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DB5E67" w14:textId="77777777" w:rsidR="00E04064" w:rsidRPr="00C24D26" w:rsidRDefault="00E04064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Заключение</w:t>
      </w:r>
    </w:p>
    <w:p w14:paraId="05C139C4" w14:textId="611136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0D1BBFB" w14:textId="42A34665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14:paraId="69256812" w14:textId="2FE0435B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</w:t>
      </w:r>
      <w:r>
        <w:rPr>
          <w:rFonts w:ascii="Times New Roman" w:hAnsi="Times New Roman" w:cs="Times New Roman"/>
          <w:sz w:val="28"/>
          <w:szCs w:val="28"/>
        </w:rPr>
        <w:t>ского</w:t>
      </w:r>
    </w:p>
    <w:p w14:paraId="5B167652" w14:textId="45085E18" w:rsidR="00E04064" w:rsidRDefault="00E04064" w:rsidP="00E0406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C24D2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07C60454" w14:textId="77777777" w:rsidR="004A7AF5" w:rsidRDefault="004A7AF5" w:rsidP="00E0406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A0CA81" w14:textId="0565523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7D7F1B">
        <w:rPr>
          <w:rFonts w:ascii="Times New Roman" w:hAnsi="Times New Roman" w:cs="Times New Roman"/>
          <w:sz w:val="28"/>
          <w:szCs w:val="28"/>
        </w:rPr>
        <w:t>глегорск</w:t>
      </w:r>
      <w:r w:rsidR="00B11847">
        <w:rPr>
          <w:rFonts w:ascii="Times New Roman" w:hAnsi="Times New Roman" w:cs="Times New Roman"/>
          <w:sz w:val="28"/>
          <w:szCs w:val="28"/>
        </w:rPr>
        <w:tab/>
      </w:r>
      <w:r w:rsidR="00B11847">
        <w:rPr>
          <w:rFonts w:ascii="Times New Roman" w:hAnsi="Times New Roman" w:cs="Times New Roman"/>
          <w:sz w:val="28"/>
          <w:szCs w:val="28"/>
        </w:rPr>
        <w:tab/>
      </w:r>
      <w:r w:rsidR="00B11847">
        <w:rPr>
          <w:rFonts w:ascii="Times New Roman" w:hAnsi="Times New Roman" w:cs="Times New Roman"/>
          <w:sz w:val="28"/>
          <w:szCs w:val="28"/>
        </w:rPr>
        <w:tab/>
      </w:r>
      <w:r w:rsidR="00B1184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1184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54D">
        <w:rPr>
          <w:rFonts w:ascii="Times New Roman" w:hAnsi="Times New Roman" w:cs="Times New Roman"/>
          <w:sz w:val="28"/>
          <w:szCs w:val="28"/>
        </w:rPr>
        <w:t>2</w:t>
      </w:r>
      <w:r w:rsidR="00EC0076">
        <w:rPr>
          <w:rFonts w:ascii="Times New Roman" w:hAnsi="Times New Roman" w:cs="Times New Roman"/>
          <w:sz w:val="28"/>
          <w:szCs w:val="28"/>
        </w:rPr>
        <w:t>4</w:t>
      </w:r>
      <w:r w:rsidR="00BB7772">
        <w:rPr>
          <w:rFonts w:ascii="Times New Roman" w:hAnsi="Times New Roman" w:cs="Times New Roman"/>
          <w:sz w:val="28"/>
          <w:szCs w:val="28"/>
        </w:rPr>
        <w:t xml:space="preserve"> </w:t>
      </w:r>
      <w:r w:rsidR="00EC0076">
        <w:rPr>
          <w:rFonts w:ascii="Times New Roman" w:hAnsi="Times New Roman" w:cs="Times New Roman"/>
          <w:sz w:val="28"/>
          <w:szCs w:val="28"/>
        </w:rPr>
        <w:t>дек</w:t>
      </w:r>
      <w:r w:rsidR="000D3D74">
        <w:rPr>
          <w:rFonts w:ascii="Times New Roman" w:hAnsi="Times New Roman" w:cs="Times New Roman"/>
          <w:sz w:val="28"/>
          <w:szCs w:val="28"/>
        </w:rPr>
        <w:t>а</w:t>
      </w:r>
      <w:r w:rsidR="00EC0076">
        <w:rPr>
          <w:rFonts w:ascii="Times New Roman" w:hAnsi="Times New Roman" w:cs="Times New Roman"/>
          <w:sz w:val="28"/>
          <w:szCs w:val="28"/>
        </w:rPr>
        <w:t>бря</w:t>
      </w:r>
      <w:r w:rsidR="00BB77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D859558" w14:textId="77777777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F530C" w14:textId="7AD809EB" w:rsidR="00E04064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D2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</w:t>
      </w:r>
      <w:r w:rsidR="007D7F1B"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 «О внесении изменений </w:t>
      </w:r>
      <w:r w:rsidR="007D7F1B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C24D26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7D7F1B">
        <w:rPr>
          <w:rFonts w:ascii="Times New Roman" w:hAnsi="Times New Roman" w:cs="Times New Roman"/>
          <w:sz w:val="28"/>
          <w:szCs w:val="28"/>
        </w:rPr>
        <w:t>Собрани</w:t>
      </w:r>
      <w:r w:rsidR="00E036B7">
        <w:rPr>
          <w:rFonts w:ascii="Times New Roman" w:hAnsi="Times New Roman" w:cs="Times New Roman"/>
          <w:sz w:val="28"/>
          <w:szCs w:val="28"/>
        </w:rPr>
        <w:t>я</w:t>
      </w:r>
      <w:r w:rsidR="007D7F1B">
        <w:rPr>
          <w:rFonts w:ascii="Times New Roman" w:hAnsi="Times New Roman" w:cs="Times New Roman"/>
          <w:sz w:val="28"/>
          <w:szCs w:val="28"/>
        </w:rPr>
        <w:t xml:space="preserve">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7D7F1B"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7D7F1B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F5413">
        <w:rPr>
          <w:rFonts w:ascii="Times New Roman" w:hAnsi="Times New Roman" w:cs="Times New Roman"/>
          <w:sz w:val="28"/>
          <w:szCs w:val="28"/>
        </w:rPr>
        <w:t>22</w:t>
      </w:r>
      <w:r w:rsidR="007D7F1B">
        <w:rPr>
          <w:rFonts w:ascii="Times New Roman" w:hAnsi="Times New Roman" w:cs="Times New Roman"/>
          <w:sz w:val="28"/>
          <w:szCs w:val="28"/>
        </w:rPr>
        <w:t xml:space="preserve"> </w:t>
      </w:r>
      <w:r w:rsidRPr="00C24D26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7D7F1B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(далее по тексту - 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7F1B">
        <w:rPr>
          <w:rFonts w:ascii="Times New Roman" w:hAnsi="Times New Roman" w:cs="Times New Roman"/>
          <w:sz w:val="28"/>
          <w:szCs w:val="28"/>
        </w:rPr>
        <w:t>Собрания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) подготовлено в соответствии с </w:t>
      </w:r>
      <w:r>
        <w:rPr>
          <w:rFonts w:ascii="Times New Roman" w:hAnsi="Times New Roman" w:cs="Times New Roman"/>
          <w:sz w:val="28"/>
          <w:szCs w:val="28"/>
        </w:rPr>
        <w:t>требованиями Бюджетного кодекса Российской Федерации,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бюджетном процессе в У</w:t>
      </w:r>
      <w:r w:rsidR="007D7F1B">
        <w:rPr>
          <w:rFonts w:ascii="Times New Roman" w:hAnsi="Times New Roman" w:cs="Times New Roman"/>
          <w:sz w:val="28"/>
          <w:szCs w:val="28"/>
        </w:rPr>
        <w:t>глегорском</w:t>
      </w:r>
      <w:r>
        <w:rPr>
          <w:rFonts w:ascii="Times New Roman" w:hAnsi="Times New Roman" w:cs="Times New Roman"/>
          <w:sz w:val="28"/>
          <w:szCs w:val="28"/>
        </w:rPr>
        <w:t xml:space="preserve"> городском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округе, Положения</w:t>
      </w:r>
      <w:r w:rsidRPr="00C24D2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У</w:t>
      </w:r>
      <w:r w:rsidR="007D7F1B">
        <w:rPr>
          <w:rFonts w:ascii="Times New Roman" w:hAnsi="Times New Roman" w:cs="Times New Roman"/>
          <w:sz w:val="28"/>
          <w:szCs w:val="28"/>
        </w:rPr>
        <w:t>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округа. </w:t>
      </w:r>
    </w:p>
    <w:p w14:paraId="2EE1B36D" w14:textId="080363FF" w:rsidR="00684069" w:rsidRPr="00684069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4069">
        <w:rPr>
          <w:rFonts w:ascii="Times New Roman" w:hAnsi="Times New Roman" w:cs="Times New Roman"/>
          <w:sz w:val="28"/>
          <w:szCs w:val="28"/>
        </w:rPr>
        <w:t xml:space="preserve">Внесение изменений в бюджет </w:t>
      </w:r>
      <w:r w:rsidR="00B11847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 w:rsidRPr="00684069">
        <w:rPr>
          <w:rFonts w:ascii="Times New Roman" w:hAnsi="Times New Roman" w:cs="Times New Roman"/>
          <w:sz w:val="28"/>
          <w:szCs w:val="28"/>
        </w:rPr>
        <w:t>городского округа обусловлено корректировкой доходов и расходов на 202</w:t>
      </w:r>
      <w:r w:rsidR="005F5413">
        <w:rPr>
          <w:rFonts w:ascii="Times New Roman" w:hAnsi="Times New Roman" w:cs="Times New Roman"/>
          <w:sz w:val="28"/>
          <w:szCs w:val="28"/>
        </w:rPr>
        <w:t>4</w:t>
      </w:r>
      <w:r w:rsidRPr="00684069">
        <w:rPr>
          <w:rFonts w:ascii="Times New Roman" w:hAnsi="Times New Roman" w:cs="Times New Roman"/>
          <w:sz w:val="28"/>
          <w:szCs w:val="28"/>
        </w:rPr>
        <w:t xml:space="preserve"> год</w:t>
      </w:r>
      <w:r w:rsidR="005F5413">
        <w:rPr>
          <w:rFonts w:ascii="Times New Roman" w:hAnsi="Times New Roman" w:cs="Times New Roman"/>
          <w:sz w:val="28"/>
          <w:szCs w:val="28"/>
        </w:rPr>
        <w:t>.</w:t>
      </w:r>
      <w:r w:rsidR="00401837">
        <w:rPr>
          <w:rFonts w:ascii="Times New Roman" w:hAnsi="Times New Roman" w:cs="Times New Roman"/>
          <w:sz w:val="28"/>
          <w:szCs w:val="28"/>
        </w:rPr>
        <w:t xml:space="preserve"> </w:t>
      </w:r>
      <w:r w:rsidR="005F5413">
        <w:rPr>
          <w:rFonts w:ascii="Times New Roman" w:hAnsi="Times New Roman" w:cs="Times New Roman"/>
          <w:sz w:val="28"/>
          <w:szCs w:val="28"/>
        </w:rPr>
        <w:t>На</w:t>
      </w:r>
      <w:r w:rsidR="00401837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5F5413">
        <w:rPr>
          <w:rFonts w:ascii="Times New Roman" w:hAnsi="Times New Roman" w:cs="Times New Roman"/>
          <w:sz w:val="28"/>
          <w:szCs w:val="28"/>
        </w:rPr>
        <w:t>5</w:t>
      </w:r>
      <w:r w:rsidR="0015322A">
        <w:rPr>
          <w:rFonts w:ascii="Times New Roman" w:hAnsi="Times New Roman" w:cs="Times New Roman"/>
          <w:sz w:val="28"/>
          <w:szCs w:val="28"/>
        </w:rPr>
        <w:t xml:space="preserve"> года -  в сторону </w:t>
      </w:r>
      <w:r w:rsidR="0015322A" w:rsidRPr="000D3D74">
        <w:rPr>
          <w:rFonts w:ascii="Times New Roman" w:hAnsi="Times New Roman" w:cs="Times New Roman"/>
          <w:sz w:val="28"/>
          <w:szCs w:val="28"/>
        </w:rPr>
        <w:t>у</w:t>
      </w:r>
      <w:r w:rsidR="00B11847" w:rsidRPr="000D3D74">
        <w:rPr>
          <w:rFonts w:ascii="Times New Roman" w:hAnsi="Times New Roman" w:cs="Times New Roman"/>
          <w:sz w:val="28"/>
          <w:szCs w:val="28"/>
        </w:rPr>
        <w:t>величения</w:t>
      </w:r>
      <w:r w:rsidR="00D0793D">
        <w:rPr>
          <w:rFonts w:ascii="Times New Roman" w:hAnsi="Times New Roman" w:cs="Times New Roman"/>
          <w:sz w:val="28"/>
          <w:szCs w:val="28"/>
        </w:rPr>
        <w:t xml:space="preserve"> и</w:t>
      </w:r>
      <w:r w:rsidR="0015322A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974E97">
        <w:rPr>
          <w:rFonts w:ascii="Times New Roman" w:hAnsi="Times New Roman" w:cs="Times New Roman"/>
          <w:sz w:val="28"/>
          <w:szCs w:val="28"/>
        </w:rPr>
        <w:t>202</w:t>
      </w:r>
      <w:r w:rsidR="005F5413">
        <w:rPr>
          <w:rFonts w:ascii="Times New Roman" w:hAnsi="Times New Roman" w:cs="Times New Roman"/>
          <w:sz w:val="28"/>
          <w:szCs w:val="28"/>
        </w:rPr>
        <w:t>6</w:t>
      </w:r>
      <w:r w:rsidR="00974E97">
        <w:rPr>
          <w:rFonts w:ascii="Times New Roman" w:hAnsi="Times New Roman" w:cs="Times New Roman"/>
          <w:sz w:val="28"/>
          <w:szCs w:val="28"/>
        </w:rPr>
        <w:t xml:space="preserve"> год</w:t>
      </w:r>
      <w:r w:rsidR="0015322A">
        <w:rPr>
          <w:rFonts w:ascii="Times New Roman" w:hAnsi="Times New Roman" w:cs="Times New Roman"/>
          <w:sz w:val="28"/>
          <w:szCs w:val="28"/>
        </w:rPr>
        <w:t>а</w:t>
      </w:r>
      <w:r w:rsidR="005F5413">
        <w:rPr>
          <w:rFonts w:ascii="Times New Roman" w:hAnsi="Times New Roman" w:cs="Times New Roman"/>
          <w:sz w:val="28"/>
          <w:szCs w:val="28"/>
        </w:rPr>
        <w:t xml:space="preserve"> – </w:t>
      </w:r>
      <w:r w:rsidR="000D3D74">
        <w:rPr>
          <w:rFonts w:ascii="Times New Roman" w:hAnsi="Times New Roman" w:cs="Times New Roman"/>
          <w:sz w:val="28"/>
          <w:szCs w:val="28"/>
        </w:rPr>
        <w:t>без изменений</w:t>
      </w:r>
      <w:r w:rsidR="00684069" w:rsidRPr="00684069">
        <w:rPr>
          <w:rFonts w:ascii="Times New Roman" w:hAnsi="Times New Roman" w:cs="Times New Roman"/>
          <w:sz w:val="28"/>
          <w:szCs w:val="28"/>
        </w:rPr>
        <w:t>.</w:t>
      </w:r>
      <w:r w:rsidRPr="006840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D1BB0" w14:textId="1517D9CF" w:rsidR="00E04064" w:rsidRPr="00C24D26" w:rsidRDefault="00E0406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4D26">
        <w:rPr>
          <w:rFonts w:ascii="Times New Roman" w:hAnsi="Times New Roman" w:cs="Times New Roman"/>
          <w:sz w:val="28"/>
          <w:szCs w:val="28"/>
        </w:rPr>
        <w:t xml:space="preserve">Вносимые изменения в основные параметры бюджета </w:t>
      </w:r>
      <w:r w:rsidR="00B11847">
        <w:rPr>
          <w:rFonts w:ascii="Times New Roman" w:hAnsi="Times New Roman" w:cs="Times New Roman"/>
          <w:sz w:val="28"/>
          <w:szCs w:val="28"/>
        </w:rPr>
        <w:t xml:space="preserve">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C24D26">
        <w:rPr>
          <w:rFonts w:ascii="Times New Roman" w:hAnsi="Times New Roman" w:cs="Times New Roman"/>
          <w:sz w:val="28"/>
          <w:szCs w:val="28"/>
        </w:rPr>
        <w:t>округа представлены в таблице.</w:t>
      </w:r>
    </w:p>
    <w:p w14:paraId="430C0687" w14:textId="77777777" w:rsidR="00654679" w:rsidRDefault="00E04064" w:rsidP="00B11847">
      <w:pPr>
        <w:spacing w:after="0" w:line="240" w:lineRule="auto"/>
        <w:ind w:left="7080"/>
        <w:contextualSpacing/>
        <w:rPr>
          <w:rFonts w:ascii="Times New Roman" w:hAnsi="Times New Roman" w:cs="Times New Roman"/>
          <w:sz w:val="24"/>
          <w:szCs w:val="24"/>
        </w:rPr>
      </w:pPr>
      <w:r w:rsidRPr="005028C8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2"/>
        <w:gridCol w:w="1828"/>
        <w:gridCol w:w="1828"/>
        <w:gridCol w:w="1800"/>
        <w:gridCol w:w="1717"/>
      </w:tblGrid>
      <w:tr w:rsidR="00D0792D" w:rsidRPr="00D0792D" w14:paraId="5DF80703" w14:textId="77777777" w:rsidTr="0015322A">
        <w:trPr>
          <w:trHeight w:val="392"/>
        </w:trPr>
        <w:tc>
          <w:tcPr>
            <w:tcW w:w="1913" w:type="dxa"/>
            <w:vMerge w:val="restart"/>
            <w:vAlign w:val="center"/>
          </w:tcPr>
          <w:p w14:paraId="58054CA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14" w:type="dxa"/>
            <w:vMerge w:val="restart"/>
            <w:vAlign w:val="center"/>
          </w:tcPr>
          <w:p w14:paraId="5E5AC064" w14:textId="06BC5828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Собрания от </w:t>
            </w:r>
            <w:r w:rsidR="0023189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318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  <w:p w14:paraId="5A93A3BA" w14:textId="7AC29503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23189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FD09E2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4" w:type="dxa"/>
            <w:vMerge w:val="restart"/>
            <w:vAlign w:val="center"/>
          </w:tcPr>
          <w:p w14:paraId="427111D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14:paraId="06C67725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</w:p>
          <w:p w14:paraId="06D57A9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Собрания,</w:t>
            </w:r>
          </w:p>
          <w:p w14:paraId="46CCDCE1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          </w:t>
            </w:r>
          </w:p>
        </w:tc>
        <w:tc>
          <w:tcPr>
            <w:tcW w:w="3829" w:type="dxa"/>
            <w:gridSpan w:val="2"/>
            <w:tcBorders>
              <w:bottom w:val="single" w:sz="4" w:space="0" w:color="auto"/>
            </w:tcBorders>
            <w:vAlign w:val="center"/>
          </w:tcPr>
          <w:p w14:paraId="3C427E6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D0792D" w:rsidRPr="00D0792D" w14:paraId="0E427E48" w14:textId="77777777" w:rsidTr="0015322A">
        <w:trPr>
          <w:trHeight w:val="693"/>
        </w:trPr>
        <w:tc>
          <w:tcPr>
            <w:tcW w:w="1913" w:type="dxa"/>
            <w:vMerge/>
          </w:tcPr>
          <w:p w14:paraId="0F31F6E1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14:paraId="0AD8C1B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  <w:vAlign w:val="center"/>
          </w:tcPr>
          <w:p w14:paraId="388CA19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061FC6FF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      (гр.3 - гр.2), </w:t>
            </w:r>
          </w:p>
          <w:p w14:paraId="0C21CD67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07D194B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0792D" w:rsidRPr="00D0792D" w14:paraId="26DCC9A6" w14:textId="77777777" w:rsidTr="0015322A">
        <w:trPr>
          <w:trHeight w:val="187"/>
        </w:trPr>
        <w:tc>
          <w:tcPr>
            <w:tcW w:w="1913" w:type="dxa"/>
          </w:tcPr>
          <w:p w14:paraId="27F34F2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14:paraId="3C311B9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vAlign w:val="center"/>
          </w:tcPr>
          <w:p w14:paraId="42FCF43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7D325CFD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102642C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792D" w:rsidRPr="00D0792D" w14:paraId="0DBCFB0F" w14:textId="77777777" w:rsidTr="0015322A">
        <w:trPr>
          <w:trHeight w:val="187"/>
        </w:trPr>
        <w:tc>
          <w:tcPr>
            <w:tcW w:w="1913" w:type="dxa"/>
          </w:tcPr>
          <w:p w14:paraId="7F30BAB8" w14:textId="77777777" w:rsidR="00D0792D" w:rsidRPr="00D0792D" w:rsidRDefault="00D0792D" w:rsidP="00D0792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14" w:type="dxa"/>
          </w:tcPr>
          <w:p w14:paraId="0B7827BF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Align w:val="center"/>
          </w:tcPr>
          <w:p w14:paraId="1B998A74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  <w:vAlign w:val="center"/>
          </w:tcPr>
          <w:p w14:paraId="6C6143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vAlign w:val="center"/>
          </w:tcPr>
          <w:p w14:paraId="6A5D060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D0792D" w14:paraId="515DF19C" w14:textId="77777777" w:rsidTr="0015322A">
        <w:tc>
          <w:tcPr>
            <w:tcW w:w="1913" w:type="dxa"/>
          </w:tcPr>
          <w:p w14:paraId="25F830FD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3D7C18C7" w14:textId="5A3754CB" w:rsidR="00D0792D" w:rsidRPr="00D0792D" w:rsidRDefault="00637061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5 464 793,4</w:t>
            </w:r>
          </w:p>
        </w:tc>
        <w:tc>
          <w:tcPr>
            <w:tcW w:w="1914" w:type="dxa"/>
          </w:tcPr>
          <w:p w14:paraId="5CCF4CFA" w14:textId="6BE11B26" w:rsidR="00D0792D" w:rsidRPr="00D0792D" w:rsidRDefault="00637061" w:rsidP="00A16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5 886 910,1</w:t>
            </w:r>
          </w:p>
        </w:tc>
        <w:tc>
          <w:tcPr>
            <w:tcW w:w="1914" w:type="dxa"/>
          </w:tcPr>
          <w:p w14:paraId="17C905FD" w14:textId="699BFC20" w:rsidR="00D0792D" w:rsidRPr="00D0792D" w:rsidRDefault="00785C3F" w:rsidP="00A1666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+ 422 116,7</w:t>
            </w:r>
          </w:p>
        </w:tc>
        <w:tc>
          <w:tcPr>
            <w:tcW w:w="1915" w:type="dxa"/>
          </w:tcPr>
          <w:p w14:paraId="15F7755B" w14:textId="2687E9C1" w:rsidR="00D0792D" w:rsidRPr="00D0792D" w:rsidRDefault="00785C3F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+ 7,7</w:t>
            </w:r>
          </w:p>
        </w:tc>
      </w:tr>
      <w:tr w:rsidR="00D0792D" w:rsidRPr="00D0792D" w14:paraId="537E9A60" w14:textId="77777777" w:rsidTr="0015322A">
        <w:trPr>
          <w:trHeight w:val="174"/>
        </w:trPr>
        <w:tc>
          <w:tcPr>
            <w:tcW w:w="1913" w:type="dxa"/>
          </w:tcPr>
          <w:p w14:paraId="1C0AC770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6491DE64" w14:textId="51B25FAD" w:rsidR="00D0792D" w:rsidRPr="00D0792D" w:rsidRDefault="00637061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5 654 255,7</w:t>
            </w:r>
          </w:p>
        </w:tc>
        <w:tc>
          <w:tcPr>
            <w:tcW w:w="1914" w:type="dxa"/>
          </w:tcPr>
          <w:p w14:paraId="4B0D7FD7" w14:textId="52B2FD6A" w:rsidR="00D0792D" w:rsidRPr="00D0792D" w:rsidRDefault="00637061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5 988 372,4</w:t>
            </w:r>
          </w:p>
        </w:tc>
        <w:tc>
          <w:tcPr>
            <w:tcW w:w="1914" w:type="dxa"/>
          </w:tcPr>
          <w:p w14:paraId="5FEE28F4" w14:textId="03D031A8" w:rsidR="00D0792D" w:rsidRPr="00D0792D" w:rsidRDefault="00785C3F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+ 334 116,7</w:t>
            </w:r>
          </w:p>
        </w:tc>
        <w:tc>
          <w:tcPr>
            <w:tcW w:w="1915" w:type="dxa"/>
          </w:tcPr>
          <w:p w14:paraId="4EA60E47" w14:textId="7EF16143" w:rsidR="00D0792D" w:rsidRPr="00D0792D" w:rsidRDefault="00785C3F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+ 5,9</w:t>
            </w:r>
          </w:p>
        </w:tc>
      </w:tr>
      <w:tr w:rsidR="00D0792D" w:rsidRPr="00D0792D" w14:paraId="3B98A0F8" w14:textId="77777777" w:rsidTr="0015322A">
        <w:tc>
          <w:tcPr>
            <w:tcW w:w="1913" w:type="dxa"/>
          </w:tcPr>
          <w:p w14:paraId="3AF533E2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6BD44B3A" w14:textId="1157A414" w:rsidR="00D0792D" w:rsidRPr="00D0792D" w:rsidRDefault="00637061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189 462,3</w:t>
            </w:r>
          </w:p>
        </w:tc>
        <w:tc>
          <w:tcPr>
            <w:tcW w:w="1914" w:type="dxa"/>
          </w:tcPr>
          <w:p w14:paraId="4A56E003" w14:textId="1147FC0A" w:rsidR="00D0792D" w:rsidRPr="00D0792D" w:rsidRDefault="00637061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101 462,3</w:t>
            </w:r>
          </w:p>
        </w:tc>
        <w:tc>
          <w:tcPr>
            <w:tcW w:w="1914" w:type="dxa"/>
          </w:tcPr>
          <w:p w14:paraId="01DCBB2B" w14:textId="21F4E899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5C3F">
              <w:rPr>
                <w:rFonts w:ascii="Times New Roman" w:hAnsi="Times New Roman" w:cs="Times New Roman"/>
                <w:sz w:val="24"/>
                <w:szCs w:val="24"/>
              </w:rPr>
              <w:t xml:space="preserve"> 88 000,0</w:t>
            </w:r>
          </w:p>
        </w:tc>
        <w:tc>
          <w:tcPr>
            <w:tcW w:w="1915" w:type="dxa"/>
          </w:tcPr>
          <w:p w14:paraId="0C051F9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792D" w:rsidRPr="00D0792D" w14:paraId="588606EA" w14:textId="77777777" w:rsidTr="0015322A">
        <w:tc>
          <w:tcPr>
            <w:tcW w:w="1913" w:type="dxa"/>
          </w:tcPr>
          <w:p w14:paraId="696429C4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914" w:type="dxa"/>
          </w:tcPr>
          <w:p w14:paraId="42A3336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09F798D0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AAE2559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</w:tcPr>
          <w:p w14:paraId="05DBB39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0792D" w:rsidRPr="00D0792D" w14:paraId="59D5E540" w14:textId="77777777" w:rsidTr="0015322A">
        <w:tc>
          <w:tcPr>
            <w:tcW w:w="1913" w:type="dxa"/>
          </w:tcPr>
          <w:p w14:paraId="28C43565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0A413D3C" w14:textId="27C730DC" w:rsidR="00D0792D" w:rsidRPr="00D0792D" w:rsidRDefault="00785C3F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3 449 412,0</w:t>
            </w:r>
          </w:p>
        </w:tc>
        <w:tc>
          <w:tcPr>
            <w:tcW w:w="1914" w:type="dxa"/>
          </w:tcPr>
          <w:p w14:paraId="03D6DC99" w14:textId="66BFF844" w:rsidR="00D0792D" w:rsidRPr="00D0792D" w:rsidRDefault="00785C3F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3 450 071,3</w:t>
            </w:r>
          </w:p>
        </w:tc>
        <w:tc>
          <w:tcPr>
            <w:tcW w:w="1914" w:type="dxa"/>
          </w:tcPr>
          <w:p w14:paraId="64D99D17" w14:textId="0147FBE7" w:rsidR="00D0792D" w:rsidRPr="00D0792D" w:rsidRDefault="00C95169" w:rsidP="00785C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785C3F">
              <w:rPr>
                <w:rFonts w:ascii="Times New Roman" w:hAnsi="Times New Roman" w:cs="Times New Roman"/>
                <w:sz w:val="24"/>
                <w:szCs w:val="24"/>
              </w:rPr>
              <w:t>659,3</w:t>
            </w:r>
          </w:p>
        </w:tc>
        <w:tc>
          <w:tcPr>
            <w:tcW w:w="1915" w:type="dxa"/>
          </w:tcPr>
          <w:p w14:paraId="0B6C6E73" w14:textId="6B1574BD" w:rsidR="00D0792D" w:rsidRPr="00D0792D" w:rsidRDefault="0090555E" w:rsidP="008E1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8E134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0792D" w:rsidRPr="00D0792D" w14:paraId="260C8BCC" w14:textId="77777777" w:rsidTr="0015322A">
        <w:tc>
          <w:tcPr>
            <w:tcW w:w="1913" w:type="dxa"/>
          </w:tcPr>
          <w:p w14:paraId="7DC8C048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198589E9" w14:textId="29A9169E" w:rsidR="00D0792D" w:rsidRPr="00D0792D" w:rsidRDefault="008E1343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3 541 412,0</w:t>
            </w:r>
          </w:p>
        </w:tc>
        <w:tc>
          <w:tcPr>
            <w:tcW w:w="1914" w:type="dxa"/>
          </w:tcPr>
          <w:p w14:paraId="33087DF2" w14:textId="5B7CC582" w:rsidR="00D0792D" w:rsidRPr="00D0792D" w:rsidRDefault="008E1343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3 453 519,5</w:t>
            </w:r>
          </w:p>
        </w:tc>
        <w:tc>
          <w:tcPr>
            <w:tcW w:w="1914" w:type="dxa"/>
          </w:tcPr>
          <w:p w14:paraId="67D47FA2" w14:textId="706CD07B" w:rsidR="00D0792D" w:rsidRPr="00D0792D" w:rsidRDefault="008E1343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- 87 892,5</w:t>
            </w:r>
          </w:p>
        </w:tc>
        <w:tc>
          <w:tcPr>
            <w:tcW w:w="1915" w:type="dxa"/>
          </w:tcPr>
          <w:p w14:paraId="5E315812" w14:textId="5B8151BD" w:rsidR="00D0792D" w:rsidRPr="00D0792D" w:rsidRDefault="008E1343" w:rsidP="009055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- 2,5</w:t>
            </w:r>
          </w:p>
        </w:tc>
      </w:tr>
      <w:tr w:rsidR="00D0792D" w:rsidRPr="00D0792D" w14:paraId="3A061503" w14:textId="77777777" w:rsidTr="0015322A">
        <w:tc>
          <w:tcPr>
            <w:tcW w:w="1913" w:type="dxa"/>
          </w:tcPr>
          <w:p w14:paraId="4A5BE21B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1FE0D36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92 000,0</w:t>
            </w:r>
          </w:p>
        </w:tc>
        <w:tc>
          <w:tcPr>
            <w:tcW w:w="1914" w:type="dxa"/>
          </w:tcPr>
          <w:p w14:paraId="4A4D9D91" w14:textId="70E48FF3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 000,0</w:t>
            </w:r>
          </w:p>
        </w:tc>
        <w:tc>
          <w:tcPr>
            <w:tcW w:w="1914" w:type="dxa"/>
          </w:tcPr>
          <w:p w14:paraId="1EA2B26C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62A39E8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792D" w:rsidRPr="00D0792D" w14:paraId="3359A61C" w14:textId="77777777" w:rsidTr="0015322A">
        <w:tc>
          <w:tcPr>
            <w:tcW w:w="1913" w:type="dxa"/>
          </w:tcPr>
          <w:p w14:paraId="1660D7C1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914" w:type="dxa"/>
          </w:tcPr>
          <w:p w14:paraId="1C41BB6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20BFA31B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14" w:type="dxa"/>
          </w:tcPr>
          <w:p w14:paraId="72E1153A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FF84AC8" w14:textId="77777777" w:rsidR="00D0792D" w:rsidRPr="00D0792D" w:rsidRDefault="00D0792D" w:rsidP="00D079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2D" w:rsidRPr="00D0792D" w14:paraId="3CA7BAFE" w14:textId="77777777" w:rsidTr="0015322A">
        <w:tc>
          <w:tcPr>
            <w:tcW w:w="1913" w:type="dxa"/>
          </w:tcPr>
          <w:p w14:paraId="114656A4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914" w:type="dxa"/>
          </w:tcPr>
          <w:p w14:paraId="52769C95" w14:textId="125ABEA1" w:rsidR="00D0792D" w:rsidRPr="00D0792D" w:rsidRDefault="000B5AE3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445 444,2</w:t>
            </w:r>
          </w:p>
        </w:tc>
        <w:tc>
          <w:tcPr>
            <w:tcW w:w="1914" w:type="dxa"/>
          </w:tcPr>
          <w:p w14:paraId="2B61D327" w14:textId="0E9B024B" w:rsidR="00D0792D" w:rsidRPr="00D0792D" w:rsidRDefault="00D0792D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5169">
              <w:rPr>
                <w:rFonts w:ascii="Times New Roman" w:hAnsi="Times New Roman" w:cs="Times New Roman"/>
                <w:sz w:val="24"/>
                <w:szCs w:val="24"/>
              </w:rPr>
              <w:t> 445 444,2</w:t>
            </w:r>
          </w:p>
        </w:tc>
        <w:tc>
          <w:tcPr>
            <w:tcW w:w="1914" w:type="dxa"/>
          </w:tcPr>
          <w:p w14:paraId="62EE3C88" w14:textId="1C5B234E" w:rsidR="00D0792D" w:rsidRPr="00D0792D" w:rsidRDefault="0090555E" w:rsidP="000B5AE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915" w:type="dxa"/>
          </w:tcPr>
          <w:p w14:paraId="6895248A" w14:textId="354504DA" w:rsidR="00D0792D" w:rsidRPr="00D0792D" w:rsidRDefault="0090555E" w:rsidP="008E1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D0792D" w:rsidRPr="00D0792D" w14:paraId="46D75382" w14:textId="77777777" w:rsidTr="0015322A">
        <w:tc>
          <w:tcPr>
            <w:tcW w:w="1913" w:type="dxa"/>
          </w:tcPr>
          <w:p w14:paraId="09BD7B97" w14:textId="77777777" w:rsidR="00D0792D" w:rsidRPr="00D0792D" w:rsidRDefault="00D0792D" w:rsidP="00D079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914" w:type="dxa"/>
          </w:tcPr>
          <w:p w14:paraId="453B171D" w14:textId="177F0E25" w:rsidR="00D0792D" w:rsidRPr="00D0792D" w:rsidRDefault="008E1343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542 444,2</w:t>
            </w:r>
          </w:p>
        </w:tc>
        <w:tc>
          <w:tcPr>
            <w:tcW w:w="1914" w:type="dxa"/>
          </w:tcPr>
          <w:p w14:paraId="06F2836A" w14:textId="17530538" w:rsidR="00D0792D" w:rsidRPr="00D0792D" w:rsidRDefault="008E1343" w:rsidP="00C951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2 415 321,2</w:t>
            </w:r>
          </w:p>
        </w:tc>
        <w:tc>
          <w:tcPr>
            <w:tcW w:w="1914" w:type="dxa"/>
          </w:tcPr>
          <w:p w14:paraId="20A81EC0" w14:textId="5040EEC4" w:rsidR="00D0792D" w:rsidRPr="00D0792D" w:rsidRDefault="0090555E" w:rsidP="008E1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343">
              <w:rPr>
                <w:rFonts w:ascii="Times New Roman" w:hAnsi="Times New Roman" w:cs="Times New Roman"/>
                <w:sz w:val="24"/>
                <w:szCs w:val="24"/>
              </w:rPr>
              <w:t>127 123,0</w:t>
            </w:r>
          </w:p>
        </w:tc>
        <w:tc>
          <w:tcPr>
            <w:tcW w:w="1915" w:type="dxa"/>
          </w:tcPr>
          <w:p w14:paraId="6CB069CA" w14:textId="651510A3" w:rsidR="00D0792D" w:rsidRPr="00D0792D" w:rsidRDefault="0090555E" w:rsidP="008E134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134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0792D" w:rsidRPr="00D0792D" w14:paraId="38D3643A" w14:textId="77777777" w:rsidTr="0015322A">
        <w:tc>
          <w:tcPr>
            <w:tcW w:w="1913" w:type="dxa"/>
          </w:tcPr>
          <w:p w14:paraId="4DAB7612" w14:textId="77777777" w:rsidR="00D0792D" w:rsidRPr="00D0792D" w:rsidRDefault="00D0792D" w:rsidP="00D0792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</w:p>
        </w:tc>
        <w:tc>
          <w:tcPr>
            <w:tcW w:w="1914" w:type="dxa"/>
          </w:tcPr>
          <w:p w14:paraId="45DD7432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97 000,0</w:t>
            </w:r>
          </w:p>
        </w:tc>
        <w:tc>
          <w:tcPr>
            <w:tcW w:w="1914" w:type="dxa"/>
          </w:tcPr>
          <w:p w14:paraId="5BBF6BF8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97 000,0</w:t>
            </w:r>
          </w:p>
        </w:tc>
        <w:tc>
          <w:tcPr>
            <w:tcW w:w="1914" w:type="dxa"/>
          </w:tcPr>
          <w:p w14:paraId="599DDFB6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14:paraId="189C220F" w14:textId="77777777" w:rsidR="00D0792D" w:rsidRPr="00D0792D" w:rsidRDefault="00D0792D" w:rsidP="00D0792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9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63BCAF6C" w14:textId="7426597E" w:rsidR="00B11847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45252C">
        <w:rPr>
          <w:rFonts w:ascii="Times New Roman" w:hAnsi="Times New Roman" w:cs="Times New Roman"/>
          <w:sz w:val="28"/>
          <w:szCs w:val="28"/>
        </w:rPr>
        <w:t>Собрания 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о внесении изменений в бюджет </w:t>
      </w:r>
      <w:r w:rsidR="0045252C">
        <w:rPr>
          <w:rFonts w:ascii="Times New Roman" w:hAnsi="Times New Roman" w:cs="Times New Roman"/>
          <w:sz w:val="28"/>
          <w:szCs w:val="28"/>
        </w:rPr>
        <w:t>Углегорского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округа предложено на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64054D">
        <w:rPr>
          <w:rFonts w:ascii="Times New Roman" w:hAnsi="Times New Roman" w:cs="Times New Roman"/>
          <w:sz w:val="28"/>
          <w:szCs w:val="28"/>
        </w:rPr>
        <w:t xml:space="preserve">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8E1343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доходную часть бюджета на сумму </w:t>
      </w:r>
      <w:r w:rsidR="008E1343">
        <w:rPr>
          <w:rFonts w:ascii="Times New Roman" w:hAnsi="Times New Roman" w:cs="Times New Roman"/>
          <w:sz w:val="28"/>
          <w:szCs w:val="28"/>
        </w:rPr>
        <w:lastRenderedPageBreak/>
        <w:t>334 116,7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="005829B1">
        <w:rPr>
          <w:rFonts w:ascii="Times New Roman" w:hAnsi="Times New Roman" w:cs="Times New Roman"/>
          <w:sz w:val="28"/>
          <w:szCs w:val="28"/>
        </w:rPr>
        <w:t>у</w:t>
      </w:r>
      <w:r w:rsidR="008E1343">
        <w:rPr>
          <w:rFonts w:ascii="Times New Roman" w:hAnsi="Times New Roman" w:cs="Times New Roman"/>
          <w:sz w:val="28"/>
          <w:szCs w:val="28"/>
        </w:rPr>
        <w:t>величить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расходную часть бюджета - на сумму </w:t>
      </w:r>
      <w:r w:rsidR="008E1343">
        <w:rPr>
          <w:rFonts w:ascii="Times New Roman" w:hAnsi="Times New Roman" w:cs="Times New Roman"/>
          <w:sz w:val="28"/>
          <w:szCs w:val="28"/>
        </w:rPr>
        <w:t>334 116,7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B11847">
        <w:rPr>
          <w:rFonts w:ascii="Times New Roman" w:hAnsi="Times New Roman" w:cs="Times New Roman"/>
          <w:sz w:val="28"/>
          <w:szCs w:val="28"/>
        </w:rPr>
        <w:t>.</w:t>
      </w:r>
    </w:p>
    <w:p w14:paraId="68EBCD03" w14:textId="2AAF9B40" w:rsidR="00A76C74" w:rsidRPr="00981ED3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>Дефицит бюджета составит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9C">
        <w:rPr>
          <w:rFonts w:ascii="Times New Roman" w:hAnsi="Times New Roman" w:cs="Times New Roman"/>
          <w:sz w:val="28"/>
          <w:szCs w:val="28"/>
        </w:rPr>
        <w:t>101 462,3</w:t>
      </w:r>
      <w:r w:rsidR="005829B1">
        <w:rPr>
          <w:rFonts w:ascii="Times New Roman" w:hAnsi="Times New Roman" w:cs="Times New Roman"/>
          <w:sz w:val="28"/>
          <w:szCs w:val="28"/>
        </w:rPr>
        <w:t xml:space="preserve"> </w:t>
      </w:r>
      <w:r w:rsidRPr="00981ED3">
        <w:rPr>
          <w:rFonts w:ascii="Times New Roman" w:hAnsi="Times New Roman" w:cs="Times New Roman"/>
          <w:sz w:val="28"/>
          <w:szCs w:val="28"/>
        </w:rPr>
        <w:t>тыс. рублей</w:t>
      </w:r>
      <w:r w:rsidR="00FE36FF">
        <w:rPr>
          <w:rFonts w:ascii="Times New Roman" w:hAnsi="Times New Roman" w:cs="Times New Roman"/>
          <w:sz w:val="28"/>
          <w:szCs w:val="28"/>
        </w:rPr>
        <w:t xml:space="preserve"> </w:t>
      </w:r>
      <w:r w:rsidR="0023189C">
        <w:rPr>
          <w:rFonts w:ascii="Times New Roman" w:hAnsi="Times New Roman" w:cs="Times New Roman"/>
          <w:sz w:val="28"/>
          <w:szCs w:val="28"/>
        </w:rPr>
        <w:t>на основании</w:t>
      </w:r>
      <w:r w:rsidRPr="00981E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</w:t>
      </w:r>
      <w:r w:rsidR="00FE36FF">
        <w:rPr>
          <w:rFonts w:ascii="Times New Roman" w:hAnsi="Times New Roman" w:cs="Times New Roman"/>
          <w:sz w:val="28"/>
          <w:szCs w:val="28"/>
        </w:rPr>
        <w:t>ов</w:t>
      </w:r>
      <w:r w:rsidRPr="00981ED3">
        <w:rPr>
          <w:rFonts w:ascii="Times New Roman" w:hAnsi="Times New Roman" w:cs="Times New Roman"/>
          <w:sz w:val="28"/>
          <w:szCs w:val="28"/>
        </w:rPr>
        <w:t xml:space="preserve"> средств </w:t>
      </w:r>
      <w:r>
        <w:rPr>
          <w:rFonts w:ascii="Times New Roman" w:hAnsi="Times New Roman" w:cs="Times New Roman"/>
          <w:sz w:val="28"/>
          <w:szCs w:val="28"/>
        </w:rPr>
        <w:t xml:space="preserve">местного и вышестоящих бюджетов, образованные в бюджете </w:t>
      </w:r>
      <w:r w:rsidR="00F26B2F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состоянию </w:t>
      </w:r>
      <w:r w:rsidRPr="0062300E">
        <w:rPr>
          <w:rFonts w:ascii="Times New Roman" w:hAnsi="Times New Roman" w:cs="Times New Roman"/>
          <w:sz w:val="28"/>
          <w:szCs w:val="28"/>
        </w:rPr>
        <w:t>на 1 января 202</w:t>
      </w:r>
      <w:r w:rsidR="0002784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81ED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924CC26" w14:textId="77777777" w:rsidR="00A76C74" w:rsidRDefault="00A76C74" w:rsidP="00A76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3A2D">
        <w:rPr>
          <w:rFonts w:ascii="Times New Roman" w:hAnsi="Times New Roman" w:cs="Times New Roman"/>
          <w:sz w:val="28"/>
          <w:szCs w:val="28"/>
        </w:rPr>
        <w:t>Учитывая объем остатков средств бюджета, направляемых на покрытие дефицита бюджета, дефицит бюджета предложен в рамках ограничений, установленных Бюджетным кодексом Российской Федерации</w:t>
      </w:r>
      <w:r w:rsidR="003D4B8B">
        <w:rPr>
          <w:rFonts w:ascii="Times New Roman" w:hAnsi="Times New Roman" w:cs="Times New Roman"/>
          <w:sz w:val="28"/>
          <w:szCs w:val="28"/>
        </w:rPr>
        <w:t>.</w:t>
      </w:r>
    </w:p>
    <w:p w14:paraId="53B8A266" w14:textId="77777777" w:rsidR="00A76C74" w:rsidRDefault="00A76C74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3AFFAA" w14:textId="77777777" w:rsidR="000B6A88" w:rsidRDefault="000B6A88" w:rsidP="00E040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14:paraId="1418AC32" w14:textId="7B8FEA5B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доходы бюджета Углегорского городского округа составят </w:t>
      </w:r>
      <w:r w:rsidR="0023189C" w:rsidRPr="0023189C">
        <w:rPr>
          <w:rFonts w:ascii="Times New Roman" w:hAnsi="Times New Roman" w:cs="Times New Roman"/>
          <w:sz w:val="28"/>
          <w:szCs w:val="28"/>
        </w:rPr>
        <w:t>5 886 910,1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23189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89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AB3747">
        <w:rPr>
          <w:rFonts w:ascii="Times New Roman" w:hAnsi="Times New Roman" w:cs="Times New Roman"/>
          <w:sz w:val="28"/>
          <w:szCs w:val="28"/>
        </w:rPr>
        <w:t>104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3189C" w:rsidRPr="0023189C">
        <w:rPr>
          <w:rFonts w:ascii="Times New Roman" w:hAnsi="Times New Roman" w:cs="Times New Roman"/>
          <w:sz w:val="28"/>
          <w:szCs w:val="28"/>
        </w:rPr>
        <w:t>5 464 793,4</w:t>
      </w:r>
      <w:r w:rsidR="00724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1192B3A3" w14:textId="3E86806A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предлагается </w:t>
      </w:r>
      <w:r w:rsidR="00724A15">
        <w:rPr>
          <w:rFonts w:ascii="Times New Roman" w:hAnsi="Times New Roman" w:cs="Times New Roman"/>
          <w:sz w:val="28"/>
          <w:szCs w:val="28"/>
        </w:rPr>
        <w:t>у</w:t>
      </w:r>
      <w:r w:rsidR="0023189C">
        <w:rPr>
          <w:rFonts w:ascii="Times New Roman" w:hAnsi="Times New Roman" w:cs="Times New Roman"/>
          <w:sz w:val="28"/>
          <w:szCs w:val="28"/>
        </w:rPr>
        <w:t>величить</w:t>
      </w:r>
      <w:r w:rsidR="00FB04F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23189C">
        <w:rPr>
          <w:rFonts w:ascii="Times New Roman" w:hAnsi="Times New Roman" w:cs="Times New Roman"/>
          <w:sz w:val="28"/>
          <w:szCs w:val="28"/>
        </w:rPr>
        <w:t>334 116,7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14:paraId="440233E7" w14:textId="6B78D57F" w:rsidR="0025172B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724A15">
        <w:rPr>
          <w:rFonts w:ascii="Times New Roman" w:hAnsi="Times New Roman" w:cs="Times New Roman"/>
          <w:sz w:val="28"/>
          <w:szCs w:val="28"/>
        </w:rPr>
        <w:t xml:space="preserve">в сторону увеличения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B1A91">
        <w:rPr>
          <w:rFonts w:ascii="Times New Roman" w:hAnsi="Times New Roman" w:cs="Times New Roman"/>
          <w:sz w:val="28"/>
          <w:szCs w:val="28"/>
        </w:rPr>
        <w:t>115 193,2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D0212C" w14:textId="0AEE78D3" w:rsidR="004A6B48" w:rsidRDefault="0025172B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</w:t>
      </w:r>
      <w:r w:rsidR="00724A15">
        <w:rPr>
          <w:rFonts w:ascii="Times New Roman" w:hAnsi="Times New Roman" w:cs="Times New Roman"/>
          <w:sz w:val="28"/>
          <w:szCs w:val="28"/>
        </w:rPr>
        <w:t xml:space="preserve">уменьшить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74978">
        <w:rPr>
          <w:rFonts w:ascii="Times New Roman" w:hAnsi="Times New Roman" w:cs="Times New Roman"/>
          <w:sz w:val="28"/>
          <w:szCs w:val="28"/>
        </w:rPr>
        <w:t xml:space="preserve">общую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275E61">
        <w:rPr>
          <w:rFonts w:ascii="Times New Roman" w:hAnsi="Times New Roman" w:cs="Times New Roman"/>
          <w:sz w:val="28"/>
          <w:szCs w:val="28"/>
        </w:rPr>
        <w:t>306 562,5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4978">
        <w:rPr>
          <w:rFonts w:ascii="Times New Roman" w:hAnsi="Times New Roman" w:cs="Times New Roman"/>
          <w:sz w:val="28"/>
          <w:szCs w:val="28"/>
        </w:rPr>
        <w:t>;</w:t>
      </w:r>
    </w:p>
    <w:p w14:paraId="6E85A6DE" w14:textId="52B398C6" w:rsidR="00B74978" w:rsidRDefault="00B74978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безвозмездные поступлени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r w:rsidR="00275E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75E61">
        <w:rPr>
          <w:rFonts w:ascii="Times New Roman" w:hAnsi="Times New Roman" w:cs="Times New Roman"/>
          <w:sz w:val="28"/>
          <w:szCs w:val="28"/>
        </w:rPr>
        <w:t>в том числе возврат остатков)</w:t>
      </w:r>
      <w:r>
        <w:rPr>
          <w:rFonts w:ascii="Times New Roman" w:hAnsi="Times New Roman" w:cs="Times New Roman"/>
          <w:sz w:val="28"/>
          <w:szCs w:val="28"/>
        </w:rPr>
        <w:t xml:space="preserve"> увеличить на</w:t>
      </w:r>
      <w:r w:rsidR="00275E61">
        <w:rPr>
          <w:rFonts w:ascii="Times New Roman" w:hAnsi="Times New Roman" w:cs="Times New Roman"/>
          <w:sz w:val="28"/>
          <w:szCs w:val="28"/>
        </w:rPr>
        <w:t xml:space="preserve"> общую</w:t>
      </w:r>
      <w:r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275E61">
        <w:rPr>
          <w:rFonts w:ascii="Times New Roman" w:hAnsi="Times New Roman" w:cs="Times New Roman"/>
          <w:sz w:val="28"/>
          <w:szCs w:val="28"/>
        </w:rPr>
        <w:t>361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275E61">
        <w:rPr>
          <w:rFonts w:ascii="Times New Roman" w:hAnsi="Times New Roman" w:cs="Times New Roman"/>
          <w:sz w:val="28"/>
          <w:szCs w:val="28"/>
        </w:rPr>
        <w:t>;</w:t>
      </w:r>
    </w:p>
    <w:p w14:paraId="72EB94AD" w14:textId="6CC693B8" w:rsidR="00275E61" w:rsidRDefault="00275E61" w:rsidP="002517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дефицит в сторону уменьшения в сумме 88 000,0 тыс. рублей.</w:t>
      </w:r>
    </w:p>
    <w:p w14:paraId="5F3A9679" w14:textId="77777777" w:rsidR="0025172B" w:rsidRDefault="0025172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FC3CC6" w14:textId="77777777" w:rsidR="00904179" w:rsidRDefault="006047DB" w:rsidP="000B6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</w:t>
      </w:r>
    </w:p>
    <w:p w14:paraId="46F8F453" w14:textId="3FD08560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вносимых изменений общие расходы бюджета Углегорского городского округа составят </w:t>
      </w:r>
      <w:r w:rsidR="00275E61" w:rsidRPr="00275E61">
        <w:rPr>
          <w:rFonts w:ascii="Times New Roman" w:hAnsi="Times New Roman" w:cs="Times New Roman"/>
          <w:sz w:val="28"/>
          <w:szCs w:val="28"/>
        </w:rPr>
        <w:t>5 988 372,4</w:t>
      </w:r>
      <w:r w:rsidR="00B74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против принятых р</w:t>
      </w:r>
      <w:r w:rsidRPr="001C53F7">
        <w:rPr>
          <w:rFonts w:ascii="Times New Roman" w:hAnsi="Times New Roman" w:cs="Times New Roman"/>
          <w:sz w:val="28"/>
          <w:szCs w:val="28"/>
        </w:rPr>
        <w:t xml:space="preserve">ешением </w:t>
      </w:r>
      <w:r>
        <w:rPr>
          <w:rFonts w:ascii="Times New Roman" w:hAnsi="Times New Roman" w:cs="Times New Roman"/>
          <w:sz w:val="28"/>
          <w:szCs w:val="28"/>
        </w:rPr>
        <w:t>Собрания Углегорского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275E6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E61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75E61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04FB">
        <w:rPr>
          <w:rFonts w:ascii="Times New Roman" w:hAnsi="Times New Roman" w:cs="Times New Roman"/>
          <w:sz w:val="28"/>
          <w:szCs w:val="28"/>
        </w:rPr>
        <w:t xml:space="preserve">- </w:t>
      </w:r>
      <w:r w:rsidR="00275E61" w:rsidRPr="00275E61">
        <w:rPr>
          <w:rFonts w:ascii="Times New Roman" w:hAnsi="Times New Roman" w:cs="Times New Roman"/>
          <w:sz w:val="28"/>
          <w:szCs w:val="28"/>
        </w:rPr>
        <w:t>5 654 255,7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57C1EEE4" w14:textId="276F1184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F7">
        <w:rPr>
          <w:rFonts w:ascii="Times New Roman" w:hAnsi="Times New Roman" w:cs="Times New Roman"/>
          <w:sz w:val="28"/>
          <w:szCs w:val="28"/>
        </w:rPr>
        <w:t>Расходы бюджета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год в целом предлагается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75E61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E61">
        <w:rPr>
          <w:rFonts w:ascii="Times New Roman" w:hAnsi="Times New Roman" w:cs="Times New Roman"/>
          <w:sz w:val="28"/>
          <w:szCs w:val="28"/>
        </w:rPr>
        <w:t>334 116,7</w:t>
      </w:r>
      <w:r w:rsidR="00B74978"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 из них на программн</w:t>
      </w:r>
      <w:r w:rsidR="00B74978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B74978">
        <w:rPr>
          <w:rFonts w:ascii="Times New Roman" w:hAnsi="Times New Roman" w:cs="Times New Roman"/>
          <w:sz w:val="28"/>
          <w:szCs w:val="28"/>
        </w:rPr>
        <w:t>я предлагается у</w:t>
      </w:r>
      <w:r w:rsidR="00275E61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- на сумму </w:t>
      </w:r>
      <w:r w:rsidR="00275E61">
        <w:rPr>
          <w:rFonts w:ascii="Times New Roman" w:hAnsi="Times New Roman" w:cs="Times New Roman"/>
          <w:sz w:val="28"/>
          <w:szCs w:val="28"/>
        </w:rPr>
        <w:t>552,2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275E61">
        <w:rPr>
          <w:rFonts w:ascii="Times New Roman" w:hAnsi="Times New Roman" w:cs="Times New Roman"/>
          <w:sz w:val="28"/>
          <w:szCs w:val="28"/>
        </w:rPr>
        <w:t xml:space="preserve"> что составит 157 544,1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непрограммные мероприятия </w:t>
      </w:r>
      <w:r w:rsidR="00891237">
        <w:rPr>
          <w:rFonts w:ascii="Times New Roman" w:hAnsi="Times New Roman" w:cs="Times New Roman"/>
          <w:sz w:val="28"/>
          <w:szCs w:val="28"/>
        </w:rPr>
        <w:t>у</w:t>
      </w:r>
      <w:r w:rsidR="00275E61">
        <w:rPr>
          <w:rFonts w:ascii="Times New Roman" w:hAnsi="Times New Roman" w:cs="Times New Roman"/>
          <w:sz w:val="28"/>
          <w:szCs w:val="28"/>
        </w:rPr>
        <w:t>меньшить</w:t>
      </w:r>
      <w:r w:rsidR="00891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на сумму </w:t>
      </w:r>
      <w:r w:rsidR="00275E61">
        <w:rPr>
          <w:rFonts w:ascii="Times New Roman" w:hAnsi="Times New Roman" w:cs="Times New Roman"/>
          <w:sz w:val="28"/>
          <w:szCs w:val="28"/>
        </w:rPr>
        <w:t>450,5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75E61">
        <w:rPr>
          <w:rFonts w:ascii="Times New Roman" w:hAnsi="Times New Roman" w:cs="Times New Roman"/>
          <w:sz w:val="28"/>
          <w:szCs w:val="28"/>
        </w:rPr>
        <w:t xml:space="preserve"> и составит 22 167,2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F67965" w14:textId="6ADCC855" w:rsidR="00D16AE8" w:rsidRDefault="00D16AE8" w:rsidP="00D16A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53F7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 w:rsidR="00BE502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02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Pr="001C53F7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BE502C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C53F7">
        <w:rPr>
          <w:rFonts w:ascii="Times New Roman" w:hAnsi="Times New Roman" w:cs="Times New Roman"/>
          <w:sz w:val="28"/>
          <w:szCs w:val="28"/>
        </w:rPr>
        <w:t xml:space="preserve"> год в бюджете городского округа на программные мероприятия предусмотрены средства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02C">
        <w:rPr>
          <w:rFonts w:ascii="Times New Roman" w:hAnsi="Times New Roman" w:cs="Times New Roman"/>
          <w:sz w:val="28"/>
          <w:szCs w:val="28"/>
        </w:rPr>
        <w:t>5 474 646,1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3F7">
        <w:rPr>
          <w:rFonts w:ascii="Times New Roman" w:hAnsi="Times New Roman" w:cs="Times New Roman"/>
          <w:sz w:val="28"/>
          <w:szCs w:val="28"/>
        </w:rPr>
        <w:t xml:space="preserve">тыс. рублей, в проекте изменений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5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E502C">
        <w:rPr>
          <w:rFonts w:ascii="Times New Roman" w:hAnsi="Times New Roman" w:cs="Times New Roman"/>
          <w:sz w:val="28"/>
          <w:szCs w:val="28"/>
        </w:rPr>
        <w:t>5 808 661,1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C53F7">
        <w:rPr>
          <w:rFonts w:ascii="Times New Roman" w:hAnsi="Times New Roman" w:cs="Times New Roman"/>
          <w:sz w:val="28"/>
          <w:szCs w:val="28"/>
        </w:rPr>
        <w:t>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1597EF" w14:textId="4F7F2558" w:rsidR="00891237" w:rsidRDefault="00D16AE8" w:rsidP="00891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по расходам, предусмотренны</w:t>
      </w:r>
      <w:r w:rsidR="00D566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D26">
        <w:rPr>
          <w:rFonts w:ascii="Times New Roman" w:hAnsi="Times New Roman" w:cs="Times New Roman"/>
          <w:sz w:val="28"/>
          <w:szCs w:val="28"/>
        </w:rPr>
        <w:t>на исполнение муниципальных программ, по которым предложены корректиро</w:t>
      </w:r>
      <w:r w:rsidR="00891237">
        <w:rPr>
          <w:rFonts w:ascii="Times New Roman" w:hAnsi="Times New Roman" w:cs="Times New Roman"/>
          <w:sz w:val="28"/>
          <w:szCs w:val="28"/>
        </w:rPr>
        <w:t>вки, представлены в таблице</w:t>
      </w:r>
    </w:p>
    <w:p w14:paraId="6AC4475D" w14:textId="77777777" w:rsidR="00891237" w:rsidRDefault="00891237" w:rsidP="0089123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E14AF" w14:textId="32726CCA" w:rsidR="00692A1A" w:rsidRDefault="00692A1A" w:rsidP="0089123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№2</w:t>
      </w:r>
    </w:p>
    <w:tbl>
      <w:tblPr>
        <w:tblW w:w="10847" w:type="dxa"/>
        <w:tblInd w:w="-816" w:type="dxa"/>
        <w:tblLook w:val="04A0" w:firstRow="1" w:lastRow="0" w:firstColumn="1" w:lastColumn="0" w:noHBand="0" w:noVBand="1"/>
      </w:tblPr>
      <w:tblGrid>
        <w:gridCol w:w="416"/>
        <w:gridCol w:w="6462"/>
        <w:gridCol w:w="1276"/>
        <w:gridCol w:w="1417"/>
        <w:gridCol w:w="1276"/>
      </w:tblGrid>
      <w:tr w:rsidR="00E4268E" w:rsidRPr="00E4268E" w14:paraId="0B08B2E4" w14:textId="77777777" w:rsidTr="00E4268E">
        <w:trPr>
          <w:trHeight w:val="16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2652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E531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54A1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Решение №104 Собрания  от 24.10.2024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776F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Решения Собрания  от 26.12.2024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BA17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+/- в Решение Собрания от 26.12.2024</w:t>
            </w:r>
          </w:p>
        </w:tc>
      </w:tr>
      <w:tr w:rsidR="00E4268E" w:rsidRPr="00E4268E" w14:paraId="575981DA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8096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D754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управления муниципальным имуществом в УГО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8D62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137157,6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1903D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132857,6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7515F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-4300</w:t>
            </w:r>
          </w:p>
        </w:tc>
      </w:tr>
      <w:tr w:rsidR="00E4268E" w:rsidRPr="00E4268E" w14:paraId="466CF8F2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67F5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BDABA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эффективности управления муниципальными финансами в УГО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2D84E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EDCB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6D32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-39,8</w:t>
            </w:r>
          </w:p>
        </w:tc>
      </w:tr>
      <w:tr w:rsidR="00E4268E" w:rsidRPr="00E4268E" w14:paraId="50CA34B2" w14:textId="77777777" w:rsidTr="00E426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3766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3BF2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образования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95801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1806073,5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F4D4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1831806,1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A5A62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25732,6</w:t>
            </w:r>
          </w:p>
        </w:tc>
      </w:tr>
      <w:tr w:rsidR="00E4268E" w:rsidRPr="00E4268E" w14:paraId="0B946896" w14:textId="77777777" w:rsidTr="00E4268E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7B5C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6B6F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культуры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AA3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363589,6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0759C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357427,7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DCEE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-6161,9</w:t>
            </w:r>
          </w:p>
        </w:tc>
      </w:tr>
      <w:tr w:rsidR="00E4268E" w:rsidRPr="00E4268E" w14:paraId="057EA9C0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F8F7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F797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физической культуры, спорта и молодежной политики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5038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124986,3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C51A2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6CCC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47,3</w:t>
            </w:r>
          </w:p>
        </w:tc>
      </w:tr>
      <w:tr w:rsidR="00E4268E" w:rsidRPr="00E4268E" w14:paraId="0CD7E2B0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E3D8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BF0C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летнего отдыха, оздоровления и занятости детей и молодежи в возрасте от 6,5 до  18 лет  в УГО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CE037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17229,6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61F0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2ABA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-97,3</w:t>
            </w:r>
          </w:p>
        </w:tc>
      </w:tr>
      <w:tr w:rsidR="00E4268E" w:rsidRPr="00E4268E" w14:paraId="09FD3288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277E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F765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Стимулирование экономической активности 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C9BD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2EA6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C9217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2371,4</w:t>
            </w:r>
          </w:p>
        </w:tc>
      </w:tr>
      <w:tr w:rsidR="00E4268E" w:rsidRPr="00E4268E" w14:paraId="40FDC99B" w14:textId="77777777" w:rsidTr="00E426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84B65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402C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транспортной инфраструктуры и дорожного хозяйства в УГО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7DA10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368974,8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57E0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11D4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149799,2</w:t>
            </w:r>
          </w:p>
        </w:tc>
      </w:tr>
      <w:tr w:rsidR="00E4268E" w:rsidRPr="00E4268E" w14:paraId="3A965C00" w14:textId="77777777" w:rsidTr="00E426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261C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E21B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социально ориентированных некоммерческих организаций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E8CB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9C6B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AB8F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4268E" w:rsidRPr="00E4268E" w14:paraId="3B4D1BBB" w14:textId="77777777" w:rsidTr="00E426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437AE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8D337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доступа инвалидов к объектам социальной инфраструктуры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F059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5A79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D37B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4268E" w:rsidRPr="00E4268E" w14:paraId="23CA6A5F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AD20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77673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Снижение рисков от чрезвычайных ситуаций природного и техногенного характера на территории Углегорского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DABD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F7103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263A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-3340,3</w:t>
            </w:r>
          </w:p>
        </w:tc>
      </w:tr>
      <w:tr w:rsidR="00E4268E" w:rsidRPr="00E4268E" w14:paraId="75C2EAFC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762F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C158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социальной поддержке граждан на территории Углегорского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6FF65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0A8E6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C45EA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-1050</w:t>
            </w:r>
          </w:p>
        </w:tc>
      </w:tr>
      <w:tr w:rsidR="00E4268E" w:rsidRPr="00E4268E" w14:paraId="359EE50E" w14:textId="77777777" w:rsidTr="00E426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DC29A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F6DED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Углегорского городского округа качественными услугами жилищно-коммунального хозяйства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91116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59BA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427286,5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BFB27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101834,3</w:t>
            </w:r>
          </w:p>
        </w:tc>
      </w:tr>
      <w:tr w:rsidR="00E4268E" w:rsidRPr="00E4268E" w14:paraId="739329C7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146B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078A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Информационное освещение деятельности органов местного самоуправления Углегорского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01B97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3D43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D8CD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4268E" w:rsidRPr="00E4268E" w14:paraId="7A779B34" w14:textId="77777777" w:rsidTr="00E426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BA6A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A6FC4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сельского хозяйства Углегорского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8467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20DB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6FA9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-688,4</w:t>
            </w:r>
          </w:p>
        </w:tc>
      </w:tr>
      <w:tr w:rsidR="00E4268E" w:rsidRPr="00E4268E" w14:paraId="3E0985B6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20E9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70A0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торговли  и услуг на  территории Углегорского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65C5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0085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D2DF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</w:tr>
      <w:tr w:rsidR="00E4268E" w:rsidRPr="00E4268E" w14:paraId="463188B1" w14:textId="77777777" w:rsidTr="00E4268E">
        <w:trPr>
          <w:trHeight w:val="52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62A6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43160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муниципального управления на территории Углегорского городского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1D1E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01A9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257772,5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6A3D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4913,4</w:t>
            </w:r>
          </w:p>
        </w:tc>
      </w:tr>
      <w:tr w:rsidR="00E4268E" w:rsidRPr="00E4268E" w14:paraId="75A25441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C2AB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0830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населения Углегорского городского округа качественным жильем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1332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1502692,7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4572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1564404,4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F0FE9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61711,7</w:t>
            </w:r>
          </w:p>
        </w:tc>
      </w:tr>
      <w:tr w:rsidR="00E4268E" w:rsidRPr="00E4268E" w14:paraId="0A9ED926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3021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5F32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материальной помощи жителям Углегорского городского округа, оказавшимся в трудной жизненной ситуации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C8B8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2698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85057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1500</w:t>
            </w:r>
          </w:p>
        </w:tc>
      </w:tr>
      <w:tr w:rsidR="00E4268E" w:rsidRPr="00E4268E" w14:paraId="6BEBF82A" w14:textId="77777777" w:rsidTr="00E4268E">
        <w:trPr>
          <w:trHeight w:val="51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3B7C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ABC3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комфортной городской среды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15A8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364757,4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A241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366575,9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163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1818,5</w:t>
            </w:r>
          </w:p>
        </w:tc>
      </w:tr>
      <w:tr w:rsidR="00E4268E" w:rsidRPr="00E4268E" w14:paraId="77ACDF49" w14:textId="77777777" w:rsidTr="00E426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C4740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3831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Охрана окружающей среды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696C1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39E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1581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4268E" w:rsidRPr="00E4268E" w14:paraId="6CDFAB18" w14:textId="77777777" w:rsidTr="00E4268E">
        <w:trPr>
          <w:trHeight w:val="76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EE33D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64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6E67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Ликвидация аварийного и непригодного для проживания жилфонда, неиспользуемых и бесхозяйных объектов производственного и непроизводственного назначения на территории Углегорского 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85E0D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D037E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30136,6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F2D5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4268E" w:rsidRPr="00E4268E" w14:paraId="494C3397" w14:textId="77777777" w:rsidTr="00E4268E">
        <w:trPr>
          <w:trHeight w:val="30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3B021" w14:textId="77777777" w:rsidR="00E4268E" w:rsidRPr="00E4268E" w:rsidRDefault="00E4268E" w:rsidP="00E42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B7EF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Охрана общественного порядка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Углегорском</w:t>
            </w:r>
            <w:proofErr w:type="gramEnd"/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0C6A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0803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3C33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-85,7</w:t>
            </w:r>
          </w:p>
        </w:tc>
      </w:tr>
      <w:tr w:rsidR="00E4268E" w:rsidRPr="00E4268E" w14:paraId="32E47C79" w14:textId="77777777" w:rsidTr="00E4268E">
        <w:trPr>
          <w:trHeight w:val="40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F124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697EB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E1CC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5 474 646,10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1745" w14:textId="77777777" w:rsidR="00E4268E" w:rsidRPr="00E4268E" w:rsidRDefault="00E4268E" w:rsidP="00E42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5 808 661,10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6279" w14:textId="77777777" w:rsidR="00E4268E" w:rsidRPr="00E4268E" w:rsidRDefault="00E4268E" w:rsidP="00E42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268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334 015,00</w:t>
            </w:r>
          </w:p>
        </w:tc>
      </w:tr>
    </w:tbl>
    <w:p w14:paraId="36597F71" w14:textId="77777777" w:rsidR="00B046D7" w:rsidRDefault="00B046D7" w:rsidP="00891237">
      <w:pPr>
        <w:tabs>
          <w:tab w:val="left" w:pos="0"/>
          <w:tab w:val="left" w:pos="6804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CB6C3A" w14:textId="77777777" w:rsidR="00935BE5" w:rsidRDefault="00935BE5" w:rsidP="0004376D">
      <w:pPr>
        <w:spacing w:after="0" w:line="240" w:lineRule="auto"/>
        <w:ind w:left="-85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5F3770" w14:textId="58583A74" w:rsidR="00935BE5" w:rsidRDefault="00935BE5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10A25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предложено из </w:t>
      </w:r>
      <w:r w:rsidR="00C30BDD">
        <w:rPr>
          <w:rFonts w:ascii="Times New Roman" w:hAnsi="Times New Roman" w:cs="Times New Roman"/>
          <w:sz w:val="28"/>
          <w:szCs w:val="28"/>
        </w:rPr>
        <w:t>2</w:t>
      </w:r>
      <w:r w:rsidR="00D316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действующих программ внести изменения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обеспечение </w:t>
      </w:r>
      <w:r w:rsidR="008B5BBD">
        <w:rPr>
          <w:rFonts w:ascii="Times New Roman" w:hAnsi="Times New Roman" w:cs="Times New Roman"/>
          <w:sz w:val="28"/>
          <w:szCs w:val="28"/>
        </w:rPr>
        <w:t>восемнадцать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6574B8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E31E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57">
        <w:rPr>
          <w:rFonts w:ascii="Times New Roman" w:hAnsi="Times New Roman" w:cs="Times New Roman"/>
          <w:sz w:val="28"/>
          <w:szCs w:val="28"/>
        </w:rPr>
        <w:t>сторону у</w:t>
      </w:r>
      <w:r w:rsidR="008B5BBD">
        <w:rPr>
          <w:rFonts w:ascii="Times New Roman" w:hAnsi="Times New Roman" w:cs="Times New Roman"/>
          <w:sz w:val="28"/>
          <w:szCs w:val="28"/>
        </w:rPr>
        <w:t>величения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5BBD">
        <w:rPr>
          <w:rFonts w:ascii="Times New Roman" w:hAnsi="Times New Roman" w:cs="Times New Roman"/>
          <w:sz w:val="28"/>
          <w:szCs w:val="28"/>
        </w:rPr>
        <w:t>334 015,0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увеличить финансовое обеспечение </w:t>
      </w:r>
      <w:r w:rsidR="008B5BBD">
        <w:rPr>
          <w:rFonts w:ascii="Times New Roman" w:hAnsi="Times New Roman" w:cs="Times New Roman"/>
          <w:sz w:val="28"/>
          <w:szCs w:val="28"/>
        </w:rPr>
        <w:t>десяти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56415">
        <w:rPr>
          <w:rFonts w:ascii="Times New Roman" w:hAnsi="Times New Roman" w:cs="Times New Roman"/>
          <w:sz w:val="28"/>
          <w:szCs w:val="28"/>
        </w:rPr>
        <w:t>ых программ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>349 778,4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уменьшить финансовое обеспечение </w:t>
      </w:r>
      <w:r w:rsidR="008B5BBD">
        <w:rPr>
          <w:rFonts w:ascii="Times New Roman" w:hAnsi="Times New Roman" w:cs="Times New Roman"/>
          <w:sz w:val="28"/>
          <w:szCs w:val="28"/>
        </w:rPr>
        <w:t>восьми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E31E5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программ на сумму </w:t>
      </w:r>
      <w:r w:rsidR="008B5BBD">
        <w:rPr>
          <w:rFonts w:ascii="Times New Roman" w:hAnsi="Times New Roman" w:cs="Times New Roman"/>
          <w:sz w:val="28"/>
          <w:szCs w:val="28"/>
        </w:rPr>
        <w:t>15 763,4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14:paraId="7B31C4D5" w14:textId="6623DC54" w:rsidR="00904179" w:rsidRDefault="00935BE5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="008D60AE">
        <w:rPr>
          <w:rFonts w:ascii="Times New Roman" w:hAnsi="Times New Roman" w:cs="Times New Roman"/>
          <w:sz w:val="28"/>
          <w:szCs w:val="28"/>
        </w:rPr>
        <w:t>«</w:t>
      </w:r>
      <w:r w:rsidR="00856415" w:rsidRPr="00856415">
        <w:rPr>
          <w:rFonts w:ascii="Times New Roman" w:hAnsi="Times New Roman" w:cs="Times New Roman"/>
          <w:sz w:val="28"/>
          <w:szCs w:val="28"/>
        </w:rPr>
        <w:t>Совершенствование системы управления муниципальным имуществом в УГО</w:t>
      </w:r>
      <w:r w:rsidR="008D60AE"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B5BBD">
        <w:rPr>
          <w:rFonts w:ascii="Times New Roman" w:hAnsi="Times New Roman" w:cs="Times New Roman"/>
          <w:sz w:val="28"/>
          <w:szCs w:val="28"/>
        </w:rPr>
        <w:t>меньшить</w:t>
      </w:r>
      <w:r w:rsidR="008D60A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>4 300</w:t>
      </w:r>
      <w:r w:rsidR="00E31E57">
        <w:rPr>
          <w:rFonts w:ascii="Times New Roman" w:hAnsi="Times New Roman" w:cs="Times New Roman"/>
          <w:sz w:val="28"/>
          <w:szCs w:val="28"/>
        </w:rPr>
        <w:t>,0</w:t>
      </w:r>
      <w:r w:rsidR="008D60A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31E57">
        <w:rPr>
          <w:rFonts w:ascii="Times New Roman" w:hAnsi="Times New Roman" w:cs="Times New Roman"/>
          <w:sz w:val="28"/>
          <w:szCs w:val="28"/>
        </w:rPr>
        <w:t>;</w:t>
      </w:r>
    </w:p>
    <w:p w14:paraId="36F1D9BF" w14:textId="5A3DA107" w:rsidR="00E31E57" w:rsidRDefault="00E31E57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«Повышение эффективности управления муниципальными финансами в УГО» предлагается финансирование у</w:t>
      </w:r>
      <w:r w:rsidR="008B5BB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>39,8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90381E" w14:textId="1E62AD26" w:rsidR="00904179" w:rsidRDefault="00000ACD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856415" w:rsidRPr="00856415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6415" w:rsidRPr="00856415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856415" w:rsidRPr="00856415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56415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 xml:space="preserve">25 732,6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DAABAA" w14:textId="1C2B19F9" w:rsidR="00431559" w:rsidRDefault="00431559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>» предлагается у</w:t>
      </w:r>
      <w:r w:rsidR="008B5BB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8B5BBD">
        <w:rPr>
          <w:rFonts w:ascii="Times New Roman" w:hAnsi="Times New Roman" w:cs="Times New Roman"/>
          <w:sz w:val="28"/>
          <w:szCs w:val="28"/>
        </w:rPr>
        <w:t>6 161,9</w:t>
      </w:r>
      <w:r w:rsidR="00BA47C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</w:p>
    <w:p w14:paraId="6737BB8F" w14:textId="6BB1AE7A" w:rsidR="004E6427" w:rsidRDefault="00431559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культуры, спорта и молодежной политики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5629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="007D5629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» предлагается финансирование увеличить на сумму </w:t>
      </w:r>
      <w:r w:rsidR="008B5BBD">
        <w:rPr>
          <w:rFonts w:ascii="Times New Roman" w:hAnsi="Times New Roman" w:cs="Times New Roman"/>
          <w:sz w:val="28"/>
          <w:szCs w:val="28"/>
        </w:rPr>
        <w:t>47,3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  <w:r w:rsidR="004E64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6763EC" w14:textId="7DA291D2" w:rsidR="004E6427" w:rsidRDefault="004E6427" w:rsidP="008B5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«Организация летнего отдыха, оздоровления и занятости детей и молодежи в возрасте от 6,5 до 18 лет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 предлагается у</w:t>
      </w:r>
      <w:r w:rsidR="00E31E57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</w:t>
      </w:r>
      <w:r w:rsidR="008B5BBD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566DF">
        <w:rPr>
          <w:rFonts w:ascii="Times New Roman" w:hAnsi="Times New Roman" w:cs="Times New Roman"/>
          <w:sz w:val="28"/>
          <w:szCs w:val="28"/>
        </w:rPr>
        <w:t xml:space="preserve">, </w:t>
      </w:r>
      <w:r w:rsidR="00E31E57">
        <w:rPr>
          <w:rFonts w:ascii="Times New Roman" w:hAnsi="Times New Roman" w:cs="Times New Roman"/>
          <w:sz w:val="28"/>
          <w:szCs w:val="28"/>
        </w:rPr>
        <w:t>из ни</w:t>
      </w:r>
      <w:r w:rsidR="00D566DF">
        <w:rPr>
          <w:rFonts w:ascii="Times New Roman" w:hAnsi="Times New Roman" w:cs="Times New Roman"/>
          <w:sz w:val="28"/>
          <w:szCs w:val="28"/>
        </w:rPr>
        <w:t>х:</w:t>
      </w:r>
    </w:p>
    <w:p w14:paraId="2C119BF2" w14:textId="4425A685" w:rsidR="001C42B7" w:rsidRDefault="001C42B7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«Стимулирование экономической активности в УГО» предлагается финансирование у</w:t>
      </w:r>
      <w:r w:rsidR="008B5BBD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>2371,4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1B3C0E3" w14:textId="3E60CB04" w:rsidR="00345C77" w:rsidRDefault="009972EB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Развитие транспортной инфраструктуры и дорожного хозяйства в УГО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B5BBD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5BBD">
        <w:rPr>
          <w:rFonts w:ascii="Times New Roman" w:hAnsi="Times New Roman" w:cs="Times New Roman"/>
          <w:sz w:val="28"/>
          <w:szCs w:val="28"/>
        </w:rPr>
        <w:t>149 799,2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42B7">
        <w:rPr>
          <w:rFonts w:ascii="Times New Roman" w:hAnsi="Times New Roman" w:cs="Times New Roman"/>
          <w:sz w:val="28"/>
          <w:szCs w:val="28"/>
        </w:rPr>
        <w:t>;</w:t>
      </w:r>
      <w:r w:rsidR="0068649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8F20470" w14:textId="5EA15533" w:rsidR="001C42B7" w:rsidRDefault="001C42B7" w:rsidP="008A2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«Снижение рисков от чрезвычайных ситуаций природного и техногенного характера на территории УГО» предлагается финансирование у</w:t>
      </w:r>
      <w:r w:rsidR="008B5BB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 xml:space="preserve">3 340,3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8A290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r w:rsidR="008A29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2D0D25" w14:textId="08280BBB" w:rsidR="00901DFF" w:rsidRPr="00F70866" w:rsidRDefault="00422FF6" w:rsidP="00F708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 социальной поддержке граждан на территории Углегорского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8B5BB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B5BBD">
        <w:rPr>
          <w:rFonts w:ascii="Times New Roman" w:hAnsi="Times New Roman" w:cs="Times New Roman"/>
          <w:sz w:val="28"/>
          <w:szCs w:val="28"/>
        </w:rPr>
        <w:t>1 050,0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2905">
        <w:rPr>
          <w:rFonts w:ascii="Times New Roman" w:hAnsi="Times New Roman" w:cs="Times New Roman"/>
          <w:sz w:val="28"/>
          <w:szCs w:val="28"/>
        </w:rPr>
        <w:t>;</w:t>
      </w:r>
    </w:p>
    <w:p w14:paraId="4053ADB3" w14:textId="77777777" w:rsidR="008B5BBD" w:rsidRDefault="00452F98" w:rsidP="008B5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7D5629" w:rsidRPr="007D5629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качественными услугами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» предлагается финансирование у</w:t>
      </w:r>
      <w:r w:rsidR="007D5629">
        <w:rPr>
          <w:rFonts w:ascii="Times New Roman" w:hAnsi="Times New Roman" w:cs="Times New Roman"/>
          <w:sz w:val="28"/>
          <w:szCs w:val="28"/>
        </w:rPr>
        <w:t>величить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8B5BBD">
        <w:rPr>
          <w:rFonts w:ascii="Times New Roman" w:hAnsi="Times New Roman" w:cs="Times New Roman"/>
          <w:sz w:val="28"/>
          <w:szCs w:val="28"/>
        </w:rPr>
        <w:t>101 834,3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2905">
        <w:rPr>
          <w:rFonts w:ascii="Times New Roman" w:hAnsi="Times New Roman" w:cs="Times New Roman"/>
          <w:sz w:val="28"/>
          <w:szCs w:val="28"/>
        </w:rPr>
        <w:t>;</w:t>
      </w:r>
    </w:p>
    <w:p w14:paraId="1478B84D" w14:textId="33B01D09" w:rsidR="004E6427" w:rsidRDefault="004E6427" w:rsidP="008B5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реализацию муниципальной программы «Развитие сельского хозяйства Углегорского городского округа» предлагается у</w:t>
      </w:r>
      <w:r w:rsidR="008B5BBD">
        <w:rPr>
          <w:rFonts w:ascii="Times New Roman" w:hAnsi="Times New Roman" w:cs="Times New Roman"/>
          <w:sz w:val="28"/>
          <w:szCs w:val="28"/>
        </w:rPr>
        <w:t>меньшить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8B5BBD">
        <w:rPr>
          <w:rFonts w:ascii="Times New Roman" w:hAnsi="Times New Roman" w:cs="Times New Roman"/>
          <w:sz w:val="28"/>
          <w:szCs w:val="28"/>
        </w:rPr>
        <w:t>688,4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8A2905">
        <w:rPr>
          <w:rFonts w:ascii="Times New Roman" w:hAnsi="Times New Roman" w:cs="Times New Roman"/>
          <w:sz w:val="28"/>
          <w:szCs w:val="28"/>
        </w:rPr>
        <w:t>рублей;</w:t>
      </w:r>
    </w:p>
    <w:p w14:paraId="443700FD" w14:textId="5DB68931" w:rsidR="008B5BBD" w:rsidRDefault="008B5BBD" w:rsidP="008B5BB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муниципальной программы «Развитие торговли и услуг на территории Углегорского городского округа» предлагается увеличить финансирование на сумму 50,0 тыс. рублей;</w:t>
      </w:r>
    </w:p>
    <w:p w14:paraId="34AF74E9" w14:textId="02963053" w:rsidR="00D566DF" w:rsidRDefault="00D566DF" w:rsidP="00F70866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0267F3">
        <w:rPr>
          <w:rFonts w:ascii="Times New Roman" w:hAnsi="Times New Roman" w:cs="Times New Roman"/>
          <w:sz w:val="28"/>
          <w:szCs w:val="28"/>
        </w:rPr>
        <w:t>Совершенствование системы муниципального управления на территории Углегорского городского округа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8B5BBD">
        <w:rPr>
          <w:rFonts w:ascii="Times New Roman" w:hAnsi="Times New Roman" w:cs="Times New Roman"/>
          <w:sz w:val="28"/>
          <w:szCs w:val="28"/>
        </w:rPr>
        <w:t>4 913,4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8405C20" w14:textId="2ACB0E3F" w:rsidR="008A2905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0267F3" w:rsidRPr="000267F3">
        <w:rPr>
          <w:rFonts w:ascii="Times New Roman" w:hAnsi="Times New Roman" w:cs="Times New Roman"/>
          <w:sz w:val="28"/>
          <w:szCs w:val="28"/>
        </w:rPr>
        <w:t>Обеспечение населения Углегорского городского округа качественным жильем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8B5BBD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</w:t>
      </w:r>
      <w:r w:rsidR="008A2905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8A5E9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B5BBD">
        <w:rPr>
          <w:rFonts w:ascii="Times New Roman" w:hAnsi="Times New Roman" w:cs="Times New Roman"/>
          <w:sz w:val="28"/>
          <w:szCs w:val="28"/>
        </w:rPr>
        <w:t>61 711,7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A2905">
        <w:rPr>
          <w:rFonts w:ascii="Times New Roman" w:hAnsi="Times New Roman" w:cs="Times New Roman"/>
          <w:sz w:val="28"/>
          <w:szCs w:val="28"/>
        </w:rPr>
        <w:t>, из них:</w:t>
      </w:r>
    </w:p>
    <w:p w14:paraId="2C198B64" w14:textId="7D35C5E4" w:rsidR="004E6427" w:rsidRDefault="0013030F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="004E6427">
        <w:rPr>
          <w:rFonts w:ascii="Times New Roman" w:hAnsi="Times New Roman" w:cs="Times New Roman"/>
          <w:sz w:val="28"/>
          <w:szCs w:val="28"/>
        </w:rPr>
        <w:t>Оказание материальной помощи жителям Углегорского городского округа, оказавшимся в трудной жизненной ситуации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0267F3"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B1361E">
        <w:rPr>
          <w:rFonts w:ascii="Times New Roman" w:hAnsi="Times New Roman" w:cs="Times New Roman"/>
          <w:sz w:val="28"/>
          <w:szCs w:val="28"/>
        </w:rPr>
        <w:t>1500</w:t>
      </w:r>
      <w:r w:rsidR="004E6427">
        <w:rPr>
          <w:rFonts w:ascii="Times New Roman" w:hAnsi="Times New Roman" w:cs="Times New Roman"/>
          <w:sz w:val="28"/>
          <w:szCs w:val="28"/>
        </w:rPr>
        <w:t>,0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4B51FEF" w14:textId="13DAEF57" w:rsidR="00851483" w:rsidRDefault="004E6427" w:rsidP="00F7086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 w:rsidRPr="000267F3">
        <w:rPr>
          <w:rFonts w:ascii="Times New Roman" w:hAnsi="Times New Roman" w:cs="Times New Roman"/>
          <w:sz w:val="28"/>
          <w:szCs w:val="28"/>
        </w:rPr>
        <w:t xml:space="preserve">Формирование комфортной городской среды </w:t>
      </w:r>
      <w:proofErr w:type="gramStart"/>
      <w:r w:rsidRPr="000267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267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67F3">
        <w:rPr>
          <w:rFonts w:ascii="Times New Roman" w:hAnsi="Times New Roman" w:cs="Times New Roman"/>
          <w:sz w:val="28"/>
          <w:szCs w:val="28"/>
        </w:rPr>
        <w:t>Углегорском</w:t>
      </w:r>
      <w:proofErr w:type="gramEnd"/>
      <w:r w:rsidRPr="000267F3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>
        <w:rPr>
          <w:rFonts w:ascii="Times New Roman" w:hAnsi="Times New Roman" w:cs="Times New Roman"/>
          <w:sz w:val="28"/>
          <w:szCs w:val="28"/>
        </w:rPr>
        <w:t>величить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B1361E">
        <w:rPr>
          <w:rFonts w:ascii="Times New Roman" w:hAnsi="Times New Roman" w:cs="Times New Roman"/>
          <w:sz w:val="28"/>
          <w:szCs w:val="28"/>
        </w:rPr>
        <w:t>1 818,5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29F3">
        <w:rPr>
          <w:rFonts w:ascii="Times New Roman" w:hAnsi="Times New Roman" w:cs="Times New Roman"/>
          <w:sz w:val="28"/>
          <w:szCs w:val="28"/>
        </w:rPr>
        <w:t>;</w:t>
      </w:r>
    </w:p>
    <w:p w14:paraId="0EC23D9B" w14:textId="25790D1C" w:rsidR="00D0793D" w:rsidRDefault="00AD29F3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реализацию 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>Охрана общественного порядка в УГО</w:t>
      </w:r>
      <w:r w:rsidRPr="008A5E93">
        <w:rPr>
          <w:rFonts w:ascii="Times New Roman" w:hAnsi="Times New Roman" w:cs="Times New Roman"/>
          <w:sz w:val="28"/>
          <w:szCs w:val="28"/>
        </w:rPr>
        <w:t>» предлагается у</w:t>
      </w:r>
      <w:r w:rsidR="00B1361E">
        <w:rPr>
          <w:rFonts w:ascii="Times New Roman" w:hAnsi="Times New Roman" w:cs="Times New Roman"/>
          <w:sz w:val="28"/>
          <w:szCs w:val="28"/>
        </w:rPr>
        <w:t>меньшить</w:t>
      </w:r>
      <w:r w:rsidRPr="008A5E93">
        <w:rPr>
          <w:rFonts w:ascii="Times New Roman" w:hAnsi="Times New Roman" w:cs="Times New Roman"/>
          <w:sz w:val="28"/>
          <w:szCs w:val="28"/>
        </w:rPr>
        <w:t xml:space="preserve"> финансирование на сумму </w:t>
      </w:r>
      <w:r w:rsidR="00B1361E">
        <w:rPr>
          <w:rFonts w:ascii="Times New Roman" w:hAnsi="Times New Roman" w:cs="Times New Roman"/>
          <w:sz w:val="28"/>
          <w:szCs w:val="28"/>
        </w:rPr>
        <w:t>85,7</w:t>
      </w:r>
      <w:r w:rsidRPr="008A5E9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CC09C3" w14:textId="77777777" w:rsidR="00AD29F3" w:rsidRDefault="00AD29F3" w:rsidP="00F70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423A46" w14:textId="47E24568" w:rsidR="00F70866" w:rsidRPr="00D0793D" w:rsidRDefault="0013030F" w:rsidP="00D079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E93">
        <w:rPr>
          <w:rFonts w:ascii="Times New Roman" w:hAnsi="Times New Roman" w:cs="Times New Roman"/>
          <w:sz w:val="28"/>
          <w:szCs w:val="28"/>
        </w:rPr>
        <w:t>На 202</w:t>
      </w:r>
      <w:r w:rsidR="008159B3">
        <w:rPr>
          <w:rFonts w:ascii="Times New Roman" w:hAnsi="Times New Roman" w:cs="Times New Roman"/>
          <w:sz w:val="28"/>
          <w:szCs w:val="28"/>
        </w:rPr>
        <w:t>4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E93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местного бюджета составляет в сумме </w:t>
      </w:r>
      <w:r w:rsidR="00A4335E">
        <w:rPr>
          <w:rFonts w:ascii="Times New Roman" w:hAnsi="Times New Roman" w:cs="Times New Roman"/>
          <w:sz w:val="28"/>
          <w:szCs w:val="28"/>
        </w:rPr>
        <w:t>5 886 910,1</w:t>
      </w:r>
      <w:r w:rsidR="00197B26">
        <w:rPr>
          <w:rFonts w:ascii="Times New Roman" w:hAnsi="Times New Roman" w:cs="Times New Roman"/>
          <w:sz w:val="28"/>
          <w:szCs w:val="28"/>
        </w:rPr>
        <w:t xml:space="preserve"> на плановый период 2025</w:t>
      </w:r>
      <w:r w:rsidR="00731375">
        <w:rPr>
          <w:rFonts w:ascii="Times New Roman" w:hAnsi="Times New Roman" w:cs="Times New Roman"/>
          <w:sz w:val="28"/>
          <w:szCs w:val="28"/>
        </w:rPr>
        <w:t xml:space="preserve"> и 2026</w:t>
      </w:r>
      <w:r w:rsidR="00197B26">
        <w:rPr>
          <w:rFonts w:ascii="Times New Roman" w:hAnsi="Times New Roman" w:cs="Times New Roman"/>
          <w:sz w:val="28"/>
          <w:szCs w:val="28"/>
        </w:rPr>
        <w:t xml:space="preserve"> год</w:t>
      </w:r>
      <w:r w:rsidR="00731375">
        <w:rPr>
          <w:rFonts w:ascii="Times New Roman" w:hAnsi="Times New Roman" w:cs="Times New Roman"/>
          <w:sz w:val="28"/>
          <w:szCs w:val="28"/>
        </w:rPr>
        <w:t>ов</w:t>
      </w:r>
      <w:r w:rsidR="00197B26">
        <w:rPr>
          <w:rFonts w:ascii="Times New Roman" w:hAnsi="Times New Roman" w:cs="Times New Roman"/>
          <w:sz w:val="28"/>
          <w:szCs w:val="28"/>
        </w:rPr>
        <w:t xml:space="preserve"> прогнозируется в сумме </w:t>
      </w:r>
      <w:r w:rsidR="00A4335E">
        <w:rPr>
          <w:rFonts w:ascii="Times New Roman" w:hAnsi="Times New Roman" w:cs="Times New Roman"/>
          <w:sz w:val="28"/>
          <w:szCs w:val="28"/>
        </w:rPr>
        <w:t>3 450 071,3</w:t>
      </w:r>
      <w:r w:rsidR="00AD29F3">
        <w:rPr>
          <w:rFonts w:ascii="Times New Roman" w:hAnsi="Times New Roman" w:cs="Times New Roman"/>
          <w:sz w:val="28"/>
          <w:szCs w:val="28"/>
        </w:rPr>
        <w:t xml:space="preserve"> </w:t>
      </w:r>
      <w:r w:rsidR="00197B26">
        <w:rPr>
          <w:rFonts w:ascii="Times New Roman" w:hAnsi="Times New Roman" w:cs="Times New Roman"/>
          <w:sz w:val="28"/>
          <w:szCs w:val="28"/>
        </w:rPr>
        <w:t>тыс. рублей</w:t>
      </w:r>
      <w:r w:rsidR="00731375">
        <w:rPr>
          <w:rFonts w:ascii="Times New Roman" w:hAnsi="Times New Roman" w:cs="Times New Roman"/>
          <w:sz w:val="28"/>
          <w:szCs w:val="28"/>
        </w:rPr>
        <w:t xml:space="preserve"> и </w:t>
      </w:r>
      <w:r w:rsidR="00AD29F3" w:rsidRPr="00AD29F3">
        <w:rPr>
          <w:rFonts w:ascii="Times New Roman" w:hAnsi="Times New Roman" w:cs="Times New Roman"/>
          <w:sz w:val="28"/>
          <w:szCs w:val="28"/>
        </w:rPr>
        <w:t>2 445 444,2</w:t>
      </w:r>
      <w:r w:rsidR="00731375">
        <w:rPr>
          <w:rFonts w:ascii="Times New Roman" w:hAnsi="Times New Roman" w:cs="Times New Roman"/>
          <w:sz w:val="28"/>
          <w:szCs w:val="28"/>
        </w:rPr>
        <w:t xml:space="preserve"> тыс. рублей соответственно.</w:t>
      </w:r>
      <w:r w:rsidRPr="008A5E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DC77B4" w14:textId="021A7289" w:rsidR="006B0300" w:rsidRDefault="006B0300" w:rsidP="00F70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>Предельный размер дефицита местного бюджета на 202</w:t>
      </w:r>
      <w:r w:rsidR="00731375">
        <w:rPr>
          <w:rFonts w:ascii="Times New Roman" w:eastAsia="Times New Roman" w:hAnsi="Times New Roman"/>
          <w:sz w:val="28"/>
          <w:szCs w:val="28"/>
        </w:rPr>
        <w:t>4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/>
          <w:sz w:val="28"/>
          <w:szCs w:val="28"/>
        </w:rPr>
        <w:t>прогнозируется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A4335E">
        <w:rPr>
          <w:rFonts w:ascii="Times New Roman" w:eastAsia="Times New Roman" w:hAnsi="Times New Roman"/>
          <w:sz w:val="28"/>
          <w:szCs w:val="28"/>
        </w:rPr>
        <w:t>101 462,3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тыс. рублей. На плановый период 202</w:t>
      </w:r>
      <w:r w:rsidR="00731375">
        <w:rPr>
          <w:rFonts w:ascii="Times New Roman" w:eastAsia="Times New Roman" w:hAnsi="Times New Roman"/>
          <w:sz w:val="28"/>
          <w:szCs w:val="28"/>
        </w:rPr>
        <w:t>5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– 202</w:t>
      </w:r>
      <w:r w:rsidR="00731375">
        <w:rPr>
          <w:rFonts w:ascii="Times New Roman" w:eastAsia="Times New Roman" w:hAnsi="Times New Roman"/>
          <w:sz w:val="28"/>
          <w:szCs w:val="28"/>
        </w:rPr>
        <w:t>6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 годов этот показатель составит </w:t>
      </w:r>
      <w:r w:rsidR="00731375">
        <w:rPr>
          <w:rFonts w:ascii="Times New Roman" w:eastAsia="Times New Roman" w:hAnsi="Times New Roman"/>
          <w:sz w:val="28"/>
          <w:szCs w:val="28"/>
        </w:rPr>
        <w:t>92 0</w:t>
      </w:r>
      <w:r w:rsidRPr="006B0300">
        <w:rPr>
          <w:rFonts w:ascii="Times New Roman" w:eastAsia="Times New Roman" w:hAnsi="Times New Roman"/>
          <w:sz w:val="28"/>
          <w:szCs w:val="28"/>
        </w:rPr>
        <w:t xml:space="preserve">00,0 тыс. рублей и </w:t>
      </w:r>
      <w:r w:rsidR="00731375">
        <w:rPr>
          <w:rFonts w:ascii="Times New Roman" w:eastAsia="Times New Roman" w:hAnsi="Times New Roman"/>
          <w:sz w:val="28"/>
          <w:szCs w:val="28"/>
        </w:rPr>
        <w:t xml:space="preserve">97 </w:t>
      </w:r>
      <w:r w:rsidRPr="006B0300">
        <w:rPr>
          <w:rFonts w:ascii="Times New Roman" w:eastAsia="Times New Roman" w:hAnsi="Times New Roman"/>
          <w:sz w:val="28"/>
          <w:szCs w:val="28"/>
        </w:rPr>
        <w:t>000,0 тыс. рублей соответственно.</w:t>
      </w:r>
    </w:p>
    <w:p w14:paraId="58261C58" w14:textId="16A274CA" w:rsidR="00E43086" w:rsidRDefault="00E43086" w:rsidP="00F7086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на непрограммные </w:t>
      </w:r>
      <w:r w:rsidR="00A4335E">
        <w:rPr>
          <w:rFonts w:ascii="Times New Roman" w:hAnsi="Times New Roman" w:cs="Times New Roman"/>
          <w:sz w:val="28"/>
          <w:szCs w:val="28"/>
        </w:rPr>
        <w:t xml:space="preserve">и прочие непрограммные </w:t>
      </w:r>
      <w:r>
        <w:rPr>
          <w:rFonts w:ascii="Times New Roman" w:hAnsi="Times New Roman" w:cs="Times New Roman"/>
          <w:sz w:val="28"/>
          <w:szCs w:val="28"/>
        </w:rPr>
        <w:t>мероприятия предлага</w:t>
      </w:r>
      <w:r w:rsidR="00A4335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A4335E">
        <w:rPr>
          <w:rFonts w:ascii="Times New Roman" w:hAnsi="Times New Roman" w:cs="Times New Roman"/>
          <w:sz w:val="28"/>
          <w:szCs w:val="28"/>
        </w:rPr>
        <w:t>к утверждению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4335E">
        <w:rPr>
          <w:rFonts w:ascii="Times New Roman" w:hAnsi="Times New Roman" w:cs="Times New Roman"/>
          <w:sz w:val="28"/>
          <w:szCs w:val="28"/>
        </w:rPr>
        <w:t>179 711,3</w:t>
      </w:r>
      <w:r w:rsidR="0092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2E42DD20" w14:textId="479A8F2C" w:rsidR="006B0300" w:rsidRDefault="00E43086" w:rsidP="00F708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0300">
        <w:rPr>
          <w:rFonts w:ascii="Times New Roman" w:eastAsia="Times New Roman" w:hAnsi="Times New Roman"/>
          <w:sz w:val="28"/>
          <w:szCs w:val="28"/>
        </w:rPr>
        <w:t xml:space="preserve"> </w:t>
      </w:r>
      <w:r w:rsidR="0015322A">
        <w:rPr>
          <w:rFonts w:ascii="Times New Roman" w:eastAsia="Times New Roman" w:hAnsi="Times New Roman"/>
          <w:sz w:val="28"/>
          <w:szCs w:val="28"/>
        </w:rPr>
        <w:t>Пл</w:t>
      </w:r>
      <w:r>
        <w:rPr>
          <w:rFonts w:ascii="Times New Roman" w:eastAsia="Times New Roman" w:hAnsi="Times New Roman"/>
          <w:sz w:val="28"/>
          <w:szCs w:val="28"/>
        </w:rPr>
        <w:t>ановый период 2025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скорректирован в сторону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у</w:t>
      </w:r>
      <w:r w:rsidR="00B11847">
        <w:rPr>
          <w:rFonts w:ascii="Times New Roman" w:eastAsia="Times New Roman" w:hAnsi="Times New Roman"/>
          <w:sz w:val="28"/>
          <w:szCs w:val="28"/>
        </w:rPr>
        <w:t>величения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по доходам на </w:t>
      </w:r>
      <w:r w:rsidR="00A4335E">
        <w:rPr>
          <w:rFonts w:ascii="Times New Roman" w:eastAsia="Times New Roman" w:hAnsi="Times New Roman"/>
          <w:sz w:val="28"/>
          <w:szCs w:val="28"/>
        </w:rPr>
        <w:t>659,3</w:t>
      </w:r>
      <w:r w:rsidR="00D0793D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="0015322A">
        <w:rPr>
          <w:rFonts w:ascii="Times New Roman" w:eastAsia="Times New Roman" w:hAnsi="Times New Roman"/>
          <w:sz w:val="28"/>
          <w:szCs w:val="28"/>
        </w:rPr>
        <w:t>, по расходам</w:t>
      </w:r>
      <w:r w:rsidR="00A4335E">
        <w:rPr>
          <w:rFonts w:ascii="Times New Roman" w:eastAsia="Times New Roman" w:hAnsi="Times New Roman"/>
          <w:sz w:val="28"/>
          <w:szCs w:val="28"/>
        </w:rPr>
        <w:t xml:space="preserve"> в сторону уменьшения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A4335E">
        <w:rPr>
          <w:rFonts w:ascii="Times New Roman" w:eastAsia="Times New Roman" w:hAnsi="Times New Roman"/>
          <w:sz w:val="28"/>
          <w:szCs w:val="28"/>
        </w:rPr>
        <w:t>87 892,5</w:t>
      </w:r>
      <w:r w:rsidR="00237006">
        <w:rPr>
          <w:rFonts w:ascii="Times New Roman" w:hAnsi="Times New Roman" w:cs="Times New Roman"/>
          <w:sz w:val="28"/>
          <w:szCs w:val="28"/>
        </w:rPr>
        <w:t xml:space="preserve"> </w:t>
      </w:r>
      <w:r w:rsidR="0015322A">
        <w:rPr>
          <w:rFonts w:ascii="Times New Roman" w:eastAsia="Times New Roman" w:hAnsi="Times New Roman"/>
          <w:sz w:val="28"/>
          <w:szCs w:val="28"/>
        </w:rPr>
        <w:t>тыс. рублей</w:t>
      </w:r>
      <w:r w:rsidR="000D3D74">
        <w:rPr>
          <w:rFonts w:ascii="Times New Roman" w:eastAsia="Times New Roman" w:hAnsi="Times New Roman"/>
          <w:sz w:val="28"/>
          <w:szCs w:val="28"/>
        </w:rPr>
        <w:t xml:space="preserve"> (уменьшены на условно утвержденные расходы)</w:t>
      </w:r>
      <w:r w:rsidR="00D0793D">
        <w:rPr>
          <w:rFonts w:ascii="Times New Roman" w:eastAsia="Times New Roman" w:hAnsi="Times New Roman"/>
          <w:sz w:val="28"/>
          <w:szCs w:val="28"/>
        </w:rPr>
        <w:t>.</w:t>
      </w:r>
      <w:r w:rsidR="0015322A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005D240B" w14:textId="7BAA1953" w:rsidR="0015322A" w:rsidRDefault="0015322A" w:rsidP="00153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Плановый период 2026 года п</w:t>
      </w:r>
      <w:r w:rsidR="00D0793D">
        <w:rPr>
          <w:rFonts w:ascii="Times New Roman" w:eastAsia="Times New Roman" w:hAnsi="Times New Roman"/>
          <w:sz w:val="28"/>
          <w:szCs w:val="28"/>
        </w:rPr>
        <w:t xml:space="preserve">о доходам </w:t>
      </w:r>
      <w:r w:rsidR="00A4335E">
        <w:rPr>
          <w:rFonts w:ascii="Times New Roman" w:eastAsia="Times New Roman" w:hAnsi="Times New Roman"/>
          <w:sz w:val="28"/>
          <w:szCs w:val="28"/>
        </w:rPr>
        <w:t>без изменений</w:t>
      </w:r>
      <w:r>
        <w:rPr>
          <w:rFonts w:ascii="Times New Roman" w:eastAsia="Times New Roman" w:hAnsi="Times New Roman"/>
          <w:sz w:val="28"/>
          <w:szCs w:val="28"/>
        </w:rPr>
        <w:t xml:space="preserve">, по расходам </w:t>
      </w:r>
      <w:r w:rsidR="00A4335E">
        <w:rPr>
          <w:rFonts w:ascii="Times New Roman" w:eastAsia="Times New Roman" w:hAnsi="Times New Roman"/>
          <w:sz w:val="28"/>
          <w:szCs w:val="28"/>
        </w:rPr>
        <w:t xml:space="preserve">в сторону уменьшения </w:t>
      </w: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A4335E">
        <w:rPr>
          <w:rFonts w:ascii="Times New Roman" w:eastAsia="Times New Roman" w:hAnsi="Times New Roman"/>
          <w:sz w:val="28"/>
          <w:szCs w:val="28"/>
        </w:rPr>
        <w:t>127 123</w:t>
      </w:r>
      <w:r w:rsidR="00B11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тыс. рубле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й</w:t>
      </w:r>
      <w:r w:rsidR="000D3D74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="000D3D74">
        <w:rPr>
          <w:rFonts w:ascii="Times New Roman" w:eastAsia="Times New Roman" w:hAnsi="Times New Roman"/>
          <w:sz w:val="28"/>
          <w:szCs w:val="28"/>
        </w:rPr>
        <w:t>уменьшены на условно утвержденные расходы)</w:t>
      </w:r>
      <w:r w:rsidR="00D0793D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71539332" w14:textId="77777777" w:rsidR="006B0300" w:rsidRPr="006B0300" w:rsidRDefault="006B0300" w:rsidP="00197B2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FC687F" w14:textId="2B322B45" w:rsidR="005C281C" w:rsidRDefault="005C281C" w:rsidP="005C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E0">
        <w:rPr>
          <w:rFonts w:ascii="Times New Roman" w:hAnsi="Times New Roman" w:cs="Times New Roman"/>
          <w:sz w:val="28"/>
          <w:szCs w:val="28"/>
        </w:rPr>
        <w:t xml:space="preserve">Результаты экспертизы проекта решения </w:t>
      </w:r>
      <w:r w:rsidR="006B0300">
        <w:rPr>
          <w:rFonts w:ascii="Times New Roman" w:hAnsi="Times New Roman" w:cs="Times New Roman"/>
          <w:sz w:val="28"/>
          <w:szCs w:val="28"/>
        </w:rPr>
        <w:t xml:space="preserve">Собрания Углегорского </w:t>
      </w:r>
      <w:r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C24D26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9E4FE4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C24D26">
        <w:rPr>
          <w:rFonts w:ascii="Times New Roman" w:hAnsi="Times New Roman" w:cs="Times New Roman"/>
          <w:sz w:val="28"/>
          <w:szCs w:val="28"/>
        </w:rPr>
        <w:t xml:space="preserve"> в решение </w:t>
      </w:r>
      <w:r w:rsidR="009E4FE4">
        <w:rPr>
          <w:rFonts w:ascii="Times New Roman" w:hAnsi="Times New Roman" w:cs="Times New Roman"/>
          <w:sz w:val="28"/>
          <w:szCs w:val="28"/>
        </w:rPr>
        <w:lastRenderedPageBreak/>
        <w:t>Собрания 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="009E4FE4">
        <w:rPr>
          <w:rFonts w:ascii="Times New Roman" w:hAnsi="Times New Roman" w:cs="Times New Roman"/>
          <w:sz w:val="28"/>
          <w:szCs w:val="28"/>
        </w:rPr>
        <w:t>.12.</w:t>
      </w:r>
      <w:r w:rsidRPr="00C24D26">
        <w:rPr>
          <w:rFonts w:ascii="Times New Roman" w:hAnsi="Times New Roman" w:cs="Times New Roman"/>
          <w:sz w:val="28"/>
          <w:szCs w:val="28"/>
        </w:rPr>
        <w:t>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3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574B8">
        <w:rPr>
          <w:rFonts w:ascii="Times New Roman" w:hAnsi="Times New Roman" w:cs="Times New Roman"/>
          <w:sz w:val="28"/>
          <w:szCs w:val="28"/>
        </w:rPr>
        <w:t>22</w:t>
      </w:r>
      <w:r w:rsidRPr="00C24D26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E4FE4">
        <w:rPr>
          <w:rFonts w:ascii="Times New Roman" w:hAnsi="Times New Roman" w:cs="Times New Roman"/>
          <w:sz w:val="28"/>
          <w:szCs w:val="28"/>
        </w:rPr>
        <w:t>Углегорского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городского округа на 20</w:t>
      </w:r>
      <w:r w:rsidR="009E4FE4">
        <w:rPr>
          <w:rFonts w:ascii="Times New Roman" w:hAnsi="Times New Roman" w:cs="Times New Roman"/>
          <w:sz w:val="28"/>
          <w:szCs w:val="28"/>
        </w:rPr>
        <w:t>2</w:t>
      </w:r>
      <w:r w:rsidR="006574B8">
        <w:rPr>
          <w:rFonts w:ascii="Times New Roman" w:hAnsi="Times New Roman" w:cs="Times New Roman"/>
          <w:sz w:val="28"/>
          <w:szCs w:val="28"/>
        </w:rPr>
        <w:t>4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574B8">
        <w:rPr>
          <w:rFonts w:ascii="Times New Roman" w:hAnsi="Times New Roman" w:cs="Times New Roman"/>
          <w:sz w:val="28"/>
          <w:szCs w:val="28"/>
        </w:rPr>
        <w:t>5</w:t>
      </w:r>
      <w:r w:rsidRPr="00C24D26">
        <w:rPr>
          <w:rFonts w:ascii="Times New Roman" w:hAnsi="Times New Roman" w:cs="Times New Roman"/>
          <w:sz w:val="28"/>
          <w:szCs w:val="28"/>
        </w:rPr>
        <w:t xml:space="preserve"> и 202</w:t>
      </w:r>
      <w:r w:rsidR="006574B8">
        <w:rPr>
          <w:rFonts w:ascii="Times New Roman" w:hAnsi="Times New Roman" w:cs="Times New Roman"/>
          <w:sz w:val="28"/>
          <w:szCs w:val="28"/>
        </w:rPr>
        <w:t>6</w:t>
      </w:r>
      <w:r w:rsidRPr="00C24D26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ED48E0">
        <w:rPr>
          <w:rFonts w:ascii="Times New Roman" w:hAnsi="Times New Roman" w:cs="Times New Roman"/>
          <w:sz w:val="28"/>
          <w:szCs w:val="28"/>
        </w:rPr>
        <w:t xml:space="preserve">свидетельствуют о возможности утверждения вносимых изменений. </w:t>
      </w:r>
      <w:r>
        <w:rPr>
          <w:rFonts w:ascii="Times New Roman" w:hAnsi="Times New Roman" w:cs="Times New Roman"/>
          <w:sz w:val="28"/>
          <w:szCs w:val="28"/>
        </w:rPr>
        <w:t xml:space="preserve">Бюджетные корректировки не противоречат нормам бюджетного законодательства. </w:t>
      </w:r>
    </w:p>
    <w:p w14:paraId="3541D848" w14:textId="77777777" w:rsidR="005C281C" w:rsidRDefault="005C281C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131DA5" w14:textId="77777777" w:rsidR="00291422" w:rsidRDefault="00291422" w:rsidP="005C28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C0B116" w14:textId="77777777" w:rsidR="00D0793D" w:rsidRDefault="00D0793D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A651478" w14:textId="77777777" w:rsidR="005C281C" w:rsidRPr="00ED48E0" w:rsidRDefault="0013030F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7C9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Контрольно-счетной палаты   </w:t>
      </w:r>
    </w:p>
    <w:p w14:paraId="62CEE4AE" w14:textId="57C68D42" w:rsidR="005C281C" w:rsidRDefault="009E4FE4" w:rsidP="007F7C9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="005C281C" w:rsidRPr="00ED48E0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</w:t>
      </w:r>
      <w:r w:rsidR="007F7C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D29F3">
        <w:rPr>
          <w:rFonts w:ascii="Times New Roman" w:hAnsi="Times New Roman" w:cs="Times New Roman"/>
          <w:sz w:val="28"/>
          <w:szCs w:val="28"/>
        </w:rPr>
        <w:t xml:space="preserve"> </w:t>
      </w:r>
      <w:r w:rsidR="005C2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3627E40B" w14:textId="77777777" w:rsidR="00121167" w:rsidRDefault="00121167" w:rsidP="007F7C9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121167" w:rsidSect="00891237">
      <w:footerReference w:type="default" r:id="rId8"/>
      <w:pgSz w:w="11906" w:h="16838"/>
      <w:pgMar w:top="993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6B335" w14:textId="77777777" w:rsidR="00CB2E53" w:rsidRDefault="00CB2E53" w:rsidP="009F17A4">
      <w:pPr>
        <w:spacing w:after="0" w:line="240" w:lineRule="auto"/>
      </w:pPr>
      <w:r>
        <w:separator/>
      </w:r>
    </w:p>
  </w:endnote>
  <w:endnote w:type="continuationSeparator" w:id="0">
    <w:p w14:paraId="5814E301" w14:textId="77777777" w:rsidR="00CB2E53" w:rsidRDefault="00CB2E53" w:rsidP="009F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722169"/>
      <w:docPartObj>
        <w:docPartGallery w:val="Page Numbers (Bottom of Page)"/>
        <w:docPartUnique/>
      </w:docPartObj>
    </w:sdtPr>
    <w:sdtEndPr/>
    <w:sdtContent>
      <w:p w14:paraId="1F034899" w14:textId="77777777" w:rsidR="00A27A1A" w:rsidRDefault="00A27A1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74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04E5D4" w14:textId="77777777" w:rsidR="00A27A1A" w:rsidRDefault="00A27A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2E55D" w14:textId="77777777" w:rsidR="00CB2E53" w:rsidRDefault="00CB2E53" w:rsidP="009F17A4">
      <w:pPr>
        <w:spacing w:after="0" w:line="240" w:lineRule="auto"/>
      </w:pPr>
      <w:r>
        <w:separator/>
      </w:r>
    </w:p>
  </w:footnote>
  <w:footnote w:type="continuationSeparator" w:id="0">
    <w:p w14:paraId="1B31AF93" w14:textId="77777777" w:rsidR="00CB2E53" w:rsidRDefault="00CB2E53" w:rsidP="009F1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1CB"/>
    <w:rsid w:val="00000ACD"/>
    <w:rsid w:val="00001B40"/>
    <w:rsid w:val="000035DC"/>
    <w:rsid w:val="0000695E"/>
    <w:rsid w:val="00015F68"/>
    <w:rsid w:val="000267F3"/>
    <w:rsid w:val="0002784F"/>
    <w:rsid w:val="0004376D"/>
    <w:rsid w:val="00051FA4"/>
    <w:rsid w:val="000717CF"/>
    <w:rsid w:val="0007239D"/>
    <w:rsid w:val="00075ADB"/>
    <w:rsid w:val="000772F6"/>
    <w:rsid w:val="00087944"/>
    <w:rsid w:val="00092BEF"/>
    <w:rsid w:val="00095CB7"/>
    <w:rsid w:val="00097086"/>
    <w:rsid w:val="000A13A2"/>
    <w:rsid w:val="000A1836"/>
    <w:rsid w:val="000A23C9"/>
    <w:rsid w:val="000B1C87"/>
    <w:rsid w:val="000B32EF"/>
    <w:rsid w:val="000B5840"/>
    <w:rsid w:val="000B5AE3"/>
    <w:rsid w:val="000B6A88"/>
    <w:rsid w:val="000D1423"/>
    <w:rsid w:val="000D30E6"/>
    <w:rsid w:val="000D3D74"/>
    <w:rsid w:val="000D4B94"/>
    <w:rsid w:val="000F0902"/>
    <w:rsid w:val="000F6A0B"/>
    <w:rsid w:val="000F6ECB"/>
    <w:rsid w:val="000F7636"/>
    <w:rsid w:val="000F7E51"/>
    <w:rsid w:val="00102002"/>
    <w:rsid w:val="001054F4"/>
    <w:rsid w:val="00105B7A"/>
    <w:rsid w:val="00111B71"/>
    <w:rsid w:val="00117CE4"/>
    <w:rsid w:val="00121167"/>
    <w:rsid w:val="001221C7"/>
    <w:rsid w:val="00127359"/>
    <w:rsid w:val="0013030F"/>
    <w:rsid w:val="00152220"/>
    <w:rsid w:val="0015322A"/>
    <w:rsid w:val="001644BD"/>
    <w:rsid w:val="00177802"/>
    <w:rsid w:val="00187381"/>
    <w:rsid w:val="00187671"/>
    <w:rsid w:val="00197B26"/>
    <w:rsid w:val="001A0557"/>
    <w:rsid w:val="001A1FA2"/>
    <w:rsid w:val="001A56BA"/>
    <w:rsid w:val="001A5EA0"/>
    <w:rsid w:val="001B0A97"/>
    <w:rsid w:val="001C42B7"/>
    <w:rsid w:val="001D7E56"/>
    <w:rsid w:val="001E5194"/>
    <w:rsid w:val="001F6AEB"/>
    <w:rsid w:val="00201496"/>
    <w:rsid w:val="00204525"/>
    <w:rsid w:val="0020600A"/>
    <w:rsid w:val="0020649C"/>
    <w:rsid w:val="00213653"/>
    <w:rsid w:val="002178F2"/>
    <w:rsid w:val="0022654D"/>
    <w:rsid w:val="00226C2D"/>
    <w:rsid w:val="00227E10"/>
    <w:rsid w:val="0023189C"/>
    <w:rsid w:val="00237006"/>
    <w:rsid w:val="00245164"/>
    <w:rsid w:val="002469C3"/>
    <w:rsid w:val="0025172B"/>
    <w:rsid w:val="002575D9"/>
    <w:rsid w:val="00260292"/>
    <w:rsid w:val="00262EBB"/>
    <w:rsid w:val="00263CFD"/>
    <w:rsid w:val="00270557"/>
    <w:rsid w:val="00271E98"/>
    <w:rsid w:val="00275E61"/>
    <w:rsid w:val="00282FDD"/>
    <w:rsid w:val="00283162"/>
    <w:rsid w:val="00291422"/>
    <w:rsid w:val="00293213"/>
    <w:rsid w:val="002A1AB7"/>
    <w:rsid w:val="002A207C"/>
    <w:rsid w:val="002A46E0"/>
    <w:rsid w:val="002A639C"/>
    <w:rsid w:val="002B1A91"/>
    <w:rsid w:val="002B52DF"/>
    <w:rsid w:val="002B5C12"/>
    <w:rsid w:val="002B654B"/>
    <w:rsid w:val="002C1137"/>
    <w:rsid w:val="002C71E2"/>
    <w:rsid w:val="002D4BF1"/>
    <w:rsid w:val="002D5BD0"/>
    <w:rsid w:val="002E320C"/>
    <w:rsid w:val="002E737C"/>
    <w:rsid w:val="002F0C9F"/>
    <w:rsid w:val="00304CD5"/>
    <w:rsid w:val="0030613F"/>
    <w:rsid w:val="00317CD7"/>
    <w:rsid w:val="00321064"/>
    <w:rsid w:val="00330DDD"/>
    <w:rsid w:val="003410F1"/>
    <w:rsid w:val="0034339B"/>
    <w:rsid w:val="00345C77"/>
    <w:rsid w:val="00350C2D"/>
    <w:rsid w:val="00356035"/>
    <w:rsid w:val="00357781"/>
    <w:rsid w:val="00361494"/>
    <w:rsid w:val="00362516"/>
    <w:rsid w:val="0037222A"/>
    <w:rsid w:val="00373C5E"/>
    <w:rsid w:val="0038285D"/>
    <w:rsid w:val="0039197B"/>
    <w:rsid w:val="00393661"/>
    <w:rsid w:val="00394F2E"/>
    <w:rsid w:val="003A1DE2"/>
    <w:rsid w:val="003B497A"/>
    <w:rsid w:val="003C002E"/>
    <w:rsid w:val="003C6C84"/>
    <w:rsid w:val="003D0904"/>
    <w:rsid w:val="003D4B8B"/>
    <w:rsid w:val="003D71B8"/>
    <w:rsid w:val="003E049C"/>
    <w:rsid w:val="003E48D9"/>
    <w:rsid w:val="003F0E2A"/>
    <w:rsid w:val="003F2BB9"/>
    <w:rsid w:val="00401837"/>
    <w:rsid w:val="00402455"/>
    <w:rsid w:val="0040303A"/>
    <w:rsid w:val="00410F05"/>
    <w:rsid w:val="00411B6D"/>
    <w:rsid w:val="00413D8D"/>
    <w:rsid w:val="00417453"/>
    <w:rsid w:val="00422FF6"/>
    <w:rsid w:val="00425F6D"/>
    <w:rsid w:val="00427658"/>
    <w:rsid w:val="00431559"/>
    <w:rsid w:val="004356B2"/>
    <w:rsid w:val="0044378E"/>
    <w:rsid w:val="004507B0"/>
    <w:rsid w:val="0045252C"/>
    <w:rsid w:val="00452F98"/>
    <w:rsid w:val="004578F4"/>
    <w:rsid w:val="004744C4"/>
    <w:rsid w:val="00476A67"/>
    <w:rsid w:val="00477D3B"/>
    <w:rsid w:val="00477EEB"/>
    <w:rsid w:val="00484EB5"/>
    <w:rsid w:val="004869DE"/>
    <w:rsid w:val="00486B5C"/>
    <w:rsid w:val="0049047D"/>
    <w:rsid w:val="004905BA"/>
    <w:rsid w:val="004960E2"/>
    <w:rsid w:val="00497494"/>
    <w:rsid w:val="004A07E1"/>
    <w:rsid w:val="004A09C4"/>
    <w:rsid w:val="004A2FB1"/>
    <w:rsid w:val="004A51E9"/>
    <w:rsid w:val="004A6B48"/>
    <w:rsid w:val="004A7AF5"/>
    <w:rsid w:val="004C237D"/>
    <w:rsid w:val="004C6813"/>
    <w:rsid w:val="004D21D2"/>
    <w:rsid w:val="004E0C26"/>
    <w:rsid w:val="004E1507"/>
    <w:rsid w:val="004E6427"/>
    <w:rsid w:val="0050314E"/>
    <w:rsid w:val="00504D9C"/>
    <w:rsid w:val="0050502D"/>
    <w:rsid w:val="00514125"/>
    <w:rsid w:val="00515CB6"/>
    <w:rsid w:val="005340C9"/>
    <w:rsid w:val="00541FFD"/>
    <w:rsid w:val="005522CA"/>
    <w:rsid w:val="0056001A"/>
    <w:rsid w:val="00562884"/>
    <w:rsid w:val="00575B70"/>
    <w:rsid w:val="00575D91"/>
    <w:rsid w:val="005829B1"/>
    <w:rsid w:val="00590DED"/>
    <w:rsid w:val="005920CE"/>
    <w:rsid w:val="005B191B"/>
    <w:rsid w:val="005B545D"/>
    <w:rsid w:val="005C0612"/>
    <w:rsid w:val="005C281C"/>
    <w:rsid w:val="005D09D4"/>
    <w:rsid w:val="005D3D6E"/>
    <w:rsid w:val="005E3637"/>
    <w:rsid w:val="005E3E6E"/>
    <w:rsid w:val="005F2C4D"/>
    <w:rsid w:val="005F5413"/>
    <w:rsid w:val="0060177D"/>
    <w:rsid w:val="0060464D"/>
    <w:rsid w:val="006047DB"/>
    <w:rsid w:val="00606030"/>
    <w:rsid w:val="00613375"/>
    <w:rsid w:val="00613E4E"/>
    <w:rsid w:val="0061449E"/>
    <w:rsid w:val="006171DA"/>
    <w:rsid w:val="00617B77"/>
    <w:rsid w:val="0062300E"/>
    <w:rsid w:val="00624218"/>
    <w:rsid w:val="006251CB"/>
    <w:rsid w:val="00631174"/>
    <w:rsid w:val="0063128D"/>
    <w:rsid w:val="00635830"/>
    <w:rsid w:val="00637061"/>
    <w:rsid w:val="0064147D"/>
    <w:rsid w:val="00654679"/>
    <w:rsid w:val="006558F6"/>
    <w:rsid w:val="006574B8"/>
    <w:rsid w:val="0066727B"/>
    <w:rsid w:val="00675226"/>
    <w:rsid w:val="00684069"/>
    <w:rsid w:val="00686495"/>
    <w:rsid w:val="0069270F"/>
    <w:rsid w:val="00692A1A"/>
    <w:rsid w:val="006947BF"/>
    <w:rsid w:val="006A07E1"/>
    <w:rsid w:val="006A3178"/>
    <w:rsid w:val="006A6C89"/>
    <w:rsid w:val="006B0300"/>
    <w:rsid w:val="006B05B7"/>
    <w:rsid w:val="006D0754"/>
    <w:rsid w:val="006D6BEB"/>
    <w:rsid w:val="006D6D7D"/>
    <w:rsid w:val="006E0C4D"/>
    <w:rsid w:val="006E74D6"/>
    <w:rsid w:val="006F003F"/>
    <w:rsid w:val="006F2036"/>
    <w:rsid w:val="006F290C"/>
    <w:rsid w:val="006F2BA8"/>
    <w:rsid w:val="006F6B09"/>
    <w:rsid w:val="00702E56"/>
    <w:rsid w:val="00703F4E"/>
    <w:rsid w:val="007052DD"/>
    <w:rsid w:val="00706133"/>
    <w:rsid w:val="00710914"/>
    <w:rsid w:val="00713AC1"/>
    <w:rsid w:val="00724A15"/>
    <w:rsid w:val="0072538B"/>
    <w:rsid w:val="0073017F"/>
    <w:rsid w:val="00731375"/>
    <w:rsid w:val="007419F8"/>
    <w:rsid w:val="00743627"/>
    <w:rsid w:val="00747074"/>
    <w:rsid w:val="0075297D"/>
    <w:rsid w:val="00757709"/>
    <w:rsid w:val="007703E1"/>
    <w:rsid w:val="007744E6"/>
    <w:rsid w:val="00785C3F"/>
    <w:rsid w:val="0079027E"/>
    <w:rsid w:val="00790871"/>
    <w:rsid w:val="007A7D40"/>
    <w:rsid w:val="007C1DB9"/>
    <w:rsid w:val="007C3701"/>
    <w:rsid w:val="007C5866"/>
    <w:rsid w:val="007C5B58"/>
    <w:rsid w:val="007C5D59"/>
    <w:rsid w:val="007C7064"/>
    <w:rsid w:val="007D0835"/>
    <w:rsid w:val="007D1FF2"/>
    <w:rsid w:val="007D5629"/>
    <w:rsid w:val="007D7F1B"/>
    <w:rsid w:val="007E0130"/>
    <w:rsid w:val="007F22C7"/>
    <w:rsid w:val="007F2A3A"/>
    <w:rsid w:val="007F3B1E"/>
    <w:rsid w:val="007F7C96"/>
    <w:rsid w:val="00803EEC"/>
    <w:rsid w:val="00810321"/>
    <w:rsid w:val="0081187B"/>
    <w:rsid w:val="00812B49"/>
    <w:rsid w:val="00815646"/>
    <w:rsid w:val="008159B3"/>
    <w:rsid w:val="0082307E"/>
    <w:rsid w:val="00824E3D"/>
    <w:rsid w:val="008269D3"/>
    <w:rsid w:val="00836E90"/>
    <w:rsid w:val="00847872"/>
    <w:rsid w:val="00851483"/>
    <w:rsid w:val="00855486"/>
    <w:rsid w:val="00856415"/>
    <w:rsid w:val="00861414"/>
    <w:rsid w:val="00873789"/>
    <w:rsid w:val="00877A16"/>
    <w:rsid w:val="008812AD"/>
    <w:rsid w:val="00883175"/>
    <w:rsid w:val="00887FAD"/>
    <w:rsid w:val="00891237"/>
    <w:rsid w:val="00894169"/>
    <w:rsid w:val="008A141C"/>
    <w:rsid w:val="008A1926"/>
    <w:rsid w:val="008A2905"/>
    <w:rsid w:val="008A3395"/>
    <w:rsid w:val="008B0211"/>
    <w:rsid w:val="008B4F64"/>
    <w:rsid w:val="008B5BBD"/>
    <w:rsid w:val="008C1CBB"/>
    <w:rsid w:val="008C2761"/>
    <w:rsid w:val="008C3629"/>
    <w:rsid w:val="008D0D40"/>
    <w:rsid w:val="008D3E26"/>
    <w:rsid w:val="008D60AE"/>
    <w:rsid w:val="008E0624"/>
    <w:rsid w:val="008E1343"/>
    <w:rsid w:val="008E1E1F"/>
    <w:rsid w:val="008E5BE8"/>
    <w:rsid w:val="008F0B3F"/>
    <w:rsid w:val="008F1EAA"/>
    <w:rsid w:val="008F57A3"/>
    <w:rsid w:val="00901DFF"/>
    <w:rsid w:val="00904179"/>
    <w:rsid w:val="0090555E"/>
    <w:rsid w:val="00921F37"/>
    <w:rsid w:val="00922204"/>
    <w:rsid w:val="009231C4"/>
    <w:rsid w:val="0092743B"/>
    <w:rsid w:val="009276C9"/>
    <w:rsid w:val="0092776B"/>
    <w:rsid w:val="00927822"/>
    <w:rsid w:val="009343C8"/>
    <w:rsid w:val="009348D2"/>
    <w:rsid w:val="00935BE5"/>
    <w:rsid w:val="00951910"/>
    <w:rsid w:val="00955A60"/>
    <w:rsid w:val="0097452B"/>
    <w:rsid w:val="00974E97"/>
    <w:rsid w:val="0097561B"/>
    <w:rsid w:val="009812D8"/>
    <w:rsid w:val="00984E8C"/>
    <w:rsid w:val="0098678D"/>
    <w:rsid w:val="00992B30"/>
    <w:rsid w:val="00993527"/>
    <w:rsid w:val="009942EE"/>
    <w:rsid w:val="00996494"/>
    <w:rsid w:val="009972EB"/>
    <w:rsid w:val="009A0B04"/>
    <w:rsid w:val="009A5CBB"/>
    <w:rsid w:val="009A7179"/>
    <w:rsid w:val="009B147F"/>
    <w:rsid w:val="009B1849"/>
    <w:rsid w:val="009C2E61"/>
    <w:rsid w:val="009C4BA8"/>
    <w:rsid w:val="009C5A70"/>
    <w:rsid w:val="009C63B6"/>
    <w:rsid w:val="009C7D1F"/>
    <w:rsid w:val="009D1F47"/>
    <w:rsid w:val="009D7639"/>
    <w:rsid w:val="009E001F"/>
    <w:rsid w:val="009E1AC8"/>
    <w:rsid w:val="009E4FE4"/>
    <w:rsid w:val="009E5B76"/>
    <w:rsid w:val="009E5BE3"/>
    <w:rsid w:val="009E6A47"/>
    <w:rsid w:val="009F092D"/>
    <w:rsid w:val="009F17A4"/>
    <w:rsid w:val="009F30F3"/>
    <w:rsid w:val="00A05C2C"/>
    <w:rsid w:val="00A10A25"/>
    <w:rsid w:val="00A147DD"/>
    <w:rsid w:val="00A16668"/>
    <w:rsid w:val="00A175C0"/>
    <w:rsid w:val="00A27A1A"/>
    <w:rsid w:val="00A30E3E"/>
    <w:rsid w:val="00A3773C"/>
    <w:rsid w:val="00A4335E"/>
    <w:rsid w:val="00A50812"/>
    <w:rsid w:val="00A52728"/>
    <w:rsid w:val="00A63B1F"/>
    <w:rsid w:val="00A641E8"/>
    <w:rsid w:val="00A71773"/>
    <w:rsid w:val="00A72D30"/>
    <w:rsid w:val="00A73663"/>
    <w:rsid w:val="00A73A2D"/>
    <w:rsid w:val="00A76C74"/>
    <w:rsid w:val="00A778D1"/>
    <w:rsid w:val="00A85F11"/>
    <w:rsid w:val="00A91BA4"/>
    <w:rsid w:val="00A96A4F"/>
    <w:rsid w:val="00AA3B70"/>
    <w:rsid w:val="00AB1967"/>
    <w:rsid w:val="00AB3747"/>
    <w:rsid w:val="00AD1426"/>
    <w:rsid w:val="00AD29F3"/>
    <w:rsid w:val="00AD3D80"/>
    <w:rsid w:val="00AE1E3B"/>
    <w:rsid w:val="00AE6892"/>
    <w:rsid w:val="00AF4A62"/>
    <w:rsid w:val="00B046D7"/>
    <w:rsid w:val="00B1151D"/>
    <w:rsid w:val="00B11847"/>
    <w:rsid w:val="00B1361E"/>
    <w:rsid w:val="00B21A35"/>
    <w:rsid w:val="00B231AB"/>
    <w:rsid w:val="00B245BB"/>
    <w:rsid w:val="00B270EE"/>
    <w:rsid w:val="00B36334"/>
    <w:rsid w:val="00B42811"/>
    <w:rsid w:val="00B4439D"/>
    <w:rsid w:val="00B53691"/>
    <w:rsid w:val="00B57122"/>
    <w:rsid w:val="00B64DE7"/>
    <w:rsid w:val="00B6599E"/>
    <w:rsid w:val="00B74173"/>
    <w:rsid w:val="00B74978"/>
    <w:rsid w:val="00B77733"/>
    <w:rsid w:val="00B810B6"/>
    <w:rsid w:val="00B82F0F"/>
    <w:rsid w:val="00B86E19"/>
    <w:rsid w:val="00B96C5B"/>
    <w:rsid w:val="00BA0DF7"/>
    <w:rsid w:val="00BA1D25"/>
    <w:rsid w:val="00BA3396"/>
    <w:rsid w:val="00BA47CD"/>
    <w:rsid w:val="00BB26B2"/>
    <w:rsid w:val="00BB7772"/>
    <w:rsid w:val="00BC27CA"/>
    <w:rsid w:val="00BC6D37"/>
    <w:rsid w:val="00BD2948"/>
    <w:rsid w:val="00BD5102"/>
    <w:rsid w:val="00BE3F17"/>
    <w:rsid w:val="00BE502C"/>
    <w:rsid w:val="00BE6C23"/>
    <w:rsid w:val="00BF0475"/>
    <w:rsid w:val="00BF4493"/>
    <w:rsid w:val="00BF529E"/>
    <w:rsid w:val="00C020A7"/>
    <w:rsid w:val="00C07CE3"/>
    <w:rsid w:val="00C10B4B"/>
    <w:rsid w:val="00C154B1"/>
    <w:rsid w:val="00C16AA8"/>
    <w:rsid w:val="00C23709"/>
    <w:rsid w:val="00C2733A"/>
    <w:rsid w:val="00C30BDD"/>
    <w:rsid w:val="00C462D3"/>
    <w:rsid w:val="00C464B3"/>
    <w:rsid w:val="00C60746"/>
    <w:rsid w:val="00C645D5"/>
    <w:rsid w:val="00C655EB"/>
    <w:rsid w:val="00C7337D"/>
    <w:rsid w:val="00C73B04"/>
    <w:rsid w:val="00C76524"/>
    <w:rsid w:val="00C77839"/>
    <w:rsid w:val="00C95169"/>
    <w:rsid w:val="00CA044A"/>
    <w:rsid w:val="00CA0529"/>
    <w:rsid w:val="00CA3EE2"/>
    <w:rsid w:val="00CB1B0A"/>
    <w:rsid w:val="00CB2E53"/>
    <w:rsid w:val="00CB6B77"/>
    <w:rsid w:val="00CB6EDC"/>
    <w:rsid w:val="00CD0849"/>
    <w:rsid w:val="00CD452C"/>
    <w:rsid w:val="00CF0A40"/>
    <w:rsid w:val="00CF3A2D"/>
    <w:rsid w:val="00D0792D"/>
    <w:rsid w:val="00D0793D"/>
    <w:rsid w:val="00D16AE8"/>
    <w:rsid w:val="00D17038"/>
    <w:rsid w:val="00D2006F"/>
    <w:rsid w:val="00D21301"/>
    <w:rsid w:val="00D2735D"/>
    <w:rsid w:val="00D3162C"/>
    <w:rsid w:val="00D340E8"/>
    <w:rsid w:val="00D34D2F"/>
    <w:rsid w:val="00D379FB"/>
    <w:rsid w:val="00D40ACB"/>
    <w:rsid w:val="00D55922"/>
    <w:rsid w:val="00D566DF"/>
    <w:rsid w:val="00D573E7"/>
    <w:rsid w:val="00D85B74"/>
    <w:rsid w:val="00D87B2E"/>
    <w:rsid w:val="00D92461"/>
    <w:rsid w:val="00D93BCD"/>
    <w:rsid w:val="00DA0FAE"/>
    <w:rsid w:val="00DA1F72"/>
    <w:rsid w:val="00DA3CDF"/>
    <w:rsid w:val="00DA6CB6"/>
    <w:rsid w:val="00DA71B8"/>
    <w:rsid w:val="00DB6E54"/>
    <w:rsid w:val="00DC24AD"/>
    <w:rsid w:val="00DC2BDD"/>
    <w:rsid w:val="00DD0CC9"/>
    <w:rsid w:val="00DD2B2D"/>
    <w:rsid w:val="00DF48CD"/>
    <w:rsid w:val="00DF51F4"/>
    <w:rsid w:val="00E00017"/>
    <w:rsid w:val="00E036B7"/>
    <w:rsid w:val="00E04064"/>
    <w:rsid w:val="00E12576"/>
    <w:rsid w:val="00E16E78"/>
    <w:rsid w:val="00E218F8"/>
    <w:rsid w:val="00E24015"/>
    <w:rsid w:val="00E31E57"/>
    <w:rsid w:val="00E377E5"/>
    <w:rsid w:val="00E4268E"/>
    <w:rsid w:val="00E43086"/>
    <w:rsid w:val="00E463BF"/>
    <w:rsid w:val="00E54C5D"/>
    <w:rsid w:val="00E572C6"/>
    <w:rsid w:val="00E66CFD"/>
    <w:rsid w:val="00E7310D"/>
    <w:rsid w:val="00E738BC"/>
    <w:rsid w:val="00E77D1F"/>
    <w:rsid w:val="00E8725E"/>
    <w:rsid w:val="00E93085"/>
    <w:rsid w:val="00E9351C"/>
    <w:rsid w:val="00E97EF4"/>
    <w:rsid w:val="00EA462C"/>
    <w:rsid w:val="00EB1565"/>
    <w:rsid w:val="00EB2139"/>
    <w:rsid w:val="00EB5649"/>
    <w:rsid w:val="00EB7DEB"/>
    <w:rsid w:val="00EC0076"/>
    <w:rsid w:val="00EC0123"/>
    <w:rsid w:val="00EC1791"/>
    <w:rsid w:val="00ED2B93"/>
    <w:rsid w:val="00EE1C63"/>
    <w:rsid w:val="00EE4D0C"/>
    <w:rsid w:val="00EE55C6"/>
    <w:rsid w:val="00EE5D4D"/>
    <w:rsid w:val="00EE6758"/>
    <w:rsid w:val="00EF779B"/>
    <w:rsid w:val="00EF77FD"/>
    <w:rsid w:val="00EF7C83"/>
    <w:rsid w:val="00F01DFD"/>
    <w:rsid w:val="00F04CB8"/>
    <w:rsid w:val="00F051D8"/>
    <w:rsid w:val="00F065C4"/>
    <w:rsid w:val="00F10DA3"/>
    <w:rsid w:val="00F12200"/>
    <w:rsid w:val="00F12C17"/>
    <w:rsid w:val="00F1442C"/>
    <w:rsid w:val="00F160C2"/>
    <w:rsid w:val="00F2104B"/>
    <w:rsid w:val="00F26B2F"/>
    <w:rsid w:val="00F34617"/>
    <w:rsid w:val="00F35CC6"/>
    <w:rsid w:val="00F36B61"/>
    <w:rsid w:val="00F420A1"/>
    <w:rsid w:val="00F47072"/>
    <w:rsid w:val="00F47D9B"/>
    <w:rsid w:val="00F51CBE"/>
    <w:rsid w:val="00F564F6"/>
    <w:rsid w:val="00F56E68"/>
    <w:rsid w:val="00F70866"/>
    <w:rsid w:val="00F87F07"/>
    <w:rsid w:val="00FA3906"/>
    <w:rsid w:val="00FA4054"/>
    <w:rsid w:val="00FB04FB"/>
    <w:rsid w:val="00FB5586"/>
    <w:rsid w:val="00FB6BD9"/>
    <w:rsid w:val="00FC0412"/>
    <w:rsid w:val="00FD3058"/>
    <w:rsid w:val="00FE16B7"/>
    <w:rsid w:val="00FE3222"/>
    <w:rsid w:val="00FE36FF"/>
    <w:rsid w:val="00FE4888"/>
    <w:rsid w:val="00FF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8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06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17A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F1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17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6BDB-A199-4B33-A28B-1DD40ED3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Юлия</cp:lastModifiedBy>
  <cp:revision>16</cp:revision>
  <cp:lastPrinted>2024-12-24T00:18:00Z</cp:lastPrinted>
  <dcterms:created xsi:type="dcterms:W3CDTF">2023-11-02T05:52:00Z</dcterms:created>
  <dcterms:modified xsi:type="dcterms:W3CDTF">2024-12-24T00:19:00Z</dcterms:modified>
</cp:coreProperties>
</file>