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0" w:right="0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1"/>
        </w:rPr>
        <w:t>Трудовой договор может быть расторгнут работодателем в случае невыхода работника на работу после окончания прохождения им военной службы</w:t>
      </w:r>
    </w:p>
    <w:p w14:paraId="02000000">
      <w:pPr>
        <w:spacing w:after="0" w:before="0"/>
        <w:ind w:firstLine="0" w:left="0" w:right="0"/>
        <w:jc w:val="center"/>
        <w:rPr>
          <w:rFonts w:ascii="Times New Roman" w:hAnsi="Times New Roman"/>
          <w:b w:val="0"/>
        </w:rPr>
      </w:pPr>
    </w:p>
    <w:p w14:paraId="03000000">
      <w:pPr>
        <w:spacing w:after="0" w:before="0"/>
        <w:ind w:firstLine="709" w:left="0" w:right="0"/>
        <w:jc w:val="center"/>
        <w:rPr>
          <w:rFonts w:ascii="Times New Roman" w:hAnsi="Times New Roman"/>
          <w:b w:val="0"/>
        </w:rPr>
      </w:pPr>
    </w:p>
    <w:p w14:paraId="04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В соответствии с новыми положениями трудового законодательства, трудовой договор может быть расторгнут в случае невыхода работника на работу по истечению 3 месяцев после окончания прохождения им военной службы, но с учетом продления этого срока на период временной нетрудоспособности </w:t>
      </w:r>
    </w:p>
    <w:p w14:paraId="05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2025-12-24T10:16:44Z</dcterms:created>
  <dcterms:modified xsi:type="dcterms:W3CDTF">2025-12-24T10:16:44Z</dcterms:modified>
</cp:coreProperties>
</file>