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703B6" w14:textId="77777777" w:rsidR="00FB1211" w:rsidRDefault="00FB1211" w:rsidP="0044300F">
      <w:pPr>
        <w:widowControl w:val="0"/>
        <w:autoSpaceDE w:val="0"/>
        <w:autoSpaceDN w:val="0"/>
        <w:adjustRightInd w:val="0"/>
        <w:spacing w:after="120"/>
        <w:jc w:val="center"/>
        <w:rPr>
          <w:b/>
          <w:sz w:val="28"/>
          <w:szCs w:val="28"/>
        </w:rPr>
      </w:pPr>
      <w:r w:rsidRPr="008D3793">
        <w:rPr>
          <w:noProof/>
        </w:rPr>
        <w:drawing>
          <wp:inline distT="0" distB="0" distL="0" distR="0" wp14:anchorId="07C68660" wp14:editId="4D0EEC77">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51164245" w14:textId="77777777" w:rsidR="00FB1211" w:rsidRDefault="00FB1211" w:rsidP="0044300F">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5DF93325" w14:textId="77777777" w:rsidR="00FB1211" w:rsidRDefault="00FB1211" w:rsidP="0044300F">
      <w:pPr>
        <w:widowControl w:val="0"/>
        <w:autoSpaceDE w:val="0"/>
        <w:autoSpaceDN w:val="0"/>
        <w:adjustRightInd w:val="0"/>
        <w:spacing w:after="480"/>
        <w:jc w:val="center"/>
        <w:rPr>
          <w:b/>
          <w:sz w:val="36"/>
          <w:szCs w:val="36"/>
        </w:rPr>
      </w:pPr>
      <w:r>
        <w:rPr>
          <w:b/>
          <w:sz w:val="36"/>
          <w:szCs w:val="36"/>
        </w:rPr>
        <w:t>ПОСТАНОВЛЕНИЕ</w:t>
      </w:r>
    </w:p>
    <w:p w14:paraId="3C2C09BA" w14:textId="6058E325" w:rsidR="00FB1211" w:rsidRPr="00A91438" w:rsidRDefault="00FB1211" w:rsidP="0044300F">
      <w:pPr>
        <w:widowControl w:val="0"/>
        <w:autoSpaceDE w:val="0"/>
        <w:autoSpaceDN w:val="0"/>
        <w:adjustRightInd w:val="0"/>
        <w:rPr>
          <w:sz w:val="28"/>
          <w:szCs w:val="28"/>
        </w:rPr>
      </w:pPr>
      <w:r>
        <w:rPr>
          <w:sz w:val="28"/>
          <w:szCs w:val="28"/>
        </w:rPr>
        <w:t>о</w:t>
      </w:r>
      <w:r w:rsidRPr="00A91438">
        <w:rPr>
          <w:sz w:val="28"/>
          <w:szCs w:val="28"/>
        </w:rPr>
        <w:t>т</w:t>
      </w:r>
      <w:r>
        <w:rPr>
          <w:sz w:val="28"/>
          <w:szCs w:val="28"/>
        </w:rPr>
        <w:t xml:space="preserve"> 07.02.2025 № 117-п/25</w:t>
      </w:r>
    </w:p>
    <w:p w14:paraId="007E0502" w14:textId="77777777" w:rsidR="00FB1211" w:rsidRDefault="00FB1211" w:rsidP="0044300F">
      <w:pPr>
        <w:widowControl w:val="0"/>
        <w:autoSpaceDE w:val="0"/>
        <w:autoSpaceDN w:val="0"/>
        <w:adjustRightInd w:val="0"/>
        <w:spacing w:after="480"/>
        <w:rPr>
          <w:sz w:val="28"/>
          <w:szCs w:val="28"/>
        </w:rPr>
      </w:pPr>
      <w:r w:rsidRPr="00A91438">
        <w:rPr>
          <w:sz w:val="28"/>
          <w:szCs w:val="28"/>
        </w:rPr>
        <w:t>г. Углегорск</w:t>
      </w:r>
    </w:p>
    <w:p w14:paraId="7D92C86F" w14:textId="77777777" w:rsidR="00FB1211" w:rsidRDefault="00FB1211" w:rsidP="0044300F">
      <w:pPr>
        <w:widowControl w:val="0"/>
        <w:autoSpaceDE w:val="0"/>
        <w:autoSpaceDN w:val="0"/>
        <w:adjustRightInd w:val="0"/>
        <w:spacing w:after="480"/>
        <w:ind w:right="4819"/>
        <w:jc w:val="both"/>
        <w:rPr>
          <w:sz w:val="28"/>
          <w:szCs w:val="28"/>
        </w:rPr>
      </w:pPr>
      <w:r>
        <w:rPr>
          <w:sz w:val="28"/>
          <w:szCs w:val="28"/>
        </w:rPr>
        <w:t>Об утверждении стоимости услуг по погребению, оказываемых гражданам, согласно гарантированному перечню услуг на территории Углегорского муниципального округа Сахалинской области</w:t>
      </w:r>
    </w:p>
    <w:p w14:paraId="032038B3" w14:textId="77777777" w:rsidR="00FB1211" w:rsidRDefault="00FB1211" w:rsidP="0044300F">
      <w:pPr>
        <w:widowControl w:val="0"/>
        <w:autoSpaceDE w:val="0"/>
        <w:autoSpaceDN w:val="0"/>
        <w:adjustRightInd w:val="0"/>
        <w:ind w:firstLine="708"/>
        <w:jc w:val="both"/>
        <w:rPr>
          <w:sz w:val="28"/>
          <w:szCs w:val="28"/>
        </w:rPr>
      </w:pPr>
      <w:r>
        <w:rPr>
          <w:sz w:val="28"/>
          <w:szCs w:val="28"/>
        </w:rPr>
        <w:t>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w:t>
      </w:r>
      <w:r w:rsidRPr="00DE1409">
        <w:rPr>
          <w:sz w:val="28"/>
          <w:szCs w:val="28"/>
        </w:rPr>
        <w:t xml:space="preserve">», руководствуясь </w:t>
      </w:r>
      <w:r w:rsidRPr="00132590">
        <w:rPr>
          <w:sz w:val="28"/>
          <w:szCs w:val="28"/>
        </w:rPr>
        <w:t xml:space="preserve">Уставом Углегорского муниципального округа Сахалинской области, администрация Углегорского муниципального округа Сахалинской области </w:t>
      </w:r>
      <w:r w:rsidRPr="00132590">
        <w:rPr>
          <w:b/>
          <w:sz w:val="28"/>
          <w:szCs w:val="28"/>
        </w:rPr>
        <w:t>постановляет</w:t>
      </w:r>
      <w:r w:rsidRPr="00DE1409">
        <w:rPr>
          <w:b/>
          <w:sz w:val="28"/>
          <w:szCs w:val="28"/>
        </w:rPr>
        <w:t>:</w:t>
      </w:r>
      <w:r>
        <w:rPr>
          <w:b/>
          <w:sz w:val="28"/>
          <w:szCs w:val="28"/>
        </w:rPr>
        <w:t xml:space="preserve"> </w:t>
      </w:r>
    </w:p>
    <w:p w14:paraId="062BD91D" w14:textId="77777777" w:rsidR="00FB1211" w:rsidRDefault="00FB1211" w:rsidP="00FB1211">
      <w:pPr>
        <w:numPr>
          <w:ilvl w:val="0"/>
          <w:numId w:val="1"/>
        </w:numPr>
        <w:ind w:left="0" w:firstLine="900"/>
        <w:jc w:val="both"/>
        <w:rPr>
          <w:sz w:val="28"/>
          <w:szCs w:val="28"/>
        </w:rPr>
      </w:pPr>
      <w:r>
        <w:rPr>
          <w:sz w:val="28"/>
          <w:szCs w:val="28"/>
        </w:rPr>
        <w:t>Утвердить стоимость услуг по погребению умерших граждан, оказываемых специализированной службой по вопросам похоронного дела, имеющих супруга(у), близких родственников, законного представителя или иного лица, взявшего на себя обязанности осуществить погребение умершего на безвозмездной основе в Углегорском муниципальном округе Сахалинской области (приложение № 1).</w:t>
      </w:r>
    </w:p>
    <w:p w14:paraId="5B34D5D9" w14:textId="77777777" w:rsidR="00FB1211" w:rsidRDefault="00FB1211" w:rsidP="00FB1211">
      <w:pPr>
        <w:numPr>
          <w:ilvl w:val="0"/>
          <w:numId w:val="1"/>
        </w:numPr>
        <w:ind w:left="0" w:firstLine="900"/>
        <w:jc w:val="both"/>
        <w:rPr>
          <w:sz w:val="28"/>
          <w:szCs w:val="28"/>
        </w:rPr>
      </w:pPr>
      <w:r>
        <w:rPr>
          <w:sz w:val="28"/>
          <w:szCs w:val="28"/>
        </w:rPr>
        <w:t>Утвердить стоимость услуг по погребению умерших граждан, личность которых не установлена органами внутренних дел, не имеющих супруга, близких родственников, законного представителя, или при невозможности осуществить ими погребение, а также при отсутствии иного лица, взявшего на себя обязанности осуществить погребение умершего, оказываемых специализированной службой по вопросам похоронного дела в Углегорском муниципальном округе Сахалинской области (приложение № 2).</w:t>
      </w:r>
    </w:p>
    <w:p w14:paraId="14FCCC07" w14:textId="77777777" w:rsidR="00FB1211" w:rsidRDefault="00FB1211" w:rsidP="00FB1211">
      <w:pPr>
        <w:numPr>
          <w:ilvl w:val="0"/>
          <w:numId w:val="1"/>
        </w:numPr>
        <w:ind w:left="0" w:firstLine="902"/>
        <w:jc w:val="both"/>
        <w:rPr>
          <w:sz w:val="28"/>
          <w:szCs w:val="28"/>
        </w:rPr>
      </w:pPr>
      <w:r>
        <w:rPr>
          <w:sz w:val="28"/>
          <w:szCs w:val="28"/>
        </w:rPr>
        <w:t>Настоящее постановление распространяет своё действие на правоотношения, возникшие с 01.02.2025.</w:t>
      </w:r>
    </w:p>
    <w:p w14:paraId="412BE9CE" w14:textId="77777777" w:rsidR="00FB1211" w:rsidRPr="00132590" w:rsidRDefault="00FB1211" w:rsidP="00FB1211">
      <w:pPr>
        <w:pStyle w:val="a7"/>
        <w:numPr>
          <w:ilvl w:val="0"/>
          <w:numId w:val="1"/>
        </w:numPr>
        <w:ind w:left="0" w:firstLine="902"/>
        <w:jc w:val="both"/>
        <w:rPr>
          <w:sz w:val="28"/>
          <w:szCs w:val="28"/>
        </w:rPr>
      </w:pPr>
      <w:r>
        <w:rPr>
          <w:sz w:val="28"/>
          <w:szCs w:val="28"/>
        </w:rPr>
        <w:t>С 01.02.2025 с</w:t>
      </w:r>
      <w:r w:rsidRPr="00132590">
        <w:rPr>
          <w:sz w:val="28"/>
          <w:szCs w:val="28"/>
        </w:rPr>
        <w:t>читать утратившим силу постановление администрации Углегорского городского округа</w:t>
      </w:r>
      <w:r w:rsidRPr="009E170B">
        <w:rPr>
          <w:sz w:val="28"/>
          <w:szCs w:val="28"/>
        </w:rPr>
        <w:t xml:space="preserve"> </w:t>
      </w:r>
      <w:r w:rsidRPr="00132590">
        <w:rPr>
          <w:sz w:val="28"/>
          <w:szCs w:val="28"/>
        </w:rPr>
        <w:t xml:space="preserve">от 22.12.2017 № 1236 «Об утверждении стоимости услуг по погребению, оказываемых гражданам, согласно гарантированному перечню услуг на территории Углегорского городского округа». </w:t>
      </w:r>
    </w:p>
    <w:p w14:paraId="4CB565B1" w14:textId="77777777" w:rsidR="00FB1211" w:rsidRDefault="00FB1211" w:rsidP="00FB1211">
      <w:pPr>
        <w:numPr>
          <w:ilvl w:val="0"/>
          <w:numId w:val="1"/>
        </w:numPr>
        <w:ind w:left="0" w:firstLine="902"/>
        <w:jc w:val="both"/>
        <w:rPr>
          <w:sz w:val="28"/>
          <w:szCs w:val="28"/>
        </w:rPr>
      </w:pPr>
      <w:r w:rsidRPr="00132590">
        <w:rPr>
          <w:sz w:val="28"/>
          <w:szCs w:val="28"/>
        </w:rPr>
        <w:lastRenderedPageBreak/>
        <w:t>Настоящее постановление опубликовать</w:t>
      </w:r>
      <w:r>
        <w:rPr>
          <w:sz w:val="28"/>
          <w:szCs w:val="28"/>
        </w:rPr>
        <w:t xml:space="preserve"> (обнародовать)</w:t>
      </w:r>
      <w:r w:rsidRPr="00132590">
        <w:rPr>
          <w:sz w:val="28"/>
          <w:szCs w:val="28"/>
        </w:rPr>
        <w:t xml:space="preserve">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 </w:t>
      </w:r>
    </w:p>
    <w:p w14:paraId="660B19AE" w14:textId="77777777" w:rsidR="00FB1211" w:rsidRPr="00C164E0" w:rsidRDefault="00FB1211" w:rsidP="00FB1211">
      <w:pPr>
        <w:numPr>
          <w:ilvl w:val="0"/>
          <w:numId w:val="1"/>
        </w:numPr>
        <w:spacing w:after="720"/>
        <w:ind w:left="0" w:firstLine="902"/>
        <w:jc w:val="both"/>
        <w:rPr>
          <w:sz w:val="28"/>
          <w:szCs w:val="28"/>
        </w:rPr>
      </w:pPr>
      <w:r w:rsidRPr="00C164E0">
        <w:rPr>
          <w:sz w:val="28"/>
          <w:szCs w:val="28"/>
        </w:rPr>
        <w:t>Контроль исполнения постановления возложить на исполняющего обязанности вице-мэра Углегорского муниципального округа Сахалинской области Вахтина С.А.</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352D821F8C5344BEB3D50A763096D0C2"/>
          </w:placeholder>
        </w:sdtPr>
        <w:sdtEndPr>
          <w:rPr>
            <w:rFonts w:eastAsia="Times New Roman" w:cs="Arial"/>
            <w:b/>
            <w:szCs w:val="18"/>
            <w:lang w:eastAsia="ru-RU"/>
          </w:rPr>
        </w:sdtEndPr>
        <w:sdtContent>
          <w:tr w:rsidR="00FB1211" w:rsidRPr="00EB641E" w14:paraId="6D62B127" w14:textId="77777777" w:rsidTr="0044300F">
            <w:trPr>
              <w:cantSplit/>
              <w:trHeight w:val="1975"/>
            </w:trPr>
            <w:tc>
              <w:tcPr>
                <w:tcW w:w="3369" w:type="dxa"/>
                <w:vAlign w:val="center"/>
              </w:tcPr>
              <w:p w14:paraId="52E51502" w14:textId="77777777" w:rsidR="00FB1211" w:rsidRPr="009B2595" w:rsidRDefault="00FB1211" w:rsidP="0044300F">
                <w:r>
                  <w:rPr>
                    <w:rFonts w:cs="Arial"/>
                    <w:sz w:val="28"/>
                    <w:szCs w:val="28"/>
                  </w:rPr>
                  <w:t>Глава Углегорского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tcPr>
                  <w:p w14:paraId="3963BDAD" w14:textId="77777777" w:rsidR="00FB1211" w:rsidRPr="009B3ED5" w:rsidRDefault="00FB1211" w:rsidP="0044300F">
                    <w:pPr>
                      <w:pStyle w:val="6"/>
                      <w:spacing w:before="120" w:after="120"/>
                      <w:rPr>
                        <w:noProof/>
                        <w:sz w:val="28"/>
                        <w:szCs w:val="28"/>
                      </w:rPr>
                    </w:pPr>
                    <w:r w:rsidRPr="009B3ED5">
                      <w:rPr>
                        <w:noProof/>
                        <w:sz w:val="28"/>
                        <w:szCs w:val="28"/>
                      </w:rPr>
                      <w:drawing>
                        <wp:inline distT="0" distB="0" distL="0" distR="0" wp14:anchorId="1C5C20E4" wp14:editId="15668B58">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4270686B" w14:textId="77777777" w:rsidR="00FB1211" w:rsidRPr="006233F0" w:rsidRDefault="00FB1211" w:rsidP="0044300F">
                <w:pPr>
                  <w:suppressAutoHyphens/>
                  <w:ind w:right="36"/>
                  <w:jc w:val="right"/>
                  <w:rPr>
                    <w:rFonts w:cs="Arial"/>
                    <w:b/>
                    <w:szCs w:val="18"/>
                  </w:rPr>
                </w:pPr>
                <w:r>
                  <w:rPr>
                    <w:rFonts w:cs="Arial"/>
                    <w:sz w:val="28"/>
                    <w:szCs w:val="28"/>
                  </w:rPr>
                  <w:t>Ф.В.</w:t>
                </w:r>
                <w:r w:rsidRPr="00EC4E76">
                  <w:rPr>
                    <w:rFonts w:cs="Arial"/>
                    <w:sz w:val="28"/>
                    <w:szCs w:val="28"/>
                    <w:lang w:val="en-US"/>
                  </w:rPr>
                  <w:t xml:space="preserve"> </w:t>
                </w:r>
                <w:r>
                  <w:rPr>
                    <w:rFonts w:cs="Arial"/>
                    <w:sz w:val="28"/>
                    <w:szCs w:val="28"/>
                  </w:rPr>
                  <w:t>Филин</w:t>
                </w:r>
              </w:p>
            </w:tc>
          </w:tr>
        </w:sdtContent>
      </w:sdt>
    </w:tbl>
    <w:p w14:paraId="7E330EAA" w14:textId="77777777" w:rsidR="00FB1211" w:rsidRPr="0073527A" w:rsidRDefault="00FB1211" w:rsidP="00FB1211">
      <w:pPr>
        <w:tabs>
          <w:tab w:val="left" w:pos="3231"/>
        </w:tabs>
        <w:rPr>
          <w:sz w:val="28"/>
          <w:szCs w:val="28"/>
        </w:rPr>
      </w:pPr>
    </w:p>
    <w:p w14:paraId="19CA7965" w14:textId="77777777" w:rsidR="003A0AFD" w:rsidRDefault="003A0AFD"/>
    <w:sectPr w:rsidR="003A0AFD" w:rsidSect="00FB1211">
      <w:footerReference w:type="first" r:id="rId8"/>
      <w:pgSz w:w="11906" w:h="16838"/>
      <w:pgMar w:top="1134" w:right="566" w:bottom="907"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7182" w14:textId="77777777" w:rsidR="00FB1211" w:rsidRDefault="00FB1211">
    <w:pPr>
      <w:pStyle w:val="ac"/>
    </w:pPr>
    <w:r>
      <w:t>134-п/25 (п)</w:t>
    </w:r>
    <w:r w:rsidRPr="000B5FEC">
      <w:t xml:space="preserve"> (</w:t>
    </w:r>
    <w:sdt>
      <w:sdtPr>
        <w:alias w:val="{TagFile}{_UIVersionString}"/>
        <w:tag w:val="{TagFile}{_UIVersionString}"/>
        <w:id w:val="-2110270230"/>
        <w:placeholder/>
      </w:sdtPr>
      <w:sdtEndPr/>
      <w:sdtContent>
        <w:r w:rsidRPr="000B5FEC">
          <w:t>версия</w:t>
        </w:r>
      </w:sdtContent>
    </w:sdt>
    <w:r w:rsidRPr="000B5FEC">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84E0D"/>
    <w:multiLevelType w:val="hybridMultilevel"/>
    <w:tmpl w:val="09AC8856"/>
    <w:lvl w:ilvl="0" w:tplc="F0F48A1E">
      <w:start w:val="1"/>
      <w:numFmt w:val="decimal"/>
      <w:lvlText w:val="%1."/>
      <w:lvlJc w:val="left"/>
      <w:pPr>
        <w:ind w:left="2295" w:hanging="139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209992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211"/>
    <w:rsid w:val="000A7B20"/>
    <w:rsid w:val="003A0AFD"/>
    <w:rsid w:val="003E5BC6"/>
    <w:rsid w:val="004E2EE0"/>
    <w:rsid w:val="00756762"/>
    <w:rsid w:val="00FB1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09E82"/>
  <w15:chartTrackingRefBased/>
  <w15:docId w15:val="{4B9D516D-0A2B-4C1A-AE75-2BA32106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211"/>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FB12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B12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B121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B121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B121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FB121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B121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B121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B121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121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B121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B121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B121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B1211"/>
    <w:rPr>
      <w:rFonts w:eastAsiaTheme="majorEastAsia" w:cstheme="majorBidi"/>
      <w:color w:val="2F5496" w:themeColor="accent1" w:themeShade="BF"/>
    </w:rPr>
  </w:style>
  <w:style w:type="character" w:customStyle="1" w:styleId="60">
    <w:name w:val="Заголовок 6 Знак"/>
    <w:basedOn w:val="a0"/>
    <w:link w:val="6"/>
    <w:uiPriority w:val="9"/>
    <w:rsid w:val="00FB12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B1211"/>
    <w:rPr>
      <w:rFonts w:eastAsiaTheme="majorEastAsia" w:cstheme="majorBidi"/>
      <w:color w:val="595959" w:themeColor="text1" w:themeTint="A6"/>
    </w:rPr>
  </w:style>
  <w:style w:type="character" w:customStyle="1" w:styleId="80">
    <w:name w:val="Заголовок 8 Знак"/>
    <w:basedOn w:val="a0"/>
    <w:link w:val="8"/>
    <w:uiPriority w:val="9"/>
    <w:semiHidden/>
    <w:rsid w:val="00FB12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B1211"/>
    <w:rPr>
      <w:rFonts w:eastAsiaTheme="majorEastAsia" w:cstheme="majorBidi"/>
      <w:color w:val="272727" w:themeColor="text1" w:themeTint="D8"/>
    </w:rPr>
  </w:style>
  <w:style w:type="paragraph" w:styleId="a3">
    <w:name w:val="Title"/>
    <w:basedOn w:val="a"/>
    <w:next w:val="a"/>
    <w:link w:val="a4"/>
    <w:uiPriority w:val="10"/>
    <w:qFormat/>
    <w:rsid w:val="00FB121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B12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121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B12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B1211"/>
    <w:pPr>
      <w:spacing w:before="160"/>
      <w:jc w:val="center"/>
    </w:pPr>
    <w:rPr>
      <w:i/>
      <w:iCs/>
      <w:color w:val="404040" w:themeColor="text1" w:themeTint="BF"/>
    </w:rPr>
  </w:style>
  <w:style w:type="character" w:customStyle="1" w:styleId="22">
    <w:name w:val="Цитата 2 Знак"/>
    <w:basedOn w:val="a0"/>
    <w:link w:val="21"/>
    <w:uiPriority w:val="29"/>
    <w:rsid w:val="00FB1211"/>
    <w:rPr>
      <w:i/>
      <w:iCs/>
      <w:color w:val="404040" w:themeColor="text1" w:themeTint="BF"/>
    </w:rPr>
  </w:style>
  <w:style w:type="paragraph" w:styleId="a7">
    <w:name w:val="List Paragraph"/>
    <w:basedOn w:val="a"/>
    <w:uiPriority w:val="34"/>
    <w:qFormat/>
    <w:rsid w:val="00FB1211"/>
    <w:pPr>
      <w:ind w:left="720"/>
      <w:contextualSpacing/>
    </w:pPr>
  </w:style>
  <w:style w:type="character" w:styleId="a8">
    <w:name w:val="Intense Emphasis"/>
    <w:basedOn w:val="a0"/>
    <w:uiPriority w:val="21"/>
    <w:qFormat/>
    <w:rsid w:val="00FB1211"/>
    <w:rPr>
      <w:i/>
      <w:iCs/>
      <w:color w:val="2F5496" w:themeColor="accent1" w:themeShade="BF"/>
    </w:rPr>
  </w:style>
  <w:style w:type="paragraph" w:styleId="a9">
    <w:name w:val="Intense Quote"/>
    <w:basedOn w:val="a"/>
    <w:next w:val="a"/>
    <w:link w:val="aa"/>
    <w:uiPriority w:val="30"/>
    <w:qFormat/>
    <w:rsid w:val="00FB12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B1211"/>
    <w:rPr>
      <w:i/>
      <w:iCs/>
      <w:color w:val="2F5496" w:themeColor="accent1" w:themeShade="BF"/>
    </w:rPr>
  </w:style>
  <w:style w:type="character" w:styleId="ab">
    <w:name w:val="Intense Reference"/>
    <w:basedOn w:val="a0"/>
    <w:uiPriority w:val="32"/>
    <w:qFormat/>
    <w:rsid w:val="00FB1211"/>
    <w:rPr>
      <w:b/>
      <w:bCs/>
      <w:smallCaps/>
      <w:color w:val="2F5496" w:themeColor="accent1" w:themeShade="BF"/>
      <w:spacing w:val="5"/>
    </w:rPr>
  </w:style>
  <w:style w:type="paragraph" w:styleId="ac">
    <w:name w:val="footer"/>
    <w:basedOn w:val="a"/>
    <w:link w:val="ad"/>
    <w:uiPriority w:val="99"/>
    <w:unhideWhenUsed/>
    <w:rsid w:val="00FB1211"/>
    <w:pPr>
      <w:tabs>
        <w:tab w:val="center" w:pos="4677"/>
        <w:tab w:val="right" w:pos="9355"/>
      </w:tabs>
    </w:pPr>
  </w:style>
  <w:style w:type="character" w:customStyle="1" w:styleId="ad">
    <w:name w:val="Нижний колонтитул Знак"/>
    <w:basedOn w:val="a0"/>
    <w:link w:val="ac"/>
    <w:uiPriority w:val="99"/>
    <w:rsid w:val="00FB1211"/>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2D821F8C5344BEB3D50A763096D0C2"/>
        <w:category>
          <w:name w:val="Общие"/>
          <w:gallery w:val="placeholder"/>
        </w:category>
        <w:types>
          <w:type w:val="bbPlcHdr"/>
        </w:types>
        <w:behaviors>
          <w:behavior w:val="content"/>
        </w:behaviors>
        <w:guid w:val="{09148B10-BE48-40B2-853F-B80A9078BCA6}"/>
      </w:docPartPr>
      <w:docPartBody>
        <w:p w:rsidR="006C2F54" w:rsidRDefault="006C2F54" w:rsidP="006C2F54">
          <w:pPr>
            <w:pStyle w:val="352D821F8C5344BEB3D50A763096D0C2"/>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54"/>
    <w:rsid w:val="004E2EE0"/>
    <w:rsid w:val="006C2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C2F54"/>
    <w:rPr>
      <w:color w:val="808080"/>
    </w:rPr>
  </w:style>
  <w:style w:type="paragraph" w:customStyle="1" w:styleId="99E5E0F512284DAC81C3918F3E5B2434">
    <w:name w:val="99E5E0F512284DAC81C3918F3E5B2434"/>
    <w:rsid w:val="006C2F54"/>
  </w:style>
  <w:style w:type="paragraph" w:customStyle="1" w:styleId="352D821F8C5344BEB3D50A763096D0C2">
    <w:name w:val="352D821F8C5344BEB3D50A763096D0C2"/>
    <w:rsid w:val="006C2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2025-02-07T03:20:00Z</dcterms:created>
  <dcterms:modified xsi:type="dcterms:W3CDTF">2025-02-07T03:20:00Z</dcterms:modified>
</cp:coreProperties>
</file>