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4D19" w14:textId="77777777" w:rsidR="00AE299F" w:rsidRDefault="00AE299F" w:rsidP="00A50AE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55B3DD1" wp14:editId="432DA1B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B9239" w14:textId="77777777" w:rsidR="00AE299F" w:rsidRDefault="00AE299F" w:rsidP="00A50AE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1D55BE4" w14:textId="77777777" w:rsidR="00AE299F" w:rsidRDefault="00AE299F" w:rsidP="00A50AE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13302BC" w14:textId="219DF0DA" w:rsidR="00AE299F" w:rsidRPr="00A91438" w:rsidRDefault="00AE299F" w:rsidP="00A50AE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13.02.2025 № 138-п/25</w:t>
      </w:r>
    </w:p>
    <w:p w14:paraId="0CFCB606" w14:textId="77777777" w:rsidR="00AE299F" w:rsidRDefault="00AE299F" w:rsidP="00A50AE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5DFC1D8" w14:textId="77777777" w:rsidR="00AE299F" w:rsidRDefault="00AE299F" w:rsidP="00A50AE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«Формирование современной городской среды на территории Углегорского муниципального округа Сахалинской области»</w:t>
      </w:r>
    </w:p>
    <w:p w14:paraId="041C681E" w14:textId="77777777" w:rsidR="00AE299F" w:rsidRDefault="00AE299F" w:rsidP="00A50AE7">
      <w:pPr>
        <w:ind w:firstLine="709"/>
        <w:jc w:val="both"/>
        <w:rPr>
          <w:sz w:val="28"/>
          <w:szCs w:val="28"/>
        </w:rPr>
      </w:pPr>
      <w:r w:rsidRPr="004E5F19">
        <w:rPr>
          <w:sz w:val="28"/>
          <w:szCs w:val="28"/>
        </w:rPr>
        <w:t xml:space="preserve">В соответствии со </w:t>
      </w:r>
      <w:hyperlink r:id="rId6" w:history="1">
        <w:r w:rsidRPr="004E5F19">
          <w:rPr>
            <w:sz w:val="28"/>
            <w:szCs w:val="28"/>
          </w:rPr>
          <w:t>статьей 179</w:t>
        </w:r>
      </w:hyperlink>
      <w:r w:rsidRPr="004E5F19">
        <w:rPr>
          <w:sz w:val="28"/>
          <w:szCs w:val="28"/>
        </w:rPr>
        <w:t xml:space="preserve"> Бюджетного кодекса Российской Федерации,</w:t>
      </w:r>
      <w:r w:rsidRPr="00306A74">
        <w:rPr>
          <w:color w:val="000000"/>
          <w:sz w:val="28"/>
          <w:szCs w:val="28"/>
          <w:lang w:val="ru"/>
        </w:rPr>
        <w:t xml:space="preserve"> </w:t>
      </w:r>
      <w:r w:rsidRPr="00F05157">
        <w:rPr>
          <w:color w:val="000000"/>
          <w:sz w:val="28"/>
          <w:szCs w:val="28"/>
          <w:lang w:val="ru"/>
        </w:rPr>
        <w:t>Федеральным законом от 06.10.2003 № 131-Ф3</w:t>
      </w:r>
      <w:r>
        <w:rPr>
          <w:color w:val="000000"/>
          <w:sz w:val="28"/>
          <w:szCs w:val="28"/>
          <w:lang w:val="ru"/>
        </w:rPr>
        <w:t xml:space="preserve"> </w:t>
      </w:r>
      <w:r w:rsidRPr="00F05157">
        <w:rPr>
          <w:color w:val="000000"/>
          <w:sz w:val="28"/>
          <w:szCs w:val="28"/>
          <w:lang w:val="ru"/>
        </w:rPr>
        <w:t>«Об общих принципах организации местного самоуправления в Российской Федерации»,</w:t>
      </w:r>
      <w:r>
        <w:rPr>
          <w:color w:val="000000"/>
          <w:sz w:val="28"/>
          <w:szCs w:val="28"/>
          <w:lang w:val="ru"/>
        </w:rPr>
        <w:t xml:space="preserve"> </w:t>
      </w:r>
      <w:hyperlink r:id="rId7" w:history="1">
        <w:r w:rsidRPr="004E5F19"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администрации Углегорского</w:t>
      </w:r>
      <w:r w:rsidRPr="004E5F1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4E5F19">
        <w:rPr>
          <w:sz w:val="28"/>
          <w:szCs w:val="28"/>
        </w:rPr>
        <w:t xml:space="preserve"> округа от </w:t>
      </w:r>
      <w:r>
        <w:rPr>
          <w:sz w:val="28"/>
          <w:szCs w:val="28"/>
        </w:rPr>
        <w:t>04.02</w:t>
      </w:r>
      <w:r w:rsidRPr="004E5F19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4E5F19">
        <w:rPr>
          <w:sz w:val="28"/>
          <w:szCs w:val="28"/>
        </w:rPr>
        <w:t xml:space="preserve"> № </w:t>
      </w:r>
      <w:r>
        <w:rPr>
          <w:sz w:val="28"/>
          <w:szCs w:val="28"/>
        </w:rPr>
        <w:t>96-п/24</w:t>
      </w:r>
      <w:r w:rsidRPr="004E5F19">
        <w:rPr>
          <w:sz w:val="28"/>
          <w:szCs w:val="28"/>
          <w:lang w:eastAsia="en-US"/>
        </w:rPr>
        <w:t xml:space="preserve"> «Об утверждении Порядка разработки, реализации и </w:t>
      </w:r>
      <w:r>
        <w:rPr>
          <w:sz w:val="28"/>
          <w:szCs w:val="28"/>
          <w:lang w:eastAsia="en-US"/>
        </w:rPr>
        <w:t xml:space="preserve">оценки эффективности </w:t>
      </w:r>
      <w:r w:rsidRPr="004E5F19">
        <w:rPr>
          <w:sz w:val="28"/>
          <w:szCs w:val="28"/>
          <w:lang w:eastAsia="en-US"/>
        </w:rPr>
        <w:t xml:space="preserve">муниципальных программ </w:t>
      </w:r>
      <w:r>
        <w:rPr>
          <w:sz w:val="28"/>
          <w:szCs w:val="28"/>
          <w:lang w:eastAsia="en-US"/>
        </w:rPr>
        <w:t>муниципального образования Углегорский муниципальный округ Сахалинской области</w:t>
      </w:r>
      <w:r w:rsidRPr="004E5F19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, Уставом</w:t>
      </w:r>
      <w:r w:rsidRPr="004E5F1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Углегорского муниципального округа Сахалинской области, </w:t>
      </w:r>
      <w:r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50D308E9" w14:textId="77777777" w:rsidR="00AE299F" w:rsidRDefault="00AE299F" w:rsidP="00A50AE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муниципальную программу </w:t>
      </w:r>
      <w:r w:rsidRPr="00306A74">
        <w:rPr>
          <w:sz w:val="28"/>
          <w:szCs w:val="28"/>
        </w:rPr>
        <w:t>«</w:t>
      </w:r>
      <w:r>
        <w:rPr>
          <w:sz w:val="28"/>
          <w:szCs w:val="28"/>
        </w:rPr>
        <w:t>Формирование современной городской среды на территории Углегорского муниципального округа Сахалинской области</w:t>
      </w:r>
      <w:r w:rsidRPr="00306A74">
        <w:rPr>
          <w:sz w:val="28"/>
          <w:szCs w:val="28"/>
        </w:rPr>
        <w:t xml:space="preserve">» </w:t>
      </w:r>
      <w:r>
        <w:rPr>
          <w:sz w:val="28"/>
          <w:szCs w:val="28"/>
        </w:rPr>
        <w:t>(прилагается).</w:t>
      </w:r>
    </w:p>
    <w:p w14:paraId="4B09AD75" w14:textId="77777777" w:rsidR="00AE299F" w:rsidRDefault="00AE299F" w:rsidP="00A50AE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 силу постановление администрации Углегорского городского округа от 18.10.2024 № 876-р/24 «Об утверждении муниципальной программы «Формирование современной городской среды на территории Углегорского городского округа Сахалинской области»</w:t>
      </w:r>
    </w:p>
    <w:p w14:paraId="4D504109" w14:textId="77777777" w:rsidR="00AE299F" w:rsidRDefault="00AE299F" w:rsidP="00A50AE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ADBE6D0" w14:textId="77777777" w:rsidR="00AE299F" w:rsidRDefault="00AE299F" w:rsidP="00A50AE7">
      <w:pPr>
        <w:numPr>
          <w:ilvl w:val="0"/>
          <w:numId w:val="1"/>
        </w:numPr>
        <w:spacing w:after="720"/>
        <w:ind w:left="0" w:firstLine="709"/>
        <w:contextualSpacing/>
        <w:jc w:val="both"/>
        <w:rPr>
          <w:sz w:val="28"/>
          <w:szCs w:val="28"/>
        </w:rPr>
      </w:pPr>
      <w:r w:rsidRPr="0010230E">
        <w:rPr>
          <w:sz w:val="28"/>
          <w:szCs w:val="28"/>
        </w:rPr>
        <w:lastRenderedPageBreak/>
        <w:t xml:space="preserve">Контроль исполнения постановления возложить на </w:t>
      </w:r>
      <w:r>
        <w:rPr>
          <w:sz w:val="28"/>
          <w:szCs w:val="28"/>
        </w:rPr>
        <w:t xml:space="preserve">исполняющего обязанности </w:t>
      </w:r>
      <w:r w:rsidRPr="0010230E">
        <w:rPr>
          <w:sz w:val="28"/>
          <w:szCs w:val="28"/>
        </w:rPr>
        <w:t xml:space="preserve">вице-мэра Углегорского </w:t>
      </w:r>
      <w:r>
        <w:rPr>
          <w:sz w:val="28"/>
          <w:szCs w:val="28"/>
        </w:rPr>
        <w:t>муниципального</w:t>
      </w:r>
      <w:r w:rsidRPr="0010230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10230E">
        <w:rPr>
          <w:sz w:val="28"/>
          <w:szCs w:val="28"/>
        </w:rPr>
        <w:t xml:space="preserve"> </w:t>
      </w:r>
      <w:r>
        <w:rPr>
          <w:sz w:val="28"/>
          <w:szCs w:val="28"/>
        </w:rPr>
        <w:t>Вахтина С.А.</w:t>
      </w:r>
    </w:p>
    <w:p w14:paraId="01328CAA" w14:textId="77777777" w:rsidR="00AE299F" w:rsidRDefault="00AE299F" w:rsidP="00A50AE7">
      <w:pPr>
        <w:spacing w:after="720"/>
        <w:contextualSpacing/>
        <w:jc w:val="both"/>
        <w:rPr>
          <w:sz w:val="28"/>
          <w:szCs w:val="28"/>
        </w:rPr>
      </w:pPr>
    </w:p>
    <w:p w14:paraId="0B4AF3BC" w14:textId="77777777" w:rsidR="00AE299F" w:rsidRDefault="00AE299F" w:rsidP="00A50AE7">
      <w:pPr>
        <w:spacing w:after="720"/>
        <w:contextualSpacing/>
        <w:jc w:val="both"/>
        <w:rPr>
          <w:sz w:val="28"/>
          <w:szCs w:val="28"/>
        </w:rPr>
      </w:pPr>
    </w:p>
    <w:tbl>
      <w:tblPr>
        <w:tblW w:w="987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52"/>
        <w:gridCol w:w="3525"/>
        <w:gridCol w:w="2994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497B480DDBD4B9BA9BC54530D3BF63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E299F" w:rsidRPr="00EB641E" w14:paraId="1FB39810" w14:textId="77777777" w:rsidTr="00A50AE7">
            <w:trPr>
              <w:cantSplit/>
              <w:trHeight w:val="1555"/>
            </w:trPr>
            <w:tc>
              <w:tcPr>
                <w:tcW w:w="3352" w:type="dxa"/>
                <w:vAlign w:val="center"/>
              </w:tcPr>
              <w:p w14:paraId="55751996" w14:textId="77777777" w:rsidR="00AE299F" w:rsidRPr="009B2595" w:rsidRDefault="00AE299F" w:rsidP="00A50AE7">
                <w:pPr>
                  <w:spacing w:after="720"/>
                </w:pPr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25" w:type="dxa"/>
                    <w:vAlign w:val="center"/>
                  </w:tcPr>
                  <w:p w14:paraId="08636DDE" w14:textId="77777777" w:rsidR="00AE299F" w:rsidRPr="009B3ED5" w:rsidRDefault="00AE299F" w:rsidP="00A50AE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A7AA970" wp14:editId="3EC30A2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994" w:type="dxa"/>
                <w:vAlign w:val="center"/>
              </w:tcPr>
              <w:p w14:paraId="697A9BB0" w14:textId="77777777" w:rsidR="00AE299F" w:rsidRPr="006233F0" w:rsidRDefault="00AE299F" w:rsidP="00A50AE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7DD7195" w14:textId="77777777" w:rsidR="00AE299F" w:rsidRPr="0073527A" w:rsidRDefault="00AE299F" w:rsidP="00AE299F">
      <w:pPr>
        <w:tabs>
          <w:tab w:val="left" w:pos="3231"/>
        </w:tabs>
        <w:rPr>
          <w:sz w:val="28"/>
          <w:szCs w:val="28"/>
        </w:rPr>
      </w:pPr>
    </w:p>
    <w:p w14:paraId="30B8CA5E" w14:textId="77777777" w:rsidR="003A0AFD" w:rsidRDefault="003A0AFD"/>
    <w:sectPr w:rsidR="003A0AFD" w:rsidSect="00AE299F">
      <w:footerReference w:type="first" r:id="rId10"/>
      <w:pgSz w:w="11906" w:h="16838"/>
      <w:pgMar w:top="1560" w:right="566" w:bottom="212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3330" w14:textId="77777777" w:rsidR="00AE299F" w:rsidRDefault="00AE299F">
    <w:pPr>
      <w:pStyle w:val="ac"/>
    </w:pPr>
    <w:r>
      <w:t>138-п/25 (п)</w:t>
    </w:r>
    <w:r w:rsidRPr="000B5FEC">
      <w:t xml:space="preserve"> (</w:t>
    </w:r>
    <w:sdt>
      <w:sdtPr>
        <w:alias w:val="{TagFile}{_UIVersionString}"/>
        <w:tag w:val="{TagFile}{_UIVersionString}"/>
        <w:id w:val="1771346292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97404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9F"/>
    <w:rsid w:val="000A7B20"/>
    <w:rsid w:val="003A0AFD"/>
    <w:rsid w:val="003E5BC6"/>
    <w:rsid w:val="00756762"/>
    <w:rsid w:val="007E33BA"/>
    <w:rsid w:val="00AE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BB6E"/>
  <w15:chartTrackingRefBased/>
  <w15:docId w15:val="{EE085313-E332-437E-90D2-CBE66F76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9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2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9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9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E29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9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9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9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9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2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29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29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29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E29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29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29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29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9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2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2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2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29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29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29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29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29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299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E29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E299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100B1966F664C229931459FE490D6E0810C5467B39811AF4FED255CDA6F4616F623A1F10F5118F1226B5Fx9O0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100B1966F664C2299315B92F2FC8AEC80000C69B19A18F11BB27E018D664C41B16CF8B34B5F1BF9x2O2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97B480DDBD4B9BA9BC54530D3BF6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7ED191-7ACB-4C4B-9D5B-5EABDFD6B0D4}"/>
      </w:docPartPr>
      <w:docPartBody>
        <w:p w:rsidR="009711C7" w:rsidRDefault="009711C7" w:rsidP="009711C7">
          <w:pPr>
            <w:pStyle w:val="A497B480DDBD4B9BA9BC54530D3BF63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C7"/>
    <w:rsid w:val="007E33BA"/>
    <w:rsid w:val="0097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11C7"/>
    <w:rPr>
      <w:color w:val="808080"/>
    </w:rPr>
  </w:style>
  <w:style w:type="paragraph" w:customStyle="1" w:styleId="A0B555EC0DC24F66844BEC6A97740E36">
    <w:name w:val="A0B555EC0DC24F66844BEC6A97740E36"/>
    <w:rsid w:val="009711C7"/>
  </w:style>
  <w:style w:type="paragraph" w:customStyle="1" w:styleId="A497B480DDBD4B9BA9BC54530D3BF638">
    <w:name w:val="A497B480DDBD4B9BA9BC54530D3BF638"/>
    <w:rsid w:val="009711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2025-02-13T03:22:00Z</dcterms:created>
  <dcterms:modified xsi:type="dcterms:W3CDTF">2025-02-13T03:22:00Z</dcterms:modified>
</cp:coreProperties>
</file>