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167F4" w14:textId="77777777" w:rsidR="0033403A" w:rsidRDefault="0033403A" w:rsidP="009042E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4B5C45C" wp14:editId="19FEA77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DE298" w14:textId="77777777" w:rsidR="0033403A" w:rsidRDefault="0033403A" w:rsidP="009042E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7FAAAB9" w14:textId="77777777" w:rsidR="0033403A" w:rsidRDefault="0033403A" w:rsidP="009042EB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6745C51" w14:textId="7EDDB1E5" w:rsidR="0033403A" w:rsidRPr="00A91438" w:rsidRDefault="0033403A" w:rsidP="009042E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17.02.2025 № 154-п/25</w:t>
      </w:r>
    </w:p>
    <w:p w14:paraId="5906527C" w14:textId="77777777" w:rsidR="0033403A" w:rsidRDefault="0033403A" w:rsidP="009042EB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2974EB0" w14:textId="77777777" w:rsidR="0033403A" w:rsidRDefault="0033403A" w:rsidP="009042EB">
      <w:pPr>
        <w:widowControl w:val="0"/>
        <w:autoSpaceDE w:val="0"/>
        <w:autoSpaceDN w:val="0"/>
        <w:adjustRightInd w:val="0"/>
        <w:spacing w:before="480" w:after="480"/>
        <w:ind w:right="4820"/>
        <w:jc w:val="both"/>
        <w:rPr>
          <w:sz w:val="28"/>
          <w:szCs w:val="28"/>
        </w:rPr>
      </w:pPr>
      <w:bookmarkStart w:id="0" w:name="_Hlk190170873"/>
      <w:r w:rsidRPr="0057115B">
        <w:rPr>
          <w:sz w:val="28"/>
          <w:szCs w:val="28"/>
        </w:rPr>
        <w:t xml:space="preserve">О внесении изменений в </w:t>
      </w:r>
      <w:bookmarkStart w:id="1" w:name="_Hlk190429918"/>
      <w:r w:rsidRPr="0057115B">
        <w:rPr>
          <w:sz w:val="28"/>
          <w:szCs w:val="28"/>
        </w:rPr>
        <w:t xml:space="preserve">постановление администрации Углегорского городского округа от 13.12.2024 </w:t>
      </w:r>
      <w:r>
        <w:rPr>
          <w:sz w:val="28"/>
          <w:szCs w:val="28"/>
        </w:rPr>
        <w:t xml:space="preserve">              </w:t>
      </w:r>
      <w:r w:rsidRPr="0057115B">
        <w:rPr>
          <w:sz w:val="28"/>
          <w:szCs w:val="28"/>
        </w:rPr>
        <w:t>№ 1</w:t>
      </w:r>
      <w:r>
        <w:rPr>
          <w:sz w:val="28"/>
          <w:szCs w:val="28"/>
        </w:rPr>
        <w:t>099</w:t>
      </w:r>
      <w:r w:rsidRPr="0057115B">
        <w:rPr>
          <w:sz w:val="28"/>
          <w:szCs w:val="28"/>
        </w:rPr>
        <w:t xml:space="preserve">-п/24 </w:t>
      </w:r>
      <w:bookmarkEnd w:id="1"/>
      <w:r w:rsidRPr="0057115B">
        <w:rPr>
          <w:sz w:val="28"/>
          <w:szCs w:val="28"/>
        </w:rPr>
        <w:t>«Об утверждении Порядка предоставления субсидии из бюджета Углегорского муниципального округа Сахалинской области</w:t>
      </w:r>
      <w:r>
        <w:rPr>
          <w:sz w:val="28"/>
          <w:szCs w:val="28"/>
        </w:rPr>
        <w:t xml:space="preserve"> </w:t>
      </w:r>
      <w:r w:rsidRPr="00105A42">
        <w:rPr>
          <w:sz w:val="28"/>
          <w:szCs w:val="28"/>
        </w:rPr>
        <w:t>на возмещение затрат, связанных с поставкой в централизованном порядке для личных подсобных хозяйств комбикормов для сельскохозяйственных животных и птицы, а также фуражного зерна для птицы</w:t>
      </w:r>
      <w:r>
        <w:rPr>
          <w:sz w:val="28"/>
          <w:szCs w:val="28"/>
        </w:rPr>
        <w:t>»</w:t>
      </w:r>
    </w:p>
    <w:bookmarkEnd w:id="0"/>
    <w:p w14:paraId="61B2A880" w14:textId="77777777" w:rsidR="0033403A" w:rsidRPr="000E3F17" w:rsidRDefault="0033403A" w:rsidP="009042EB">
      <w:pPr>
        <w:ind w:firstLine="709"/>
        <w:jc w:val="both"/>
        <w:rPr>
          <w:sz w:val="28"/>
          <w:szCs w:val="28"/>
        </w:rPr>
      </w:pPr>
      <w:r w:rsidRPr="000E3F17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п</w:t>
      </w:r>
      <w:r w:rsidRPr="000E3F17">
        <w:rPr>
          <w:sz w:val="28"/>
          <w:szCs w:val="28"/>
        </w:rPr>
        <w:t>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>
        <w:rPr>
          <w:sz w:val="28"/>
          <w:szCs w:val="28"/>
        </w:rPr>
        <w:t>, руководствуясь</w:t>
      </w:r>
      <w:r w:rsidRPr="000E3F17">
        <w:rPr>
          <w:sz w:val="28"/>
          <w:szCs w:val="28"/>
        </w:rPr>
        <w:t xml:space="preserve"> статьёй 40 Устава Углегорского муниципального округа Сахалинской области, в целях реализации муниципальной программы «Стимулирование экономической активности в Углегорском городском округе», утвержденной постановлением администрации Углегорского городского округа от 03.09.2024 № 736-п/24, администрация Углегорского муниципального округа </w:t>
      </w:r>
      <w:r w:rsidRPr="000E3F17">
        <w:rPr>
          <w:b/>
          <w:bCs/>
          <w:sz w:val="28"/>
          <w:szCs w:val="28"/>
        </w:rPr>
        <w:t>постановляет:</w:t>
      </w:r>
    </w:p>
    <w:p w14:paraId="1DF72C4A" w14:textId="77777777" w:rsidR="0033403A" w:rsidRDefault="0033403A" w:rsidP="009042EB">
      <w:pPr>
        <w:ind w:firstLine="709"/>
        <w:jc w:val="both"/>
        <w:rPr>
          <w:sz w:val="28"/>
          <w:szCs w:val="28"/>
        </w:rPr>
      </w:pPr>
      <w:r w:rsidRPr="000E3F17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изменения в порядок представления субсидии из бюджета Углегорского муниципального округа Сахалинской области на возмещение затрат, связанных с поставкой в централизованном порядке для личных подсобных хозяйств комбикормов для сельскохозяйственных животных и </w:t>
      </w:r>
      <w:r>
        <w:rPr>
          <w:sz w:val="28"/>
          <w:szCs w:val="28"/>
        </w:rPr>
        <w:lastRenderedPageBreak/>
        <w:t>птицы, а также фуражного зерна для птицы, утвержденный</w:t>
      </w:r>
      <w:r w:rsidRPr="00233A93">
        <w:rPr>
          <w:sz w:val="28"/>
          <w:szCs w:val="28"/>
        </w:rPr>
        <w:t xml:space="preserve"> </w:t>
      </w:r>
      <w:r w:rsidRPr="0057115B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7115B">
        <w:rPr>
          <w:sz w:val="28"/>
          <w:szCs w:val="28"/>
        </w:rPr>
        <w:t xml:space="preserve"> администрации Углегорского городского округа от 13.12.2024 № 1</w:t>
      </w:r>
      <w:r>
        <w:rPr>
          <w:sz w:val="28"/>
          <w:szCs w:val="28"/>
        </w:rPr>
        <w:t>099</w:t>
      </w:r>
      <w:r w:rsidRPr="0057115B">
        <w:rPr>
          <w:sz w:val="28"/>
          <w:szCs w:val="28"/>
        </w:rPr>
        <w:t>-п/24</w:t>
      </w:r>
      <w:r>
        <w:rPr>
          <w:sz w:val="28"/>
          <w:szCs w:val="28"/>
        </w:rPr>
        <w:t>:</w:t>
      </w:r>
    </w:p>
    <w:p w14:paraId="2E6ADB0A" w14:textId="77777777" w:rsidR="0033403A" w:rsidRPr="000E3F17" w:rsidRDefault="0033403A" w:rsidP="009042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абзац 18 раздела </w:t>
      </w:r>
      <w:r w:rsidRPr="000E3F17">
        <w:rPr>
          <w:sz w:val="28"/>
          <w:szCs w:val="28"/>
        </w:rPr>
        <w:t>2</w:t>
      </w:r>
      <w:r>
        <w:rPr>
          <w:sz w:val="28"/>
          <w:szCs w:val="28"/>
        </w:rPr>
        <w:t>.6 изложить в новой редакции: «</w:t>
      </w:r>
      <w:r w:rsidRPr="000E3F17">
        <w:rPr>
          <w:sz w:val="28"/>
          <w:szCs w:val="28"/>
        </w:rPr>
        <w:t>наличие запаса кормов на дату проведения отбора в объеме, соответствующем потребности муниципального образования на период 3-х месяцев</w:t>
      </w:r>
      <w:r>
        <w:rPr>
          <w:sz w:val="28"/>
          <w:szCs w:val="28"/>
        </w:rPr>
        <w:t>.</w:t>
      </w:r>
      <w:r w:rsidRPr="000E3F17">
        <w:rPr>
          <w:sz w:val="28"/>
          <w:szCs w:val="28"/>
        </w:rPr>
        <w:t>».</w:t>
      </w:r>
    </w:p>
    <w:p w14:paraId="5461E566" w14:textId="77777777" w:rsidR="0033403A" w:rsidRPr="000E3F17" w:rsidRDefault="0033403A" w:rsidP="0033403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E3F17">
        <w:rPr>
          <w:sz w:val="28"/>
          <w:szCs w:val="28"/>
        </w:rPr>
        <w:t xml:space="preserve">Настоящее постановление опубликовать </w:t>
      </w:r>
      <w:r>
        <w:rPr>
          <w:sz w:val="28"/>
          <w:szCs w:val="28"/>
        </w:rPr>
        <w:t xml:space="preserve">(обнародовать) </w:t>
      </w:r>
      <w:r w:rsidRPr="000E3F17">
        <w:rPr>
          <w:sz w:val="28"/>
          <w:szCs w:val="28"/>
        </w:rPr>
        <w:t>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4AAA60EE" w14:textId="77777777" w:rsidR="0033403A" w:rsidRPr="000E3F17" w:rsidRDefault="0033403A" w:rsidP="0033403A">
      <w:pPr>
        <w:numPr>
          <w:ilvl w:val="0"/>
          <w:numId w:val="1"/>
        </w:numPr>
        <w:spacing w:after="720"/>
        <w:ind w:left="142" w:firstLine="567"/>
        <w:jc w:val="both"/>
        <w:rPr>
          <w:sz w:val="28"/>
          <w:szCs w:val="28"/>
        </w:rPr>
      </w:pPr>
      <w:r w:rsidRPr="000E3F17">
        <w:rPr>
          <w:sz w:val="28"/>
          <w:szCs w:val="28"/>
        </w:rPr>
        <w:t>Контроль исполнения постановления возложить на исполняющего обязанности первого вице-мэра Углегорского муниципального округа</w:t>
      </w:r>
      <w:r>
        <w:rPr>
          <w:sz w:val="28"/>
          <w:szCs w:val="28"/>
        </w:rPr>
        <w:t xml:space="preserve"> Сахалинской области</w:t>
      </w:r>
      <w:r w:rsidRPr="000E3F17">
        <w:rPr>
          <w:sz w:val="28"/>
          <w:szCs w:val="28"/>
        </w:rPr>
        <w:t xml:space="preserve"> </w:t>
      </w:r>
      <w:proofErr w:type="spellStart"/>
      <w:r w:rsidRPr="000E3F17">
        <w:rPr>
          <w:sz w:val="28"/>
          <w:szCs w:val="28"/>
        </w:rPr>
        <w:t>Очековск</w:t>
      </w:r>
      <w:r>
        <w:rPr>
          <w:sz w:val="28"/>
          <w:szCs w:val="28"/>
        </w:rPr>
        <w:t>ого</w:t>
      </w:r>
      <w:proofErr w:type="spellEnd"/>
      <w:r w:rsidRPr="000E3F17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sz w:val="28"/>
            <w:szCs w:val="28"/>
          </w:rPr>
          <w:alias w:val="{TagItemEDS}{Approve}"/>
          <w:tag w:val="{TagItemEDS}{Approve}"/>
          <w:id w:val="-2037344423"/>
          <w:placeholder>
            <w:docPart w:val="1D58AFFE94AF4508A919105F11E6DE07"/>
          </w:placeholder>
        </w:sdtPr>
        <w:sdtEndPr>
          <w:rPr>
            <w:b/>
          </w:rPr>
        </w:sdtEndPr>
        <w:sdtContent>
          <w:tr w:rsidR="0033403A" w:rsidRPr="000E3F17" w14:paraId="059651DD" w14:textId="77777777" w:rsidTr="009042EB">
            <w:trPr>
              <w:cantSplit/>
              <w:trHeight w:val="1701"/>
            </w:trPr>
            <w:tc>
              <w:tcPr>
                <w:tcW w:w="3369" w:type="dxa"/>
                <w:vAlign w:val="center"/>
              </w:tcPr>
              <w:p w14:paraId="0555735D" w14:textId="77777777" w:rsidR="0033403A" w:rsidRPr="000E3F17" w:rsidRDefault="0033403A" w:rsidP="009042EB">
                <w:pPr>
                  <w:rPr>
                    <w:sz w:val="28"/>
                    <w:szCs w:val="28"/>
                  </w:rPr>
                </w:pPr>
                <w:r w:rsidRPr="000E3F17">
                  <w:rPr>
                    <w:sz w:val="28"/>
                    <w:szCs w:val="28"/>
                  </w:rPr>
                  <w:t>Глава</w:t>
                </w:r>
                <w:r>
                  <w:rPr>
                    <w:sz w:val="28"/>
                    <w:szCs w:val="28"/>
                  </w:rPr>
                  <w:t xml:space="preserve"> Углегорского муниципального</w:t>
                </w:r>
                <w:r w:rsidRPr="000E3F17">
                  <w:rPr>
                    <w:sz w:val="28"/>
                    <w:szCs w:val="28"/>
                  </w:rPr>
                  <w:t xml:space="preserve"> округа</w:t>
                </w:r>
                <w:r>
                  <w:rPr>
                    <w:sz w:val="28"/>
                    <w:szCs w:val="28"/>
                  </w:rPr>
                  <w:t xml:space="preserve">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A3775A7" w14:textId="77777777" w:rsidR="0033403A" w:rsidRPr="000E3F17" w:rsidRDefault="0033403A" w:rsidP="009042EB">
                    <w:pPr>
                      <w:ind w:firstLine="709"/>
                      <w:jc w:val="both"/>
                      <w:rPr>
                        <w:sz w:val="28"/>
                        <w:szCs w:val="28"/>
                      </w:rPr>
                    </w:pPr>
                    <w:r w:rsidRPr="000E3F17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2004079" wp14:editId="2EB6159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CA94A5A" w14:textId="77777777" w:rsidR="0033403A" w:rsidRPr="000E3F17" w:rsidRDefault="0033403A" w:rsidP="009042EB">
                <w:pPr>
                  <w:ind w:firstLine="709"/>
                  <w:jc w:val="both"/>
                  <w:rPr>
                    <w:b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  </w:t>
                </w:r>
                <w:r w:rsidRPr="000E3F17">
                  <w:rPr>
                    <w:sz w:val="28"/>
                    <w:szCs w:val="28"/>
                  </w:rPr>
                  <w:t>Ф.В.</w:t>
                </w:r>
                <w:r w:rsidRPr="000E3F17">
                  <w:rPr>
                    <w:sz w:val="28"/>
                    <w:szCs w:val="28"/>
                    <w:lang w:val="en-US"/>
                  </w:rPr>
                  <w:t xml:space="preserve"> </w:t>
                </w:r>
                <w:r w:rsidRPr="000E3F17">
                  <w:rPr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2CF45CD" w14:textId="77777777" w:rsidR="0033403A" w:rsidRPr="0073527A" w:rsidRDefault="0033403A" w:rsidP="0033403A">
      <w:pPr>
        <w:ind w:firstLine="709"/>
        <w:jc w:val="both"/>
        <w:rPr>
          <w:sz w:val="28"/>
          <w:szCs w:val="28"/>
        </w:rPr>
      </w:pPr>
    </w:p>
    <w:p w14:paraId="1CA5BCEB" w14:textId="77777777" w:rsidR="003A0AFD" w:rsidRDefault="003A0AFD"/>
    <w:sectPr w:rsidR="003A0AFD" w:rsidSect="0033403A">
      <w:footerReference w:type="first" r:id="rId8"/>
      <w:pgSz w:w="11906" w:h="16838"/>
      <w:pgMar w:top="1134" w:right="566" w:bottom="1276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6D4BD" w14:textId="77777777" w:rsidR="0033403A" w:rsidRDefault="0033403A">
    <w:pPr>
      <w:pStyle w:val="ac"/>
    </w:pPr>
    <w:r>
      <w:t>173-п/25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>
          <w:docPart w:val="1D58AFFE94AF4508A919105F11E6DE07"/>
        </w:placeholder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72206"/>
    <w:multiLevelType w:val="hybridMultilevel"/>
    <w:tmpl w:val="45CAD338"/>
    <w:lvl w:ilvl="0" w:tplc="BA607C8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90480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03A"/>
    <w:rsid w:val="000A7B20"/>
    <w:rsid w:val="0033403A"/>
    <w:rsid w:val="003A0AFD"/>
    <w:rsid w:val="003A1D5F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B88E"/>
  <w15:chartTrackingRefBased/>
  <w15:docId w15:val="{77745B5D-8D56-451D-B921-C66261B89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0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34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40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0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40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40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40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40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0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40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40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40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40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40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40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40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40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40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4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4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4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4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40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40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40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40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40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3403A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3340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3403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58AFFE94AF4508A919105F11E6DE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EF0BF9-88AE-4BA3-BF17-2FCE2461AEB2}"/>
      </w:docPartPr>
      <w:docPartBody>
        <w:p w:rsidR="00493325" w:rsidRDefault="00493325" w:rsidP="00493325">
          <w:pPr>
            <w:pStyle w:val="1D58AFFE94AF4508A919105F11E6DE07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325"/>
    <w:rsid w:val="003A1D5F"/>
    <w:rsid w:val="0049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93325"/>
    <w:rPr>
      <w:color w:val="808080"/>
    </w:rPr>
  </w:style>
  <w:style w:type="paragraph" w:customStyle="1" w:styleId="998B82C123804DC5B0E0DF909EE2B52D">
    <w:name w:val="998B82C123804DC5B0E0DF909EE2B52D"/>
    <w:rsid w:val="00493325"/>
  </w:style>
  <w:style w:type="paragraph" w:customStyle="1" w:styleId="1D58AFFE94AF4508A919105F11E6DE07">
    <w:name w:val="1D58AFFE94AF4508A919105F11E6DE07"/>
    <w:rsid w:val="004933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2025-02-16T22:42:00Z</dcterms:created>
  <dcterms:modified xsi:type="dcterms:W3CDTF">2025-02-16T22:43:00Z</dcterms:modified>
</cp:coreProperties>
</file>