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F5590" w14:textId="77777777" w:rsidR="002A2C91" w:rsidRDefault="002A2C91" w:rsidP="00AD4EE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00A1F542" wp14:editId="07AC3487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23514" w14:textId="77777777" w:rsidR="002A2C91" w:rsidRDefault="002A2C91" w:rsidP="00AD4EE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09CB09D9" w14:textId="77777777" w:rsidR="002A2C91" w:rsidRDefault="002A2C91" w:rsidP="00AD4EE1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D458B8B" w14:textId="263CDB0C" w:rsidR="002A2C91" w:rsidRPr="00A91438" w:rsidRDefault="002A2C91" w:rsidP="00AD4EE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18.03.2025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248-п/25</w:t>
      </w:r>
    </w:p>
    <w:p w14:paraId="000738CE" w14:textId="77777777" w:rsidR="002A2C91" w:rsidRDefault="002A2C91" w:rsidP="00AD4EE1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301ADA21" w14:textId="77777777" w:rsidR="002A2C91" w:rsidRDefault="002A2C91" w:rsidP="00AD4EE1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составления, утверждения и ведения бюджетных смет муниципальных казенных учреждений, находящихся в ведении администрации Углегорского муниципального округа Сахалинской области</w:t>
      </w:r>
    </w:p>
    <w:p w14:paraId="112EECAC" w14:textId="77777777" w:rsidR="002A2C91" w:rsidRDefault="002A2C91" w:rsidP="00AD4E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158, 161, 162, 221 Бюджетного кодекса Российской Федерации и Общими требованиями к порядку составления, утверждения и ведения бюджетных смет казенных учреждений, утвержденными приказом Министерства финансов Российской Федерации от 14.02.2018 № 26н,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503A4AF0" w14:textId="77777777" w:rsidR="002A2C91" w:rsidRDefault="002A2C91" w:rsidP="00AD4EE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Порядок составления, утверждения и ведения бюджетных смет администрации Углегорского муниципального округа Сахалинской области и муниципальных казенных учреждений, находящихся в ведении администрации Углегорского муниципального округа Сахалинской области (прилагается).</w:t>
      </w:r>
    </w:p>
    <w:p w14:paraId="6759CBD3" w14:textId="77777777" w:rsidR="002A2C91" w:rsidRDefault="002A2C91" w:rsidP="00AD4EE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муниципальных казенных учреждений, находящихся в ведении администрации Углегорского муниципального округа Сахалинской области, принять к исполнению настоящий Порядок.</w:t>
      </w:r>
    </w:p>
    <w:p w14:paraId="7AED5A68" w14:textId="77777777" w:rsidR="002A2C91" w:rsidRDefault="002A2C91" w:rsidP="00AD4EE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Углегорского городского округа от 20.11.2019 № 983 «Об утверждении Порядка составления, утверждения и ведения бюджетных смет муниципальных казенных учреждений, находящихся в ведении администрации Углегорского городского округа»</w:t>
      </w:r>
    </w:p>
    <w:p w14:paraId="7EB2322D" w14:textId="77777777" w:rsidR="002A2C91" w:rsidRDefault="002A2C91" w:rsidP="00AD4EE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153BE5DB" w14:textId="77777777" w:rsidR="002A2C91" w:rsidRDefault="002A2C91" w:rsidP="00AD4EE1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исполнения постановления возложить на руководителя МКУ «Централизованная бухгалтерия» Углегорского муниципального округа Ковалеву Т.В.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6D78AE733AA54172ACB959282F383770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2A2C91" w:rsidRPr="00EB641E" w14:paraId="359BEBCE" w14:textId="77777777" w:rsidTr="00AD4EE1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5EDBFA0" w14:textId="77777777" w:rsidR="002A2C91" w:rsidRPr="009B2595" w:rsidRDefault="002A2C91" w:rsidP="00AD4EE1">
                <w:proofErr w:type="gramStart"/>
                <w:r>
                  <w:rPr>
                    <w:rFonts w:cs="Arial"/>
                    <w:sz w:val="28"/>
                    <w:szCs w:val="28"/>
                  </w:rPr>
                  <w:t>Исполняющий  обязанности</w:t>
                </w:r>
                <w:proofErr w:type="gramEnd"/>
                <w:r>
                  <w:rPr>
                    <w:rFonts w:cs="Arial"/>
                    <w:sz w:val="28"/>
                    <w:szCs w:val="28"/>
                  </w:rPr>
                  <w:t xml:space="preserve">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7CDD3862" w14:textId="77777777" w:rsidR="002A2C91" w:rsidRPr="009B3ED5" w:rsidRDefault="002A2C91" w:rsidP="00AD4EE1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59430AC" wp14:editId="411C0C94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DC910F2" w14:textId="77777777" w:rsidR="002A2C91" w:rsidRPr="006233F0" w:rsidRDefault="002A2C91" w:rsidP="00AD4EE1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proofErr w:type="spellStart"/>
                <w:r>
                  <w:rPr>
                    <w:rFonts w:cs="Arial"/>
                    <w:sz w:val="28"/>
                    <w:szCs w:val="28"/>
                  </w:rPr>
                  <w:t>Д.В.Очековский</w:t>
                </w:r>
                <w:proofErr w:type="spellEnd"/>
              </w:p>
            </w:tc>
          </w:tr>
        </w:sdtContent>
      </w:sdt>
    </w:tbl>
    <w:p w14:paraId="39B21A26" w14:textId="77777777" w:rsidR="002A2C91" w:rsidRPr="0073527A" w:rsidRDefault="002A2C91" w:rsidP="002A2C91">
      <w:pPr>
        <w:tabs>
          <w:tab w:val="left" w:pos="3231"/>
        </w:tabs>
        <w:rPr>
          <w:sz w:val="28"/>
          <w:szCs w:val="28"/>
        </w:rPr>
      </w:pPr>
    </w:p>
    <w:p w14:paraId="15DB3F34" w14:textId="77777777" w:rsidR="003A0AFD" w:rsidRDefault="003A0AFD"/>
    <w:sectPr w:rsidR="003A0AFD" w:rsidSect="002A2C91">
      <w:footerReference w:type="first" r:id="rId8"/>
      <w:pgSz w:w="11906" w:h="16838"/>
      <w:pgMar w:top="1418" w:right="566" w:bottom="1418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B584A" w14:textId="77777777" w:rsidR="002A2C91" w:rsidRDefault="002A2C91">
    <w:pPr>
      <w:pStyle w:val="ac"/>
    </w:pPr>
    <w:r>
      <w:t>239-п/25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354725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C91"/>
    <w:rsid w:val="000A7B20"/>
    <w:rsid w:val="001443B2"/>
    <w:rsid w:val="002A2C91"/>
    <w:rsid w:val="003A0AFD"/>
    <w:rsid w:val="003E5BC6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4B834"/>
  <w15:chartTrackingRefBased/>
  <w15:docId w15:val="{4C9A5911-FCE2-4DAF-8695-8B04E054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C9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A2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2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2C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2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2C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2A2C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2C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2C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2C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2C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2C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2C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2C9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2C9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2A2C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2C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2C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2C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2C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2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2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2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2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2C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2C9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2C9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2C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2C9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A2C91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2A2C9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A2C9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78AE733AA54172ACB959282F3837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F74405-EC5D-456B-8EC3-9F9076C6EE60}"/>
      </w:docPartPr>
      <w:docPartBody>
        <w:p w:rsidR="00E15909" w:rsidRDefault="00E15909" w:rsidP="00E15909">
          <w:pPr>
            <w:pStyle w:val="6D78AE733AA54172ACB959282F383770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909"/>
    <w:rsid w:val="001443B2"/>
    <w:rsid w:val="00E1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15909"/>
    <w:rPr>
      <w:color w:val="808080"/>
    </w:rPr>
  </w:style>
  <w:style w:type="paragraph" w:customStyle="1" w:styleId="69B935A09E8E4077B3EDCEEC1E9C2EA6">
    <w:name w:val="69B935A09E8E4077B3EDCEEC1E9C2EA6"/>
    <w:rsid w:val="00E15909"/>
  </w:style>
  <w:style w:type="paragraph" w:customStyle="1" w:styleId="6D78AE733AA54172ACB959282F383770">
    <w:name w:val="6D78AE733AA54172ACB959282F383770"/>
    <w:rsid w:val="00E159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2025-03-17T22:32:00Z</dcterms:created>
  <dcterms:modified xsi:type="dcterms:W3CDTF">2025-03-17T22:33:00Z</dcterms:modified>
</cp:coreProperties>
</file>