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86C84" w14:textId="77777777" w:rsidR="003D4763" w:rsidRDefault="003D4763" w:rsidP="002C6470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762D885E" wp14:editId="5BE36A80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7CE0F" w14:textId="77777777" w:rsidR="003D4763" w:rsidRDefault="003D4763" w:rsidP="002C6470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00E8E195" w14:textId="77777777" w:rsidR="003D4763" w:rsidRDefault="003D4763" w:rsidP="002C6470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0122B33A" w14:textId="309EEC7E" w:rsidR="003D4763" w:rsidRPr="00A91438" w:rsidRDefault="003D4763" w:rsidP="002C647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19.03.2025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257-п/25</w:t>
      </w:r>
    </w:p>
    <w:p w14:paraId="2B425DFD" w14:textId="77777777" w:rsidR="003D4763" w:rsidRDefault="003D4763" w:rsidP="002C6470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2C1C6E71" w14:textId="77777777" w:rsidR="003D4763" w:rsidRDefault="003D4763" w:rsidP="002C6470">
      <w:pPr>
        <w:widowControl w:val="0"/>
        <w:autoSpaceDE w:val="0"/>
        <w:autoSpaceDN w:val="0"/>
        <w:adjustRightInd w:val="0"/>
        <w:spacing w:after="480"/>
        <w:ind w:right="4820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Порядка предоставления субсидии на возмещение затрат на открытие собственного дела начинающим субъектам малого предпринимательства</w:t>
      </w:r>
    </w:p>
    <w:p w14:paraId="59C5A0BB" w14:textId="77777777" w:rsidR="003D4763" w:rsidRDefault="003D4763" w:rsidP="002C6470">
      <w:pPr>
        <w:ind w:firstLine="709"/>
        <w:jc w:val="both"/>
        <w:rPr>
          <w:sz w:val="28"/>
          <w:szCs w:val="28"/>
        </w:rPr>
      </w:pPr>
      <w:r w:rsidRPr="0026070E">
        <w:rPr>
          <w:sz w:val="28"/>
          <w:szCs w:val="28"/>
        </w:rPr>
        <w:t>В соответствии со ст</w:t>
      </w:r>
      <w:r>
        <w:rPr>
          <w:sz w:val="28"/>
          <w:szCs w:val="28"/>
        </w:rPr>
        <w:t>атьей</w:t>
      </w:r>
      <w:r w:rsidRPr="0026070E">
        <w:rPr>
          <w:sz w:val="28"/>
          <w:szCs w:val="28"/>
        </w:rPr>
        <w:t xml:space="preserve"> 78 Бюджетного кодекса Российской Федерации, ст</w:t>
      </w:r>
      <w:r>
        <w:rPr>
          <w:sz w:val="28"/>
          <w:szCs w:val="28"/>
        </w:rPr>
        <w:t>атьей</w:t>
      </w:r>
      <w:r w:rsidRPr="0026070E">
        <w:rPr>
          <w:sz w:val="28"/>
          <w:szCs w:val="28"/>
        </w:rPr>
        <w:t xml:space="preserve"> 16 Федерального закона от 06.10.2003 № 131-ФЗ «Об общих принципах организации местного самоуправления в Российской Федерации», Федеральным законом от 24.07.2007 № 209-ФЗ «О развитии малого и среднего предпринимательства в Российской Федерации»,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субсидий», постановлением Правительства Сахалинской области от 20.06.2023 № 290 «Об утверждении государственной программы Сахалинской области «Экономическое развитие Сахалинской области», ст</w:t>
      </w:r>
      <w:r>
        <w:rPr>
          <w:sz w:val="28"/>
          <w:szCs w:val="28"/>
        </w:rPr>
        <w:t>атьей</w:t>
      </w:r>
      <w:r w:rsidRPr="0026070E">
        <w:rPr>
          <w:sz w:val="28"/>
          <w:szCs w:val="28"/>
        </w:rPr>
        <w:t xml:space="preserve"> 37 Устава </w:t>
      </w:r>
      <w:r>
        <w:rPr>
          <w:sz w:val="28"/>
          <w:szCs w:val="28"/>
        </w:rPr>
        <w:t>Углегорского</w:t>
      </w:r>
      <w:r w:rsidRPr="0026070E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</w:t>
      </w:r>
      <w:r w:rsidRPr="0026070E">
        <w:rPr>
          <w:sz w:val="28"/>
          <w:szCs w:val="28"/>
        </w:rPr>
        <w:t xml:space="preserve"> округ</w:t>
      </w:r>
      <w:r>
        <w:rPr>
          <w:sz w:val="28"/>
          <w:szCs w:val="28"/>
        </w:rPr>
        <w:t>а</w:t>
      </w:r>
      <w:r w:rsidRPr="0026070E">
        <w:rPr>
          <w:sz w:val="28"/>
          <w:szCs w:val="28"/>
        </w:rPr>
        <w:t xml:space="preserve"> Сахалинской области, </w:t>
      </w:r>
      <w:bookmarkStart w:id="0" w:name="_Hlk188263657"/>
      <w:r w:rsidRPr="0026070E">
        <w:rPr>
          <w:sz w:val="28"/>
          <w:szCs w:val="28"/>
        </w:rPr>
        <w:t xml:space="preserve">постановлением </w:t>
      </w:r>
      <w:r>
        <w:rPr>
          <w:sz w:val="28"/>
          <w:szCs w:val="28"/>
        </w:rPr>
        <w:t>а</w:t>
      </w:r>
      <w:r w:rsidRPr="0026070E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Углегорского</w:t>
      </w:r>
      <w:r w:rsidRPr="0026070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Pr="0026070E"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 xml:space="preserve">Сахалинской области </w:t>
      </w:r>
      <w:r w:rsidRPr="0026070E">
        <w:rPr>
          <w:sz w:val="28"/>
          <w:szCs w:val="28"/>
        </w:rPr>
        <w:t xml:space="preserve">от </w:t>
      </w:r>
      <w:r>
        <w:rPr>
          <w:sz w:val="28"/>
          <w:szCs w:val="28"/>
        </w:rPr>
        <w:t>13</w:t>
      </w:r>
      <w:r w:rsidRPr="0026070E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Pr="0026070E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26070E">
        <w:rPr>
          <w:sz w:val="28"/>
          <w:szCs w:val="28"/>
        </w:rPr>
        <w:t xml:space="preserve"> № </w:t>
      </w:r>
      <w:r>
        <w:rPr>
          <w:sz w:val="28"/>
          <w:szCs w:val="28"/>
        </w:rPr>
        <w:t>145-п/25</w:t>
      </w:r>
      <w:r w:rsidRPr="0026070E">
        <w:rPr>
          <w:sz w:val="28"/>
          <w:szCs w:val="28"/>
        </w:rPr>
        <w:t xml:space="preserve"> «Об утверждении муниципальной </w:t>
      </w:r>
      <w:hyperlink r:id="rId6" w:history="1">
        <w:r w:rsidRPr="003D4763">
          <w:rPr>
            <w:rStyle w:val="ae"/>
            <w:rFonts w:eastAsiaTheme="majorEastAsia"/>
            <w:color w:val="auto"/>
            <w:sz w:val="28"/>
            <w:szCs w:val="28"/>
            <w:u w:val="none"/>
          </w:rPr>
          <w:t>программы</w:t>
        </w:r>
      </w:hyperlink>
      <w:r w:rsidRPr="0026070E">
        <w:rPr>
          <w:sz w:val="28"/>
          <w:szCs w:val="28"/>
        </w:rPr>
        <w:t xml:space="preserve"> «Стимулирование экономической активности в </w:t>
      </w:r>
      <w:r>
        <w:rPr>
          <w:sz w:val="28"/>
          <w:szCs w:val="28"/>
        </w:rPr>
        <w:t>Углегорском</w:t>
      </w:r>
      <w:r w:rsidRPr="0026070E">
        <w:rPr>
          <w:sz w:val="28"/>
          <w:szCs w:val="28"/>
        </w:rPr>
        <w:t xml:space="preserve"> муниципальном округе Сахалинской области»</w:t>
      </w:r>
      <w:bookmarkEnd w:id="0"/>
      <w:r w:rsidRPr="0026070E">
        <w:rPr>
          <w:sz w:val="28"/>
          <w:szCs w:val="28"/>
        </w:rPr>
        <w:t xml:space="preserve">, Администрация </w:t>
      </w:r>
      <w:r>
        <w:rPr>
          <w:sz w:val="28"/>
          <w:szCs w:val="28"/>
        </w:rPr>
        <w:t>Углегорского</w:t>
      </w:r>
      <w:r w:rsidRPr="0026070E">
        <w:rPr>
          <w:sz w:val="28"/>
          <w:szCs w:val="28"/>
        </w:rPr>
        <w:t xml:space="preserve"> муниципального округа Сахалинской области</w:t>
      </w:r>
      <w:r>
        <w:rPr>
          <w:sz w:val="28"/>
          <w:szCs w:val="28"/>
        </w:rPr>
        <w:t xml:space="preserve"> </w:t>
      </w:r>
      <w:r w:rsidRPr="00A91438">
        <w:rPr>
          <w:b/>
          <w:bCs/>
          <w:sz w:val="28"/>
          <w:szCs w:val="28"/>
        </w:rPr>
        <w:t>постановляет:</w:t>
      </w:r>
    </w:p>
    <w:p w14:paraId="0DB4068F" w14:textId="77777777" w:rsidR="003D4763" w:rsidRPr="0026070E" w:rsidRDefault="003D4763" w:rsidP="002C6470">
      <w:pPr>
        <w:pStyle w:val="a7"/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 w:rsidRPr="0026070E">
        <w:rPr>
          <w:sz w:val="28"/>
          <w:szCs w:val="28"/>
        </w:rPr>
        <w:t>Утвердить Порядок предоставления субсидии на возмещение затрат на открытие собственного дела начинающим субъектам малого предпринимательства (прилагается).</w:t>
      </w:r>
    </w:p>
    <w:p w14:paraId="4E6C44DC" w14:textId="77777777" w:rsidR="003D4763" w:rsidRPr="0026070E" w:rsidRDefault="003D4763" w:rsidP="002C6470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26070E">
        <w:rPr>
          <w:sz w:val="28"/>
          <w:szCs w:val="28"/>
        </w:rPr>
        <w:t xml:space="preserve">Признать утратившим силу постановление </w:t>
      </w:r>
      <w:r>
        <w:rPr>
          <w:sz w:val="28"/>
          <w:szCs w:val="28"/>
        </w:rPr>
        <w:t>а</w:t>
      </w:r>
      <w:r w:rsidRPr="0026070E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Углегорского</w:t>
      </w:r>
      <w:r w:rsidRPr="0026070E">
        <w:rPr>
          <w:sz w:val="28"/>
          <w:szCs w:val="28"/>
        </w:rPr>
        <w:t xml:space="preserve"> городского округа </w:t>
      </w:r>
      <w:r>
        <w:rPr>
          <w:sz w:val="28"/>
          <w:szCs w:val="28"/>
        </w:rPr>
        <w:t>от 08.05.2018 № 375</w:t>
      </w:r>
      <w:r w:rsidRPr="0026070E">
        <w:rPr>
          <w:sz w:val="28"/>
          <w:szCs w:val="28"/>
        </w:rPr>
        <w:t xml:space="preserve"> «</w:t>
      </w:r>
      <w:r w:rsidRPr="0026070E">
        <w:rPr>
          <w:bCs/>
          <w:sz w:val="28"/>
          <w:szCs w:val="28"/>
        </w:rPr>
        <w:t xml:space="preserve">Об утверждении </w:t>
      </w:r>
      <w:r>
        <w:rPr>
          <w:bCs/>
          <w:sz w:val="28"/>
          <w:szCs w:val="28"/>
        </w:rPr>
        <w:t xml:space="preserve">Порядка </w:t>
      </w:r>
      <w:r w:rsidRPr="001D37D3">
        <w:rPr>
          <w:sz w:val="28"/>
          <w:szCs w:val="28"/>
        </w:rPr>
        <w:t xml:space="preserve">предоставления субсидии на открытие собственного дела начинающим </w:t>
      </w:r>
      <w:r w:rsidRPr="001D37D3">
        <w:rPr>
          <w:sz w:val="28"/>
          <w:szCs w:val="28"/>
        </w:rPr>
        <w:lastRenderedPageBreak/>
        <w:t>субъектам малого предпринимательства</w:t>
      </w:r>
      <w:r w:rsidRPr="0026070E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(</w:t>
      </w:r>
      <w:r>
        <w:rPr>
          <w:sz w:val="28"/>
          <w:szCs w:val="28"/>
        </w:rPr>
        <w:t xml:space="preserve">в редакции постановлений </w:t>
      </w:r>
      <w:r w:rsidRPr="003939CB">
        <w:rPr>
          <w:sz w:val="28"/>
          <w:szCs w:val="28"/>
        </w:rPr>
        <w:t>от</w:t>
      </w:r>
      <w:r>
        <w:rPr>
          <w:sz w:val="28"/>
          <w:szCs w:val="28"/>
        </w:rPr>
        <w:t xml:space="preserve"> 17.07.2018 № 629, от 25.05.2020 № 1322, от 25.05.2021 № 429, от 10.02.2022          № 94, от 10.03.2023 № 229</w:t>
      </w:r>
      <w:r>
        <w:rPr>
          <w:bCs/>
          <w:sz w:val="28"/>
          <w:szCs w:val="28"/>
        </w:rPr>
        <w:t>)</w:t>
      </w:r>
      <w:r w:rsidRPr="0026070E">
        <w:rPr>
          <w:bCs/>
          <w:sz w:val="28"/>
          <w:szCs w:val="28"/>
        </w:rPr>
        <w:t>.</w:t>
      </w:r>
    </w:p>
    <w:p w14:paraId="2A9A8C82" w14:textId="77777777" w:rsidR="003D4763" w:rsidRPr="003F12E0" w:rsidRDefault="003D4763" w:rsidP="002C6470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о</w:t>
      </w:r>
      <w:r w:rsidRPr="005C6FE7">
        <w:rPr>
          <w:sz w:val="28"/>
          <w:szCs w:val="28"/>
        </w:rPr>
        <w:t xml:space="preserve">публиковать в </w:t>
      </w:r>
      <w:r>
        <w:rPr>
          <w:sz w:val="28"/>
          <w:szCs w:val="28"/>
        </w:rPr>
        <w:t>сетевом издании</w:t>
      </w:r>
      <w:r w:rsidRPr="005C6FE7">
        <w:rPr>
          <w:sz w:val="28"/>
          <w:szCs w:val="28"/>
        </w:rPr>
        <w:t xml:space="preserve"> «Углегорские </w:t>
      </w:r>
      <w:r>
        <w:rPr>
          <w:sz w:val="28"/>
          <w:szCs w:val="28"/>
        </w:rPr>
        <w:t>ведомости</w:t>
      </w:r>
      <w:r w:rsidRPr="005C6FE7">
        <w:rPr>
          <w:sz w:val="28"/>
          <w:szCs w:val="28"/>
        </w:rPr>
        <w:t>»</w:t>
      </w:r>
      <w:r>
        <w:rPr>
          <w:sz w:val="28"/>
          <w:szCs w:val="28"/>
        </w:rPr>
        <w:t xml:space="preserve"> и </w:t>
      </w:r>
      <w:r w:rsidRPr="005C6FE7">
        <w:rPr>
          <w:sz w:val="28"/>
          <w:szCs w:val="28"/>
        </w:rPr>
        <w:t xml:space="preserve">разместить на официальном сайте администрации Углегорского </w:t>
      </w:r>
      <w:r>
        <w:rPr>
          <w:sz w:val="28"/>
          <w:szCs w:val="28"/>
        </w:rPr>
        <w:t>муниципального округа Сахалинской области</w:t>
      </w:r>
      <w:r w:rsidRPr="005C6FE7">
        <w:rPr>
          <w:sz w:val="28"/>
          <w:szCs w:val="28"/>
        </w:rPr>
        <w:t xml:space="preserve"> в сети Интернет.</w:t>
      </w:r>
    </w:p>
    <w:p w14:paraId="060D0FE0" w14:textId="77777777" w:rsidR="003D4763" w:rsidRPr="005C6FE7" w:rsidRDefault="003D4763" w:rsidP="002C6470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 w:rsidRPr="005C6FE7">
        <w:rPr>
          <w:sz w:val="28"/>
          <w:szCs w:val="28"/>
        </w:rPr>
        <w:t xml:space="preserve">Контроль исполнения постановления </w:t>
      </w:r>
      <w:r>
        <w:rPr>
          <w:sz w:val="28"/>
          <w:szCs w:val="28"/>
        </w:rPr>
        <w:t>оставляю за собой.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C9CB516BB26D4891981D767D0617B79C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3D4763" w:rsidRPr="00EB641E" w14:paraId="2A228430" w14:textId="77777777" w:rsidTr="002C6470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3E26C424" w14:textId="77777777" w:rsidR="003D4763" w:rsidRPr="009B2595" w:rsidRDefault="003D4763" w:rsidP="002C6470">
                <w:r>
                  <w:rPr>
                    <w:rFonts w:cs="Arial"/>
                    <w:sz w:val="28"/>
                    <w:szCs w:val="28"/>
                  </w:rPr>
                  <w:t>Исполняющий обязанности главы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703F62A8" w14:textId="77777777" w:rsidR="003D4763" w:rsidRPr="009B3ED5" w:rsidRDefault="003D4763" w:rsidP="002C6470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59852732" wp14:editId="643D8E04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8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4AB8AF1B" w14:textId="77777777" w:rsidR="003D4763" w:rsidRPr="006233F0" w:rsidRDefault="003D4763" w:rsidP="002C6470">
                <w:pPr>
                  <w:suppressAutoHyphens/>
                  <w:ind w:right="36"/>
                  <w:jc w:val="center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0935F610" w14:textId="77777777" w:rsidR="003D4763" w:rsidRPr="0073527A" w:rsidRDefault="003D4763" w:rsidP="003D4763">
      <w:pPr>
        <w:tabs>
          <w:tab w:val="left" w:pos="3231"/>
        </w:tabs>
        <w:rPr>
          <w:sz w:val="28"/>
          <w:szCs w:val="28"/>
        </w:rPr>
      </w:pPr>
    </w:p>
    <w:p w14:paraId="6835BB80" w14:textId="77777777" w:rsidR="003A0AFD" w:rsidRDefault="003A0AFD"/>
    <w:sectPr w:rsidR="003A0AFD" w:rsidSect="003D4763">
      <w:footerReference w:type="first" r:id="rId9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E1C07" w14:textId="77777777" w:rsidR="003D4763" w:rsidRDefault="003D4763">
    <w:pPr>
      <w:pStyle w:val="ac"/>
    </w:pPr>
    <w:r>
      <w:t>303-п/25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3312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763"/>
    <w:rsid w:val="000A7B20"/>
    <w:rsid w:val="003A0AFD"/>
    <w:rsid w:val="003D4763"/>
    <w:rsid w:val="003E5BC6"/>
    <w:rsid w:val="00756762"/>
    <w:rsid w:val="00BE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36FA6"/>
  <w15:chartTrackingRefBased/>
  <w15:docId w15:val="{39B82DB7-603B-4D81-8268-00A184966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476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D47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47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47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47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47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3D476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476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476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476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47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D47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D47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D476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D476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3D476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D476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D476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D476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47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D47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47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D47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D47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D476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D476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D476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D47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D476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D4763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3D476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D4763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e">
    <w:name w:val="Hyperlink"/>
    <w:basedOn w:val="a0"/>
    <w:uiPriority w:val="99"/>
    <w:rsid w:val="003D47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B4D94202DD7660793F36F34AF7C650172D4488AC938C2662FBFD79FD5074D22DD91D60718B9A3060986D7iAmDG" TargetMode="External"/><Relationship Id="rId11" Type="http://schemas.openxmlformats.org/officeDocument/2006/relationships/glossaryDocument" Target="glossary/document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9CB516BB26D4891981D767D0617B7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0ED3AC-9FA9-4A57-A402-19726671A20C}"/>
      </w:docPartPr>
      <w:docPartBody>
        <w:p w:rsidR="003C65EC" w:rsidRDefault="003C65EC" w:rsidP="003C65EC">
          <w:pPr>
            <w:pStyle w:val="C9CB516BB26D4891981D767D0617B79C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5EC"/>
    <w:rsid w:val="003C65EC"/>
    <w:rsid w:val="00BE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C65EC"/>
    <w:rPr>
      <w:color w:val="808080"/>
    </w:rPr>
  </w:style>
  <w:style w:type="paragraph" w:customStyle="1" w:styleId="88DCFBD9487644CC94AE26AC3B35D665">
    <w:name w:val="88DCFBD9487644CC94AE26AC3B35D665"/>
    <w:rsid w:val="003C65EC"/>
  </w:style>
  <w:style w:type="paragraph" w:customStyle="1" w:styleId="C9CB516BB26D4891981D767D0617B79C">
    <w:name w:val="C9CB516BB26D4891981D767D0617B79C"/>
    <w:rsid w:val="003C65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2304</Characters>
  <Application>Microsoft Office Word</Application>
  <DocSecurity>0</DocSecurity>
  <Lines>19</Lines>
  <Paragraphs>5</Paragraphs>
  <ScaleCrop>false</ScaleCrop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2025-03-18T22:52:00Z</dcterms:created>
  <dcterms:modified xsi:type="dcterms:W3CDTF">2025-03-18T22:53:00Z</dcterms:modified>
</cp:coreProperties>
</file>