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4E8B" w14:textId="77777777" w:rsidR="00361908" w:rsidRDefault="00361908" w:rsidP="00AC4CD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D4970CB" wp14:editId="7EE2127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5FD84" w14:textId="77777777" w:rsidR="00361908" w:rsidRDefault="00361908" w:rsidP="00AC4CD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9CB94B0" w14:textId="77777777" w:rsidR="00361908" w:rsidRDefault="00361908" w:rsidP="00AC4CD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213CE58" w14:textId="399AB36C" w:rsidR="00361908" w:rsidRPr="00A91438" w:rsidRDefault="00361908" w:rsidP="00AC4C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361908">
        <w:rPr>
          <w:sz w:val="28"/>
          <w:szCs w:val="28"/>
          <w:u w:val="single"/>
        </w:rPr>
        <w:t>05.05.2025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395-п/25</w:t>
      </w:r>
    </w:p>
    <w:p w14:paraId="2CDFFED4" w14:textId="77777777" w:rsidR="00361908" w:rsidRDefault="00361908" w:rsidP="00AC4CD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83FE455" w14:textId="77777777" w:rsidR="00361908" w:rsidRPr="009E7B38" w:rsidRDefault="00361908" w:rsidP="00AC4CD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Об утверждении Порядка предоставления субсидии из</w:t>
      </w:r>
      <w:r>
        <w:rPr>
          <w:sz w:val="28"/>
          <w:szCs w:val="28"/>
        </w:rPr>
        <w:t xml:space="preserve"> бюджета Углегорского муниципального</w:t>
      </w:r>
      <w:r w:rsidRPr="009E7B38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9E7B38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 - производителям работ (услуг) в целях финансового обеспечения затрат, связанных с капитальным ремонтом жилищного фонда, расположенного на те</w:t>
      </w:r>
      <w:r>
        <w:rPr>
          <w:sz w:val="28"/>
          <w:szCs w:val="28"/>
        </w:rPr>
        <w:t>рритории Углегорского муниципального</w:t>
      </w:r>
      <w:r w:rsidRPr="009E7B38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</w:p>
    <w:p w14:paraId="36275823" w14:textId="77777777" w:rsidR="00361908" w:rsidRPr="009E7B38" w:rsidRDefault="00361908" w:rsidP="00AC4CD8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>
        <w:rPr>
          <w:sz w:val="28"/>
          <w:szCs w:val="28"/>
        </w:rPr>
        <w:t>п</w:t>
      </w:r>
      <w:r w:rsidRPr="009E7B38">
        <w:rPr>
          <w:sz w:val="28"/>
          <w:szCs w:val="28"/>
        </w:rPr>
        <w:t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</w:t>
      </w:r>
      <w:r>
        <w:rPr>
          <w:sz w:val="28"/>
          <w:szCs w:val="28"/>
        </w:rPr>
        <w:t>сле грантов в форме субсидий», п</w:t>
      </w:r>
      <w:r w:rsidRPr="009E7B38">
        <w:rPr>
          <w:sz w:val="28"/>
          <w:szCs w:val="28"/>
        </w:rPr>
        <w:t>остановлением Правительства Сахалинской области от 10.07.2023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 и признании утратившими силу некоторых нормативных правовых актов Правительства Сахалинской</w:t>
      </w:r>
      <w:r>
        <w:rPr>
          <w:sz w:val="28"/>
          <w:szCs w:val="28"/>
        </w:rPr>
        <w:t xml:space="preserve"> области и отдельных положений п</w:t>
      </w:r>
      <w:r w:rsidRPr="009E7B38">
        <w:rPr>
          <w:sz w:val="28"/>
          <w:szCs w:val="28"/>
        </w:rPr>
        <w:t>остановления Правительства Сахалинской области от 31.01.2023 № 47 «О внесении изменений в некоторые нормативные акты Правительства Сахалинской области», в целях реализации муниципальной программы «</w:t>
      </w:r>
      <w:r>
        <w:rPr>
          <w:sz w:val="28"/>
          <w:szCs w:val="28"/>
        </w:rPr>
        <w:t>Обеспечение населения муниципального</w:t>
      </w:r>
      <w:r w:rsidRPr="009E7B38">
        <w:rPr>
          <w:sz w:val="28"/>
          <w:szCs w:val="28"/>
        </w:rPr>
        <w:t xml:space="preserve"> округа качественными услугами жилищно-коммунального хозяйства», </w:t>
      </w:r>
      <w:r>
        <w:rPr>
          <w:sz w:val="28"/>
          <w:szCs w:val="28"/>
        </w:rPr>
        <w:t xml:space="preserve">утвержденной постановлением администрации Углегорского муниципального округа </w:t>
      </w:r>
      <w:r>
        <w:rPr>
          <w:sz w:val="28"/>
          <w:szCs w:val="28"/>
        </w:rPr>
        <w:lastRenderedPageBreak/>
        <w:t>Сахалинской области от 05.02.2025 № 100</w:t>
      </w:r>
      <w:r w:rsidRPr="00C21D83">
        <w:rPr>
          <w:sz w:val="28"/>
          <w:szCs w:val="28"/>
        </w:rPr>
        <w:t>-</w:t>
      </w:r>
      <w:r>
        <w:rPr>
          <w:sz w:val="28"/>
          <w:szCs w:val="28"/>
        </w:rPr>
        <w:t xml:space="preserve">п/25, администрация Углегорского муниципального округа Сахалинской области </w:t>
      </w:r>
      <w:r w:rsidRPr="009E7B38">
        <w:rPr>
          <w:b/>
          <w:sz w:val="28"/>
          <w:szCs w:val="28"/>
        </w:rPr>
        <w:t>постановляет:</w:t>
      </w:r>
    </w:p>
    <w:p w14:paraId="1E6D0697" w14:textId="77777777" w:rsidR="00361908" w:rsidRPr="009E7B38" w:rsidRDefault="00361908" w:rsidP="00AC4CD8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1. Утвердить Порядок предоставления субсидии из</w:t>
      </w:r>
      <w:r>
        <w:rPr>
          <w:sz w:val="28"/>
          <w:szCs w:val="28"/>
        </w:rPr>
        <w:t xml:space="preserve"> бюджета Углегорского муниципального</w:t>
      </w:r>
      <w:r w:rsidRPr="009E7B38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9E7B38">
        <w:rPr>
          <w:sz w:val="28"/>
          <w:szCs w:val="28"/>
        </w:rPr>
        <w:t>юридическим лицам (за исключением субсидий государственным (муници</w:t>
      </w:r>
      <w:r>
        <w:rPr>
          <w:sz w:val="28"/>
          <w:szCs w:val="28"/>
        </w:rPr>
        <w:t>пальным) учреждениям) - произво</w:t>
      </w:r>
      <w:r w:rsidRPr="009E7B38">
        <w:rPr>
          <w:sz w:val="28"/>
          <w:szCs w:val="28"/>
        </w:rPr>
        <w:t>дителям работ (услуг) в целях возмещения затрат, связанных с капитальным ремонтом жилищного фонда, расположенного на те</w:t>
      </w:r>
      <w:r>
        <w:rPr>
          <w:sz w:val="28"/>
          <w:szCs w:val="28"/>
        </w:rPr>
        <w:t>рритории Углегорского муниципального</w:t>
      </w:r>
      <w:r w:rsidRPr="009E7B38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9E7B38">
        <w:rPr>
          <w:sz w:val="28"/>
          <w:szCs w:val="28"/>
        </w:rPr>
        <w:t>(прилагается).</w:t>
      </w:r>
    </w:p>
    <w:p w14:paraId="57A29A75" w14:textId="77777777" w:rsidR="00361908" w:rsidRPr="009E7B38" w:rsidRDefault="00361908" w:rsidP="00AC4CD8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2. Признать утратившими силу постановления админ</w:t>
      </w:r>
      <w:r>
        <w:rPr>
          <w:sz w:val="28"/>
          <w:szCs w:val="28"/>
        </w:rPr>
        <w:t>истрации Углегорского городского</w:t>
      </w:r>
      <w:r w:rsidRPr="009E7B38">
        <w:rPr>
          <w:sz w:val="28"/>
          <w:szCs w:val="28"/>
        </w:rPr>
        <w:t xml:space="preserve"> округа:</w:t>
      </w:r>
    </w:p>
    <w:p w14:paraId="140C5EE9" w14:textId="77777777" w:rsidR="00361908" w:rsidRPr="009E7B38" w:rsidRDefault="00361908" w:rsidP="00AC4CD8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 xml:space="preserve">- от </w:t>
      </w:r>
      <w:r>
        <w:rPr>
          <w:sz w:val="28"/>
          <w:szCs w:val="28"/>
        </w:rPr>
        <w:t>22.03.2019 № 266</w:t>
      </w:r>
      <w:r w:rsidRPr="009E7B38">
        <w:rPr>
          <w:sz w:val="28"/>
          <w:szCs w:val="28"/>
        </w:rPr>
        <w:t xml:space="preserve"> «</w:t>
      </w:r>
      <w:r w:rsidRPr="00762052">
        <w:rPr>
          <w:sz w:val="28"/>
          <w:szCs w:val="28"/>
        </w:rPr>
        <w:t>Об утверждении Порядка предоставления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</w:t>
      </w:r>
      <w:r w:rsidRPr="009E7B38">
        <w:rPr>
          <w:sz w:val="28"/>
          <w:szCs w:val="28"/>
        </w:rPr>
        <w:t>»;</w:t>
      </w:r>
    </w:p>
    <w:p w14:paraId="39A1D368" w14:textId="77777777" w:rsidR="00361908" w:rsidRDefault="00361908" w:rsidP="00AC4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14.08.2020 № 752</w:t>
      </w:r>
      <w:r w:rsidRPr="009E7B3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Порядок </w:t>
      </w:r>
      <w:r w:rsidRPr="00762052">
        <w:rPr>
          <w:sz w:val="28"/>
          <w:szCs w:val="28"/>
        </w:rPr>
        <w:t>предоставления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</w:t>
      </w:r>
      <w:r>
        <w:rPr>
          <w:sz w:val="28"/>
          <w:szCs w:val="28"/>
        </w:rPr>
        <w:t>, утвержденный постановлением администрации Углегорского городского округа от 22.03.2019 № 266</w:t>
      </w:r>
      <w:r w:rsidRPr="009E7B3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038108E" w14:textId="77777777" w:rsidR="00361908" w:rsidRDefault="00361908" w:rsidP="00AC4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- 11.12.2024 № 1090-п/24 «Об утверждении Порядка</w:t>
      </w:r>
      <w:r w:rsidRPr="009E7B38">
        <w:rPr>
          <w:sz w:val="28"/>
          <w:szCs w:val="28"/>
        </w:rPr>
        <w:t xml:space="preserve"> предоставления субсидии из</w:t>
      </w:r>
      <w:r>
        <w:rPr>
          <w:sz w:val="28"/>
          <w:szCs w:val="28"/>
        </w:rPr>
        <w:t xml:space="preserve"> бюджета Углегорского городского округа </w:t>
      </w:r>
      <w:r w:rsidRPr="009E7B38">
        <w:rPr>
          <w:sz w:val="28"/>
          <w:szCs w:val="28"/>
        </w:rPr>
        <w:t>юридическим лицам (за исключением субсидий государственным (муници</w:t>
      </w:r>
      <w:r>
        <w:rPr>
          <w:sz w:val="28"/>
          <w:szCs w:val="28"/>
        </w:rPr>
        <w:t>пальным) учреждениям) - произво</w:t>
      </w:r>
      <w:r w:rsidRPr="009E7B38">
        <w:rPr>
          <w:sz w:val="28"/>
          <w:szCs w:val="28"/>
        </w:rPr>
        <w:t>дителям работ (услуг) в целях возмещения затрат, связанных с капитальным ремонтом жилищного фонда, расположенного на те</w:t>
      </w:r>
      <w:r>
        <w:rPr>
          <w:sz w:val="28"/>
          <w:szCs w:val="28"/>
        </w:rPr>
        <w:t>рритории Углегорского городского округа».</w:t>
      </w:r>
    </w:p>
    <w:p w14:paraId="51DFCDE8" w14:textId="77777777" w:rsidR="00361908" w:rsidRPr="009E7B38" w:rsidRDefault="00361908" w:rsidP="00AC4CD8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 xml:space="preserve">3. Настоящее постановление опубликовать в сетевом издании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 xml:space="preserve">муниципального </w:t>
      </w:r>
      <w:r w:rsidRPr="009E7B3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9E7B38">
        <w:rPr>
          <w:sz w:val="28"/>
          <w:szCs w:val="28"/>
        </w:rPr>
        <w:t xml:space="preserve"> в сети Интернет.</w:t>
      </w:r>
    </w:p>
    <w:p w14:paraId="11EB3193" w14:textId="77777777" w:rsidR="00361908" w:rsidRPr="009E7B38" w:rsidRDefault="00361908" w:rsidP="00AC4CD8">
      <w:pPr>
        <w:spacing w:after="720"/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4. Контроль исполнения постановления возложить на исполняющего обязанности вице-мэра Углего</w:t>
      </w:r>
      <w:r>
        <w:rPr>
          <w:sz w:val="28"/>
          <w:szCs w:val="28"/>
        </w:rPr>
        <w:t>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F3B5AA8B745418392B018748CB685E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61908" w:rsidRPr="00EB641E" w14:paraId="56B8A143" w14:textId="77777777" w:rsidTr="00AC4CD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6D98449" w14:textId="77777777" w:rsidR="00361908" w:rsidRPr="009B2595" w:rsidRDefault="00361908" w:rsidP="00AC4CD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1B49A9E" w14:textId="77777777" w:rsidR="00361908" w:rsidRPr="009B3ED5" w:rsidRDefault="00361908" w:rsidP="00AC4CD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146558D" wp14:editId="324CFAA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89C7EC8" w14:textId="77777777" w:rsidR="00361908" w:rsidRPr="006233F0" w:rsidRDefault="00361908" w:rsidP="00AC4CD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40F62AE" w14:textId="77777777" w:rsidR="00361908" w:rsidRPr="0073527A" w:rsidRDefault="00361908" w:rsidP="00361908">
      <w:pPr>
        <w:tabs>
          <w:tab w:val="left" w:pos="3231"/>
        </w:tabs>
        <w:rPr>
          <w:sz w:val="28"/>
          <w:szCs w:val="28"/>
        </w:rPr>
      </w:pPr>
    </w:p>
    <w:p w14:paraId="191A3FBA" w14:textId="77777777" w:rsidR="003A0AFD" w:rsidRDefault="003A0AFD"/>
    <w:sectPr w:rsidR="003A0AFD" w:rsidSect="00361908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EECB" w14:textId="77777777" w:rsidR="00361908" w:rsidRDefault="00361908">
    <w:pPr>
      <w:pStyle w:val="ac"/>
    </w:pPr>
    <w:r>
      <w:t>398-п/25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08"/>
    <w:rsid w:val="000A7B20"/>
    <w:rsid w:val="000E0CF3"/>
    <w:rsid w:val="00361908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61A0"/>
  <w15:chartTrackingRefBased/>
  <w15:docId w15:val="{E43F6911-0279-474E-B964-1976FFBF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9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19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9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9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9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9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3619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9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9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9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9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19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61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1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1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1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19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1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9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1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9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19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19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619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19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190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619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9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3B5AA8B745418392B018748CB68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3BC61-2D9A-4212-9FEF-A75CAEFD4BBE}"/>
      </w:docPartPr>
      <w:docPartBody>
        <w:p w:rsidR="003630D6" w:rsidRDefault="003630D6" w:rsidP="003630D6">
          <w:pPr>
            <w:pStyle w:val="6F3B5AA8B745418392B018748CB685E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D6"/>
    <w:rsid w:val="000E0CF3"/>
    <w:rsid w:val="003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30D6"/>
    <w:rPr>
      <w:color w:val="808080"/>
    </w:rPr>
  </w:style>
  <w:style w:type="paragraph" w:customStyle="1" w:styleId="ACC3656406924E828CB9B41F1DCCB2A3">
    <w:name w:val="ACC3656406924E828CB9B41F1DCCB2A3"/>
    <w:rsid w:val="003630D6"/>
  </w:style>
  <w:style w:type="paragraph" w:customStyle="1" w:styleId="6F3B5AA8B745418392B018748CB685E8">
    <w:name w:val="6F3B5AA8B745418392B018748CB685E8"/>
    <w:rsid w:val="00363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2025-05-05T06:59:00Z</dcterms:created>
  <dcterms:modified xsi:type="dcterms:W3CDTF">2025-05-05T07:00:00Z</dcterms:modified>
</cp:coreProperties>
</file>