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F13A2" w14:textId="77777777" w:rsidR="000E11F1" w:rsidRDefault="000E11F1" w:rsidP="005A4367">
      <w:pPr>
        <w:widowControl w:val="0"/>
        <w:autoSpaceDE w:val="0"/>
        <w:autoSpaceDN w:val="0"/>
        <w:adjustRightInd w:val="0"/>
        <w:spacing w:after="120"/>
        <w:jc w:val="center"/>
        <w:rPr>
          <w:b/>
          <w:sz w:val="28"/>
          <w:szCs w:val="28"/>
        </w:rPr>
      </w:pPr>
      <w:bookmarkStart w:id="0" w:name="_GoBack"/>
      <w:bookmarkEnd w:id="0"/>
      <w:r w:rsidRPr="008D3793">
        <w:rPr>
          <w:noProof/>
        </w:rPr>
        <w:drawing>
          <wp:inline distT="0" distB="0" distL="0" distR="0" wp14:anchorId="7950DF4B" wp14:editId="68928BBB">
            <wp:extent cx="504825" cy="628015"/>
            <wp:effectExtent l="0" t="0" r="0"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чб5"/>
                    <pic:cNvPicPr>
                      <a:picLocks noChangeAspect="1" noChangeArrowheads="1"/>
                    </pic:cNvPicPr>
                  </pic:nvPicPr>
                  <pic:blipFill>
                    <a:blip r:embed="rId8" cstate="print">
                      <a:lum bright="40000"/>
                      <a:extLst>
                        <a:ext uri="{28A0092B-C50C-407E-A947-70E740481C1C}">
                          <a14:useLocalDpi xmlns:a14="http://schemas.microsoft.com/office/drawing/2010/main" val="0"/>
                        </a:ext>
                      </a:extLst>
                    </a:blip>
                    <a:srcRect/>
                    <a:stretch>
                      <a:fillRect/>
                    </a:stretch>
                  </pic:blipFill>
                  <pic:spPr bwMode="auto">
                    <a:xfrm>
                      <a:off x="0" y="0"/>
                      <a:ext cx="504825" cy="628015"/>
                    </a:xfrm>
                    <a:prstGeom prst="rect">
                      <a:avLst/>
                    </a:prstGeom>
                    <a:noFill/>
                    <a:ln>
                      <a:noFill/>
                    </a:ln>
                  </pic:spPr>
                </pic:pic>
              </a:graphicData>
            </a:graphic>
          </wp:inline>
        </w:drawing>
      </w:r>
    </w:p>
    <w:p w14:paraId="60310BCF" w14:textId="77777777" w:rsidR="000E11F1" w:rsidRDefault="000E11F1" w:rsidP="005A4367">
      <w:pPr>
        <w:widowControl w:val="0"/>
        <w:autoSpaceDE w:val="0"/>
        <w:autoSpaceDN w:val="0"/>
        <w:adjustRightInd w:val="0"/>
        <w:spacing w:after="120"/>
        <w:jc w:val="center"/>
        <w:rPr>
          <w:b/>
          <w:sz w:val="28"/>
          <w:szCs w:val="28"/>
        </w:rPr>
      </w:pPr>
      <w:r>
        <w:rPr>
          <w:b/>
          <w:sz w:val="28"/>
          <w:szCs w:val="28"/>
        </w:rPr>
        <w:t>Сахалинская область</w:t>
      </w:r>
    </w:p>
    <w:p w14:paraId="549EFBDC" w14:textId="77777777" w:rsidR="000E11F1" w:rsidRDefault="000E11F1" w:rsidP="005A4367">
      <w:pPr>
        <w:widowControl w:val="0"/>
        <w:autoSpaceDE w:val="0"/>
        <w:autoSpaceDN w:val="0"/>
        <w:adjustRightInd w:val="0"/>
        <w:spacing w:after="120"/>
        <w:jc w:val="center"/>
        <w:rPr>
          <w:b/>
          <w:sz w:val="28"/>
          <w:szCs w:val="28"/>
        </w:rPr>
      </w:pPr>
      <w:r>
        <w:rPr>
          <w:b/>
          <w:sz w:val="28"/>
          <w:szCs w:val="28"/>
        </w:rPr>
        <w:t>АДМИНИСТРАЦИЯ УГЛЕГОРСКОГО ГОРОДСКОГО ОКРУГА</w:t>
      </w:r>
    </w:p>
    <w:p w14:paraId="723103D5" w14:textId="77777777" w:rsidR="000E11F1" w:rsidRDefault="000E11F1" w:rsidP="005A4367">
      <w:pPr>
        <w:widowControl w:val="0"/>
        <w:autoSpaceDE w:val="0"/>
        <w:autoSpaceDN w:val="0"/>
        <w:adjustRightInd w:val="0"/>
        <w:spacing w:after="480"/>
        <w:jc w:val="center"/>
        <w:rPr>
          <w:b/>
          <w:sz w:val="36"/>
          <w:szCs w:val="36"/>
        </w:rPr>
      </w:pPr>
      <w:r>
        <w:rPr>
          <w:b/>
          <w:sz w:val="36"/>
          <w:szCs w:val="36"/>
        </w:rPr>
        <w:t>ПОСТАНОВЛЕНИЕ</w:t>
      </w:r>
    </w:p>
    <w:p w14:paraId="5D6CE535" w14:textId="6ECB97DF" w:rsidR="000E11F1" w:rsidRPr="00A91438" w:rsidRDefault="000E11F1" w:rsidP="005A4367">
      <w:pPr>
        <w:widowControl w:val="0"/>
        <w:autoSpaceDE w:val="0"/>
        <w:autoSpaceDN w:val="0"/>
        <w:adjustRightInd w:val="0"/>
        <w:rPr>
          <w:sz w:val="28"/>
          <w:szCs w:val="28"/>
        </w:rPr>
      </w:pPr>
      <w:r>
        <w:rPr>
          <w:sz w:val="28"/>
          <w:szCs w:val="28"/>
        </w:rPr>
        <w:t>о</w:t>
      </w:r>
      <w:r w:rsidRPr="00A91438">
        <w:rPr>
          <w:sz w:val="28"/>
          <w:szCs w:val="28"/>
        </w:rPr>
        <w:t>т</w:t>
      </w:r>
      <w:r>
        <w:rPr>
          <w:sz w:val="28"/>
          <w:szCs w:val="28"/>
        </w:rPr>
        <w:t xml:space="preserve"> </w:t>
      </w:r>
      <w:r>
        <w:rPr>
          <w:sz w:val="28"/>
          <w:szCs w:val="28"/>
          <w:u w:val="single"/>
        </w:rPr>
        <w:t>21.05.2024</w:t>
      </w:r>
      <w:r>
        <w:rPr>
          <w:sz w:val="28"/>
          <w:szCs w:val="28"/>
        </w:rPr>
        <w:t xml:space="preserve"> </w:t>
      </w:r>
      <w:r w:rsidRPr="00A91438">
        <w:rPr>
          <w:sz w:val="28"/>
          <w:szCs w:val="28"/>
        </w:rPr>
        <w:t>№</w:t>
      </w:r>
      <w:r>
        <w:rPr>
          <w:sz w:val="28"/>
          <w:szCs w:val="28"/>
        </w:rPr>
        <w:t xml:space="preserve"> </w:t>
      </w:r>
      <w:r>
        <w:rPr>
          <w:sz w:val="28"/>
          <w:szCs w:val="28"/>
          <w:u w:val="single"/>
        </w:rPr>
        <w:t>424-п</w:t>
      </w:r>
    </w:p>
    <w:p w14:paraId="35A21293" w14:textId="77777777" w:rsidR="000E11F1" w:rsidRDefault="000E11F1" w:rsidP="005A4367">
      <w:pPr>
        <w:widowControl w:val="0"/>
        <w:autoSpaceDE w:val="0"/>
        <w:autoSpaceDN w:val="0"/>
        <w:adjustRightInd w:val="0"/>
        <w:spacing w:after="480"/>
        <w:rPr>
          <w:sz w:val="28"/>
          <w:szCs w:val="28"/>
        </w:rPr>
      </w:pPr>
      <w:r w:rsidRPr="00A91438">
        <w:rPr>
          <w:sz w:val="28"/>
          <w:szCs w:val="28"/>
        </w:rPr>
        <w:t>г. Углегорск</w:t>
      </w:r>
    </w:p>
    <w:p w14:paraId="25AF4F98" w14:textId="77777777" w:rsidR="000E11F1" w:rsidRDefault="000E11F1" w:rsidP="005A4367">
      <w:pPr>
        <w:widowControl w:val="0"/>
        <w:autoSpaceDE w:val="0"/>
        <w:autoSpaceDN w:val="0"/>
        <w:adjustRightInd w:val="0"/>
        <w:spacing w:after="480"/>
        <w:ind w:right="4819"/>
        <w:jc w:val="both"/>
        <w:rPr>
          <w:sz w:val="28"/>
          <w:szCs w:val="28"/>
        </w:rPr>
      </w:pPr>
      <w:r>
        <w:rPr>
          <w:sz w:val="28"/>
          <w:szCs w:val="28"/>
        </w:rPr>
        <w:t>О комиссиях по соблюдению требований к служебному поведению муниципальных служащих органов местного самоуправления Углегорского городского округа, руководителей муниципальных учреждений и предприятий, подведомственных администрации Углегорского городского округа, и урегулированию конфликта интересов</w:t>
      </w:r>
    </w:p>
    <w:p w14:paraId="518D4AEA" w14:textId="77777777" w:rsidR="000E11F1" w:rsidRPr="00C86D62" w:rsidRDefault="000E11F1" w:rsidP="005A4367">
      <w:pPr>
        <w:spacing w:before="480"/>
        <w:ind w:firstLine="709"/>
        <w:jc w:val="both"/>
        <w:rPr>
          <w:sz w:val="28"/>
          <w:szCs w:val="28"/>
        </w:rPr>
      </w:pPr>
      <w:r w:rsidRPr="00C86D62">
        <w:rPr>
          <w:sz w:val="28"/>
          <w:szCs w:val="28"/>
        </w:rPr>
        <w:t xml:space="preserve">В соответствии с Федеральным законом от 25.12.2008 № 273-ФЗ </w:t>
      </w:r>
      <w:r>
        <w:rPr>
          <w:sz w:val="28"/>
          <w:szCs w:val="28"/>
        </w:rPr>
        <w:t xml:space="preserve">                        </w:t>
      </w:r>
      <w:r w:rsidRPr="00C86D62">
        <w:rPr>
          <w:sz w:val="28"/>
          <w:szCs w:val="28"/>
        </w:rPr>
        <w:t>«О про</w:t>
      </w:r>
      <w:r>
        <w:rPr>
          <w:sz w:val="28"/>
          <w:szCs w:val="28"/>
        </w:rPr>
        <w:t>тиводействии коррупции», Указом</w:t>
      </w:r>
      <w:r w:rsidRPr="00C86D62">
        <w:rPr>
          <w:sz w:val="28"/>
          <w:szCs w:val="28"/>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w:t>
      </w:r>
      <w:r>
        <w:rPr>
          <w:sz w:val="28"/>
          <w:szCs w:val="28"/>
        </w:rPr>
        <w:t xml:space="preserve">ресов», </w:t>
      </w:r>
      <w:r w:rsidRPr="00C86D62">
        <w:rPr>
          <w:sz w:val="28"/>
          <w:szCs w:val="28"/>
        </w:rPr>
        <w:t xml:space="preserve">администрация Углегорского </w:t>
      </w:r>
      <w:r>
        <w:rPr>
          <w:sz w:val="28"/>
          <w:szCs w:val="28"/>
        </w:rPr>
        <w:t>городского округа</w:t>
      </w:r>
      <w:r w:rsidRPr="00C86D62">
        <w:rPr>
          <w:sz w:val="28"/>
          <w:szCs w:val="28"/>
        </w:rPr>
        <w:t xml:space="preserve">, </w:t>
      </w:r>
      <w:r w:rsidRPr="00C86D62">
        <w:rPr>
          <w:b/>
          <w:sz w:val="28"/>
          <w:szCs w:val="28"/>
        </w:rPr>
        <w:t>постановляет:</w:t>
      </w:r>
    </w:p>
    <w:p w14:paraId="347FE4E6" w14:textId="77777777" w:rsidR="000E11F1" w:rsidRPr="00785261" w:rsidRDefault="000E11F1" w:rsidP="000E11F1">
      <w:pPr>
        <w:pStyle w:val="a5"/>
        <w:numPr>
          <w:ilvl w:val="0"/>
          <w:numId w:val="1"/>
        </w:numPr>
        <w:ind w:left="0" w:firstLine="709"/>
        <w:jc w:val="both"/>
        <w:rPr>
          <w:sz w:val="28"/>
          <w:szCs w:val="28"/>
        </w:rPr>
      </w:pPr>
      <w:r w:rsidRPr="00785261">
        <w:rPr>
          <w:sz w:val="28"/>
          <w:szCs w:val="28"/>
        </w:rPr>
        <w:t>Утвердить Положение о комисси</w:t>
      </w:r>
      <w:r>
        <w:rPr>
          <w:sz w:val="28"/>
          <w:szCs w:val="28"/>
        </w:rPr>
        <w:t>и</w:t>
      </w:r>
      <w:r w:rsidRPr="00785261">
        <w:rPr>
          <w:sz w:val="28"/>
          <w:szCs w:val="28"/>
        </w:rPr>
        <w:t xml:space="preserve"> по соблюдению требований к служебному поведению муниципальных служащих органов местного самоуправления Углегорского городского округа, руководителей муниципальных учреждений и предприятий, подведомственных администрации Углегорского городского округа</w:t>
      </w:r>
      <w:r>
        <w:rPr>
          <w:sz w:val="28"/>
          <w:szCs w:val="28"/>
        </w:rPr>
        <w:t xml:space="preserve">, </w:t>
      </w:r>
      <w:r w:rsidRPr="00785261">
        <w:rPr>
          <w:sz w:val="28"/>
          <w:szCs w:val="28"/>
        </w:rPr>
        <w:t>и урегулированию конфликта интересов (приложение № 1).</w:t>
      </w:r>
    </w:p>
    <w:p w14:paraId="297D28FE" w14:textId="77777777" w:rsidR="000E11F1" w:rsidRPr="00726C2D" w:rsidRDefault="000E11F1" w:rsidP="005A4367">
      <w:pPr>
        <w:ind w:firstLine="708"/>
        <w:jc w:val="both"/>
        <w:rPr>
          <w:sz w:val="28"/>
          <w:szCs w:val="28"/>
        </w:rPr>
      </w:pPr>
      <w:r>
        <w:rPr>
          <w:sz w:val="28"/>
          <w:szCs w:val="28"/>
        </w:rPr>
        <w:t xml:space="preserve">2. </w:t>
      </w:r>
      <w:r w:rsidRPr="00726C2D">
        <w:rPr>
          <w:sz w:val="28"/>
          <w:szCs w:val="28"/>
        </w:rPr>
        <w:t xml:space="preserve">Сформировать Комиссию по соблюдению требований к </w:t>
      </w:r>
      <w:r>
        <w:rPr>
          <w:sz w:val="28"/>
          <w:szCs w:val="28"/>
        </w:rPr>
        <w:t>сл</w:t>
      </w:r>
      <w:r w:rsidRPr="00726C2D">
        <w:rPr>
          <w:sz w:val="28"/>
          <w:szCs w:val="28"/>
        </w:rPr>
        <w:t xml:space="preserve">ужебному поведению муниципальных служащих </w:t>
      </w:r>
      <w:r>
        <w:rPr>
          <w:sz w:val="28"/>
          <w:szCs w:val="28"/>
        </w:rPr>
        <w:t xml:space="preserve">органов </w:t>
      </w:r>
      <w:r w:rsidRPr="00726C2D">
        <w:rPr>
          <w:sz w:val="28"/>
          <w:szCs w:val="28"/>
        </w:rPr>
        <w:t>местного самоуправления Углегорского городского округа, руководителей муниципальных учреждений и предприятий</w:t>
      </w:r>
      <w:r>
        <w:rPr>
          <w:sz w:val="28"/>
          <w:szCs w:val="28"/>
        </w:rPr>
        <w:t>, подведомственных администрации</w:t>
      </w:r>
      <w:r w:rsidRPr="00726C2D">
        <w:rPr>
          <w:sz w:val="28"/>
          <w:szCs w:val="28"/>
        </w:rPr>
        <w:t xml:space="preserve"> Углегорского городского округа</w:t>
      </w:r>
      <w:r>
        <w:rPr>
          <w:sz w:val="28"/>
          <w:szCs w:val="28"/>
        </w:rPr>
        <w:t>,</w:t>
      </w:r>
      <w:r w:rsidRPr="00726C2D">
        <w:rPr>
          <w:sz w:val="28"/>
          <w:szCs w:val="28"/>
        </w:rPr>
        <w:t xml:space="preserve"> и урегулированию конфликта интересов (прил</w:t>
      </w:r>
      <w:r>
        <w:rPr>
          <w:sz w:val="28"/>
          <w:szCs w:val="28"/>
        </w:rPr>
        <w:t>ожение № 2</w:t>
      </w:r>
      <w:r w:rsidRPr="00726C2D">
        <w:rPr>
          <w:sz w:val="28"/>
          <w:szCs w:val="28"/>
        </w:rPr>
        <w:t>).</w:t>
      </w:r>
    </w:p>
    <w:p w14:paraId="419A5F28" w14:textId="77777777" w:rsidR="000E11F1" w:rsidRPr="00C86D62" w:rsidRDefault="000E11F1" w:rsidP="005A4367">
      <w:pPr>
        <w:ind w:firstLine="708"/>
        <w:jc w:val="both"/>
        <w:rPr>
          <w:sz w:val="28"/>
          <w:szCs w:val="28"/>
        </w:rPr>
      </w:pPr>
      <w:r>
        <w:rPr>
          <w:sz w:val="28"/>
          <w:szCs w:val="28"/>
        </w:rPr>
        <w:t>3</w:t>
      </w:r>
      <w:r w:rsidRPr="00C86D62">
        <w:rPr>
          <w:sz w:val="28"/>
          <w:szCs w:val="28"/>
        </w:rPr>
        <w:t xml:space="preserve">. </w:t>
      </w:r>
      <w:r>
        <w:rPr>
          <w:sz w:val="28"/>
          <w:szCs w:val="28"/>
        </w:rPr>
        <w:t>С</w:t>
      </w:r>
      <w:r w:rsidRPr="00C86D62">
        <w:rPr>
          <w:sz w:val="28"/>
          <w:szCs w:val="28"/>
        </w:rPr>
        <w:t>читать утратившим</w:t>
      </w:r>
      <w:r>
        <w:rPr>
          <w:sz w:val="28"/>
          <w:szCs w:val="28"/>
        </w:rPr>
        <w:t>и</w:t>
      </w:r>
      <w:r w:rsidRPr="00C86D62">
        <w:rPr>
          <w:sz w:val="28"/>
          <w:szCs w:val="28"/>
        </w:rPr>
        <w:t xml:space="preserve"> силу </w:t>
      </w:r>
      <w:r>
        <w:rPr>
          <w:sz w:val="28"/>
          <w:szCs w:val="28"/>
        </w:rPr>
        <w:t>п</w:t>
      </w:r>
      <w:r w:rsidRPr="00C86D62">
        <w:rPr>
          <w:sz w:val="28"/>
          <w:szCs w:val="28"/>
        </w:rPr>
        <w:t xml:space="preserve">остановление администрации Углегорского </w:t>
      </w:r>
      <w:r>
        <w:rPr>
          <w:sz w:val="28"/>
          <w:szCs w:val="28"/>
        </w:rPr>
        <w:t>городского округа от 07.04.2023 № 298</w:t>
      </w:r>
      <w:r w:rsidRPr="00C86D62">
        <w:rPr>
          <w:sz w:val="28"/>
          <w:szCs w:val="28"/>
        </w:rPr>
        <w:t xml:space="preserve"> «</w:t>
      </w:r>
      <w:r w:rsidRPr="00481CAB">
        <w:rPr>
          <w:sz w:val="28"/>
          <w:szCs w:val="28"/>
        </w:rPr>
        <w:t xml:space="preserve">О комиссиях по соблюдению требований к служебному поведению муниципальных служащих органов местного самоуправления Углегорского городского округа, </w:t>
      </w:r>
      <w:r w:rsidRPr="00481CAB">
        <w:rPr>
          <w:sz w:val="28"/>
          <w:szCs w:val="28"/>
        </w:rPr>
        <w:lastRenderedPageBreak/>
        <w:t>руководителей муниципальных учреждений и предприятий</w:t>
      </w:r>
      <w:r>
        <w:rPr>
          <w:sz w:val="28"/>
          <w:szCs w:val="28"/>
        </w:rPr>
        <w:t xml:space="preserve"> </w:t>
      </w:r>
      <w:r w:rsidRPr="00481CAB">
        <w:rPr>
          <w:sz w:val="28"/>
          <w:szCs w:val="28"/>
        </w:rPr>
        <w:t>Углегорского городского округа, и урегулированию конфликта интересов</w:t>
      </w:r>
      <w:r>
        <w:rPr>
          <w:sz w:val="28"/>
          <w:szCs w:val="28"/>
        </w:rPr>
        <w:t>»</w:t>
      </w:r>
      <w:r w:rsidRPr="00C86D62">
        <w:rPr>
          <w:sz w:val="28"/>
          <w:szCs w:val="28"/>
        </w:rPr>
        <w:t>.</w:t>
      </w:r>
    </w:p>
    <w:p w14:paraId="5A4154ED" w14:textId="77777777" w:rsidR="000E11F1" w:rsidRPr="001F44B3" w:rsidRDefault="000E11F1" w:rsidP="005A4367">
      <w:pPr>
        <w:widowControl w:val="0"/>
        <w:autoSpaceDE w:val="0"/>
        <w:autoSpaceDN w:val="0"/>
        <w:adjustRightInd w:val="0"/>
        <w:ind w:firstLine="708"/>
        <w:jc w:val="both"/>
        <w:rPr>
          <w:sz w:val="28"/>
          <w:szCs w:val="28"/>
        </w:rPr>
      </w:pPr>
      <w:r>
        <w:rPr>
          <w:sz w:val="28"/>
          <w:szCs w:val="28"/>
        </w:rPr>
        <w:t xml:space="preserve">4. </w:t>
      </w:r>
      <w:r>
        <w:rPr>
          <w:color w:val="000000"/>
          <w:spacing w:val="-1"/>
          <w:sz w:val="28"/>
          <w:szCs w:val="28"/>
          <w:lang w:eastAsia="ar-SA"/>
        </w:rPr>
        <w:t>Настоящее постановление о</w:t>
      </w:r>
      <w:r w:rsidRPr="00A45A29">
        <w:rPr>
          <w:color w:val="000000"/>
          <w:spacing w:val="-1"/>
          <w:sz w:val="28"/>
          <w:szCs w:val="28"/>
          <w:lang w:eastAsia="ar-SA"/>
        </w:rPr>
        <w:t>публиковать в газете «</w:t>
      </w:r>
      <w:r>
        <w:rPr>
          <w:color w:val="000000"/>
          <w:spacing w:val="-1"/>
          <w:sz w:val="28"/>
          <w:szCs w:val="28"/>
          <w:lang w:eastAsia="ar-SA"/>
        </w:rPr>
        <w:t>Углегорские ведомости</w:t>
      </w:r>
      <w:r w:rsidRPr="00A45A29">
        <w:rPr>
          <w:color w:val="000000"/>
          <w:spacing w:val="-1"/>
          <w:sz w:val="28"/>
          <w:szCs w:val="28"/>
          <w:lang w:eastAsia="ar-SA"/>
        </w:rPr>
        <w:t xml:space="preserve">» и разместить на официальном сайте администрации Углегорского </w:t>
      </w:r>
      <w:r w:rsidRPr="00F0529E">
        <w:rPr>
          <w:spacing w:val="-1"/>
          <w:sz w:val="28"/>
          <w:szCs w:val="28"/>
          <w:lang w:eastAsia="ar-SA"/>
        </w:rPr>
        <w:t xml:space="preserve">городского округа в сети Интернет. </w:t>
      </w:r>
    </w:p>
    <w:p w14:paraId="1763E84F" w14:textId="77777777" w:rsidR="000E11F1" w:rsidRDefault="000E11F1" w:rsidP="005A4367">
      <w:pPr>
        <w:widowControl w:val="0"/>
        <w:autoSpaceDE w:val="0"/>
        <w:autoSpaceDN w:val="0"/>
        <w:adjustRightInd w:val="0"/>
        <w:spacing w:after="720"/>
        <w:ind w:firstLine="709"/>
        <w:jc w:val="both"/>
        <w:rPr>
          <w:sz w:val="28"/>
          <w:szCs w:val="28"/>
        </w:rPr>
      </w:pPr>
      <w:r>
        <w:rPr>
          <w:sz w:val="28"/>
          <w:szCs w:val="28"/>
        </w:rPr>
        <w:t>5</w:t>
      </w:r>
      <w:r w:rsidRPr="001F44B3">
        <w:rPr>
          <w:sz w:val="28"/>
          <w:szCs w:val="28"/>
        </w:rPr>
        <w:t xml:space="preserve">. Контроль исполнения постановления возложить на </w:t>
      </w:r>
      <w:r>
        <w:rPr>
          <w:sz w:val="28"/>
          <w:szCs w:val="28"/>
        </w:rPr>
        <w:t xml:space="preserve">вице-мэра </w:t>
      </w:r>
      <w:r w:rsidRPr="001F44B3">
        <w:rPr>
          <w:sz w:val="28"/>
          <w:szCs w:val="28"/>
        </w:rPr>
        <w:t xml:space="preserve">Углегорского городского округа </w:t>
      </w:r>
      <w:r>
        <w:rPr>
          <w:sz w:val="28"/>
          <w:szCs w:val="28"/>
        </w:rPr>
        <w:t>Малых Ю.И.</w:t>
      </w:r>
    </w:p>
    <w:tbl>
      <w:tblPr>
        <w:tblW w:w="9923" w:type="dxa"/>
        <w:tblInd w:w="-142" w:type="dxa"/>
        <w:tblLayout w:type="fixed"/>
        <w:tblLook w:val="0000" w:firstRow="0" w:lastRow="0" w:firstColumn="0" w:lastColumn="0" w:noHBand="0" w:noVBand="0"/>
      </w:tblPr>
      <w:tblGrid>
        <w:gridCol w:w="3369"/>
        <w:gridCol w:w="3544"/>
        <w:gridCol w:w="3010"/>
      </w:tblGrid>
      <w:sdt>
        <w:sdtPr>
          <w:rPr>
            <w:rFonts w:eastAsiaTheme="minorEastAsia"/>
            <w:lang w:eastAsia="zh-CN"/>
          </w:rPr>
          <w:alias w:val="{TagItemEDS}{Approve}"/>
          <w:tag w:val="{TagItemEDS}{Approve}"/>
          <w:id w:val="-2037344423"/>
          <w:placeholder>
            <w:docPart w:val="80BDAB042E004C27AB40A53EE3F668E2"/>
          </w:placeholder>
        </w:sdtPr>
        <w:sdtEndPr>
          <w:rPr>
            <w:rFonts w:eastAsia="Times New Roman" w:cs="Arial"/>
            <w:b/>
            <w:szCs w:val="18"/>
            <w:lang w:eastAsia="ru-RU"/>
          </w:rPr>
        </w:sdtEndPr>
        <w:sdtContent>
          <w:tr w:rsidR="000E11F1" w:rsidRPr="00EB641E" w14:paraId="523495BE" w14:textId="77777777" w:rsidTr="005A4367">
            <w:trPr>
              <w:cantSplit/>
              <w:trHeight w:val="1975"/>
            </w:trPr>
            <w:tc>
              <w:tcPr>
                <w:tcW w:w="3369" w:type="dxa"/>
                <w:vAlign w:val="center"/>
              </w:tcPr>
              <w:p w14:paraId="6ED3DADD" w14:textId="77777777" w:rsidR="000E11F1" w:rsidRPr="009B2595" w:rsidRDefault="000E11F1" w:rsidP="005A4367">
                <w:r>
                  <w:rPr>
                    <w:rFonts w:cs="Arial"/>
                    <w:sz w:val="28"/>
                    <w:szCs w:val="28"/>
                  </w:rPr>
                  <w:t>Исполняющий обязанности главы Углегорского городского округа</w:t>
                </w:r>
              </w:p>
            </w:tc>
            <w:sdt>
              <w:sdtPr>
                <w:rPr>
                  <w:sz w:val="28"/>
                  <w:szCs w:val="28"/>
                  <w:lang w:val="en-US"/>
                </w:rPr>
                <w:alias w:val="{TagEDS}{Stamp4}"/>
                <w:tag w:val="{TagEDS}{Stamp4}"/>
                <w:id w:val="-87622787"/>
                <w:showingPlcHdr/>
                <w:picture/>
              </w:sdtPr>
              <w:sdtEndPr/>
              <w:sdtContent>
                <w:tc>
                  <w:tcPr>
                    <w:tcW w:w="3544" w:type="dxa"/>
                    <w:vAlign w:val="center"/>
                  </w:tcPr>
                  <w:p w14:paraId="50804B04" w14:textId="77777777" w:rsidR="000E11F1" w:rsidRPr="009B3ED5" w:rsidRDefault="000E11F1" w:rsidP="005A4367">
                    <w:pPr>
                      <w:pStyle w:val="6"/>
                      <w:spacing w:before="120" w:after="120"/>
                      <w:rPr>
                        <w:noProof/>
                        <w:sz w:val="28"/>
                        <w:szCs w:val="28"/>
                      </w:rPr>
                    </w:pPr>
                    <w:r w:rsidRPr="009B3ED5">
                      <w:rPr>
                        <w:noProof/>
                        <w:sz w:val="28"/>
                        <w:szCs w:val="28"/>
                      </w:rPr>
                      <w:drawing>
                        <wp:inline distT="0" distB="0" distL="0" distR="0" wp14:anchorId="5F7E8BBB" wp14:editId="14C36D63">
                          <wp:extent cx="2085529" cy="107156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artisticPencilSketch pressure="0"/>
                                            </a14:imgEffect>
                                          </a14:imgLayer>
                                        </a14:imgProps>
                                      </a:ext>
                                      <a:ext uri="{28A0092B-C50C-407E-A947-70E740481C1C}">
                                        <a14:useLocalDpi xmlns:a14="http://schemas.microsoft.com/office/drawing/2010/main" val="0"/>
                                      </a:ext>
                                    </a:extLst>
                                  </a:blip>
                                  <a:srcRect/>
                                  <a:stretch>
                                    <a:fillRect/>
                                  </a:stretch>
                                </pic:blipFill>
                                <pic:spPr bwMode="auto">
                                  <a:xfrm>
                                    <a:off x="0" y="0"/>
                                    <a:ext cx="2124701" cy="1091689"/>
                                  </a:xfrm>
                                  <a:prstGeom prst="rect">
                                    <a:avLst/>
                                  </a:prstGeom>
                                  <a:noFill/>
                                  <a:ln>
                                    <a:noFill/>
                                  </a:ln>
                                </pic:spPr>
                              </pic:pic>
                            </a:graphicData>
                          </a:graphic>
                        </wp:inline>
                      </w:drawing>
                    </w:r>
                  </w:p>
                </w:tc>
              </w:sdtContent>
            </w:sdt>
            <w:tc>
              <w:tcPr>
                <w:tcW w:w="3010" w:type="dxa"/>
                <w:vAlign w:val="center"/>
              </w:tcPr>
              <w:p w14:paraId="64CAC6AC" w14:textId="77777777" w:rsidR="000E11F1" w:rsidRPr="006233F0" w:rsidRDefault="000E11F1" w:rsidP="005A4367">
                <w:pPr>
                  <w:suppressAutoHyphens/>
                  <w:ind w:right="36"/>
                  <w:jc w:val="right"/>
                  <w:rPr>
                    <w:rFonts w:cs="Arial"/>
                    <w:b/>
                    <w:szCs w:val="18"/>
                  </w:rPr>
                </w:pPr>
                <w:r>
                  <w:rPr>
                    <w:rFonts w:cs="Arial"/>
                    <w:sz w:val="28"/>
                    <w:szCs w:val="28"/>
                  </w:rPr>
                  <w:t>Т.Е.</w:t>
                </w:r>
                <w:r w:rsidRPr="00EC4E76">
                  <w:rPr>
                    <w:rFonts w:cs="Arial"/>
                    <w:sz w:val="28"/>
                    <w:szCs w:val="28"/>
                    <w:lang w:val="en-US"/>
                  </w:rPr>
                  <w:t xml:space="preserve"> </w:t>
                </w:r>
                <w:r>
                  <w:rPr>
                    <w:rFonts w:cs="Arial"/>
                    <w:sz w:val="28"/>
                    <w:szCs w:val="28"/>
                  </w:rPr>
                  <w:t>Рамазанов</w:t>
                </w:r>
              </w:p>
            </w:tc>
          </w:tr>
        </w:sdtContent>
      </w:sdt>
    </w:tbl>
    <w:p w14:paraId="46616B05" w14:textId="77777777" w:rsidR="000E11F1" w:rsidRDefault="000E11F1" w:rsidP="000E11F1">
      <w:pPr>
        <w:rPr>
          <w:sz w:val="28"/>
          <w:szCs w:val="28"/>
        </w:rPr>
      </w:pPr>
    </w:p>
    <w:p w14:paraId="6CC02F5A" w14:textId="77777777" w:rsidR="000E11F1" w:rsidRDefault="000E11F1" w:rsidP="000E11F1">
      <w:pPr>
        <w:rPr>
          <w:sz w:val="28"/>
          <w:szCs w:val="28"/>
        </w:rPr>
      </w:pPr>
    </w:p>
    <w:p w14:paraId="7E724F25" w14:textId="77777777" w:rsidR="000E11F1" w:rsidRDefault="000E11F1" w:rsidP="000E11F1">
      <w:pPr>
        <w:rPr>
          <w:sz w:val="28"/>
          <w:szCs w:val="28"/>
        </w:rPr>
      </w:pPr>
    </w:p>
    <w:p w14:paraId="4D71DEE1" w14:textId="77777777" w:rsidR="000E11F1" w:rsidRDefault="000E11F1" w:rsidP="000E11F1">
      <w:pPr>
        <w:rPr>
          <w:sz w:val="28"/>
          <w:szCs w:val="28"/>
        </w:rPr>
      </w:pPr>
    </w:p>
    <w:p w14:paraId="669BE908" w14:textId="77777777" w:rsidR="000E11F1" w:rsidRDefault="000E11F1" w:rsidP="000E11F1">
      <w:pPr>
        <w:rPr>
          <w:sz w:val="28"/>
          <w:szCs w:val="28"/>
        </w:rPr>
      </w:pPr>
    </w:p>
    <w:p w14:paraId="0BE74B1C" w14:textId="77777777" w:rsidR="000E11F1" w:rsidRDefault="000E11F1" w:rsidP="000E11F1">
      <w:pPr>
        <w:rPr>
          <w:sz w:val="28"/>
          <w:szCs w:val="28"/>
        </w:rPr>
      </w:pPr>
    </w:p>
    <w:p w14:paraId="00515C3A" w14:textId="77777777" w:rsidR="000E11F1" w:rsidRDefault="000E11F1" w:rsidP="000E11F1">
      <w:pPr>
        <w:rPr>
          <w:sz w:val="28"/>
          <w:szCs w:val="28"/>
        </w:rPr>
      </w:pPr>
    </w:p>
    <w:p w14:paraId="1078BFF9" w14:textId="77777777" w:rsidR="000E11F1" w:rsidRDefault="000E11F1" w:rsidP="000E11F1">
      <w:pPr>
        <w:rPr>
          <w:sz w:val="28"/>
          <w:szCs w:val="28"/>
        </w:rPr>
      </w:pPr>
    </w:p>
    <w:p w14:paraId="7C73BDF1" w14:textId="77777777" w:rsidR="000E11F1" w:rsidRDefault="000E11F1" w:rsidP="000E11F1">
      <w:pPr>
        <w:rPr>
          <w:sz w:val="28"/>
          <w:szCs w:val="28"/>
        </w:rPr>
      </w:pPr>
    </w:p>
    <w:p w14:paraId="73A36141" w14:textId="77777777" w:rsidR="000E11F1" w:rsidRDefault="000E11F1" w:rsidP="000E11F1">
      <w:pPr>
        <w:rPr>
          <w:sz w:val="28"/>
          <w:szCs w:val="28"/>
        </w:rPr>
      </w:pPr>
    </w:p>
    <w:p w14:paraId="17B7DFD6" w14:textId="77777777" w:rsidR="000E11F1" w:rsidRDefault="000E11F1" w:rsidP="000E11F1">
      <w:pPr>
        <w:rPr>
          <w:sz w:val="28"/>
          <w:szCs w:val="28"/>
        </w:rPr>
      </w:pPr>
    </w:p>
    <w:p w14:paraId="60AEB178" w14:textId="77777777" w:rsidR="000E11F1" w:rsidRDefault="000E11F1" w:rsidP="000E11F1">
      <w:pPr>
        <w:rPr>
          <w:sz w:val="28"/>
          <w:szCs w:val="28"/>
        </w:rPr>
      </w:pPr>
    </w:p>
    <w:p w14:paraId="7D09485C" w14:textId="77777777" w:rsidR="000E11F1" w:rsidRDefault="000E11F1" w:rsidP="000E11F1">
      <w:pPr>
        <w:rPr>
          <w:sz w:val="28"/>
          <w:szCs w:val="28"/>
        </w:rPr>
      </w:pPr>
    </w:p>
    <w:p w14:paraId="2A97CAC6" w14:textId="77777777" w:rsidR="000E11F1" w:rsidRDefault="000E11F1" w:rsidP="000E11F1">
      <w:pPr>
        <w:rPr>
          <w:sz w:val="28"/>
          <w:szCs w:val="28"/>
        </w:rPr>
      </w:pPr>
    </w:p>
    <w:p w14:paraId="0034678B" w14:textId="77777777" w:rsidR="000E11F1" w:rsidRDefault="000E11F1" w:rsidP="000E11F1">
      <w:pPr>
        <w:rPr>
          <w:sz w:val="28"/>
          <w:szCs w:val="28"/>
        </w:rPr>
      </w:pPr>
    </w:p>
    <w:p w14:paraId="24DBD223" w14:textId="77777777" w:rsidR="000E11F1" w:rsidRDefault="000E11F1" w:rsidP="000E11F1">
      <w:pPr>
        <w:rPr>
          <w:sz w:val="28"/>
          <w:szCs w:val="28"/>
        </w:rPr>
      </w:pPr>
    </w:p>
    <w:p w14:paraId="07994243" w14:textId="77777777" w:rsidR="000E11F1" w:rsidRDefault="000E11F1" w:rsidP="000E11F1">
      <w:pPr>
        <w:rPr>
          <w:sz w:val="28"/>
          <w:szCs w:val="28"/>
        </w:rPr>
      </w:pPr>
    </w:p>
    <w:p w14:paraId="3020C0DB" w14:textId="77777777" w:rsidR="000E11F1" w:rsidRDefault="000E11F1" w:rsidP="000E11F1">
      <w:pPr>
        <w:rPr>
          <w:sz w:val="28"/>
          <w:szCs w:val="28"/>
        </w:rPr>
      </w:pPr>
    </w:p>
    <w:p w14:paraId="756A2951" w14:textId="77777777" w:rsidR="000E11F1" w:rsidRDefault="000E11F1" w:rsidP="000E11F1">
      <w:pPr>
        <w:rPr>
          <w:sz w:val="28"/>
          <w:szCs w:val="28"/>
        </w:rPr>
      </w:pPr>
    </w:p>
    <w:p w14:paraId="535A79CA" w14:textId="77777777" w:rsidR="000E11F1" w:rsidRDefault="000E11F1" w:rsidP="000E11F1">
      <w:pPr>
        <w:rPr>
          <w:sz w:val="28"/>
          <w:szCs w:val="28"/>
        </w:rPr>
      </w:pPr>
    </w:p>
    <w:p w14:paraId="66E82729" w14:textId="77777777" w:rsidR="000E11F1" w:rsidRDefault="000E11F1" w:rsidP="000E11F1">
      <w:pPr>
        <w:rPr>
          <w:sz w:val="28"/>
          <w:szCs w:val="28"/>
        </w:rPr>
      </w:pPr>
    </w:p>
    <w:p w14:paraId="0D114042" w14:textId="77777777" w:rsidR="000E11F1" w:rsidRDefault="000E11F1" w:rsidP="000E11F1">
      <w:pPr>
        <w:rPr>
          <w:sz w:val="28"/>
          <w:szCs w:val="28"/>
        </w:rPr>
      </w:pPr>
    </w:p>
    <w:p w14:paraId="0A016068" w14:textId="77777777" w:rsidR="000E11F1" w:rsidRDefault="000E11F1" w:rsidP="000E11F1">
      <w:pPr>
        <w:rPr>
          <w:sz w:val="28"/>
          <w:szCs w:val="28"/>
        </w:rPr>
      </w:pPr>
    </w:p>
    <w:p w14:paraId="23D7754B" w14:textId="77777777" w:rsidR="000E11F1" w:rsidRDefault="000E11F1" w:rsidP="000E11F1">
      <w:pPr>
        <w:rPr>
          <w:sz w:val="28"/>
          <w:szCs w:val="28"/>
        </w:rPr>
      </w:pPr>
    </w:p>
    <w:p w14:paraId="01B31020" w14:textId="77777777" w:rsidR="000E11F1" w:rsidRDefault="000E11F1" w:rsidP="000E11F1">
      <w:pPr>
        <w:rPr>
          <w:sz w:val="28"/>
          <w:szCs w:val="28"/>
        </w:rPr>
      </w:pPr>
    </w:p>
    <w:p w14:paraId="7F0CC861" w14:textId="77777777" w:rsidR="000E11F1" w:rsidRDefault="000E11F1" w:rsidP="000E11F1">
      <w:pPr>
        <w:rPr>
          <w:sz w:val="28"/>
          <w:szCs w:val="28"/>
        </w:rPr>
      </w:pPr>
    </w:p>
    <w:p w14:paraId="7190401B" w14:textId="77777777" w:rsidR="000E11F1" w:rsidRDefault="000E11F1" w:rsidP="000E11F1">
      <w:pPr>
        <w:rPr>
          <w:sz w:val="28"/>
          <w:szCs w:val="28"/>
        </w:rPr>
      </w:pPr>
    </w:p>
    <w:p w14:paraId="5EA62226" w14:textId="77777777" w:rsidR="000E11F1" w:rsidRDefault="000E11F1" w:rsidP="000E11F1">
      <w:pPr>
        <w:rPr>
          <w:sz w:val="28"/>
          <w:szCs w:val="28"/>
        </w:rPr>
      </w:pPr>
    </w:p>
    <w:p w14:paraId="06D25F55" w14:textId="77777777" w:rsidR="000E11F1" w:rsidRDefault="000E11F1" w:rsidP="000E11F1">
      <w:pPr>
        <w:rPr>
          <w:sz w:val="28"/>
          <w:szCs w:val="28"/>
        </w:rPr>
      </w:pPr>
    </w:p>
    <w:p w14:paraId="47AF0B91" w14:textId="77777777" w:rsidR="000E11F1" w:rsidRDefault="000E11F1" w:rsidP="000E11F1">
      <w:pP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0E11F1" w14:paraId="7EE9FA83" w14:textId="77777777" w:rsidTr="005A4367">
        <w:tc>
          <w:tcPr>
            <w:tcW w:w="5211" w:type="dxa"/>
          </w:tcPr>
          <w:p w14:paraId="3C4ABD77" w14:textId="77777777" w:rsidR="000E11F1" w:rsidRDefault="000E11F1" w:rsidP="005A4367">
            <w:pPr>
              <w:tabs>
                <w:tab w:val="left" w:pos="3231"/>
              </w:tabs>
              <w:suppressAutoHyphens/>
              <w:jc w:val="right"/>
              <w:rPr>
                <w:sz w:val="28"/>
                <w:szCs w:val="28"/>
              </w:rPr>
            </w:pPr>
          </w:p>
        </w:tc>
        <w:tc>
          <w:tcPr>
            <w:tcW w:w="4360" w:type="dxa"/>
          </w:tcPr>
          <w:p w14:paraId="1A534EC8" w14:textId="77777777" w:rsidR="000E11F1" w:rsidRPr="00986E85" w:rsidRDefault="000E11F1" w:rsidP="000E11F1">
            <w:pPr>
              <w:suppressAutoHyphens/>
              <w:jc w:val="right"/>
              <w:rPr>
                <w:sz w:val="28"/>
                <w:szCs w:val="28"/>
              </w:rPr>
            </w:pPr>
            <w:r w:rsidRPr="00986E85">
              <w:rPr>
                <w:sz w:val="28"/>
                <w:szCs w:val="28"/>
              </w:rPr>
              <w:t>Приложение</w:t>
            </w:r>
            <w:r>
              <w:rPr>
                <w:sz w:val="28"/>
                <w:szCs w:val="28"/>
              </w:rPr>
              <w:t xml:space="preserve"> № 1</w:t>
            </w:r>
          </w:p>
          <w:p w14:paraId="09020C40" w14:textId="77777777" w:rsidR="000E11F1" w:rsidRPr="00986E85" w:rsidRDefault="000E11F1" w:rsidP="000E11F1">
            <w:pPr>
              <w:suppressAutoHyphens/>
              <w:jc w:val="right"/>
              <w:rPr>
                <w:sz w:val="28"/>
                <w:szCs w:val="28"/>
              </w:rPr>
            </w:pPr>
            <w:r w:rsidRPr="00986E85">
              <w:rPr>
                <w:sz w:val="28"/>
                <w:szCs w:val="28"/>
              </w:rPr>
              <w:t>к постановлению администрации</w:t>
            </w:r>
          </w:p>
          <w:p w14:paraId="2E9CB291" w14:textId="77777777" w:rsidR="000E11F1" w:rsidRPr="00986E85" w:rsidRDefault="000E11F1" w:rsidP="000E11F1">
            <w:pPr>
              <w:suppressAutoHyphens/>
              <w:jc w:val="right"/>
              <w:rPr>
                <w:sz w:val="28"/>
                <w:szCs w:val="28"/>
              </w:rPr>
            </w:pPr>
            <w:r w:rsidRPr="00986E85">
              <w:rPr>
                <w:sz w:val="28"/>
                <w:szCs w:val="28"/>
              </w:rPr>
              <w:t>Углегорского городского округа</w:t>
            </w:r>
          </w:p>
          <w:p w14:paraId="4F9C522E" w14:textId="77777777" w:rsidR="000E11F1" w:rsidRPr="00A91438" w:rsidRDefault="000E11F1" w:rsidP="000E11F1">
            <w:pPr>
              <w:widowControl w:val="0"/>
              <w:autoSpaceDE w:val="0"/>
              <w:autoSpaceDN w:val="0"/>
              <w:adjustRightInd w:val="0"/>
              <w:jc w:val="right"/>
              <w:rPr>
                <w:sz w:val="28"/>
                <w:szCs w:val="28"/>
              </w:rPr>
            </w:pPr>
            <w:r w:rsidRPr="00986E85">
              <w:rPr>
                <w:sz w:val="28"/>
                <w:szCs w:val="28"/>
              </w:rPr>
              <w:t xml:space="preserve"> </w:t>
            </w:r>
            <w:r>
              <w:rPr>
                <w:sz w:val="28"/>
                <w:szCs w:val="28"/>
              </w:rPr>
              <w:t>о</w:t>
            </w:r>
            <w:r w:rsidRPr="00A91438">
              <w:rPr>
                <w:sz w:val="28"/>
                <w:szCs w:val="28"/>
              </w:rPr>
              <w:t>т</w:t>
            </w:r>
            <w:r>
              <w:rPr>
                <w:sz w:val="28"/>
                <w:szCs w:val="28"/>
              </w:rPr>
              <w:t xml:space="preserve"> </w:t>
            </w:r>
            <w:r>
              <w:rPr>
                <w:sz w:val="28"/>
                <w:szCs w:val="28"/>
                <w:u w:val="single"/>
              </w:rPr>
              <w:t>21.05.2024</w:t>
            </w:r>
            <w:r>
              <w:rPr>
                <w:sz w:val="28"/>
                <w:szCs w:val="28"/>
              </w:rPr>
              <w:t xml:space="preserve"> </w:t>
            </w:r>
            <w:r w:rsidRPr="00A91438">
              <w:rPr>
                <w:sz w:val="28"/>
                <w:szCs w:val="28"/>
              </w:rPr>
              <w:t>№</w:t>
            </w:r>
            <w:r>
              <w:rPr>
                <w:sz w:val="28"/>
                <w:szCs w:val="28"/>
              </w:rPr>
              <w:t xml:space="preserve"> </w:t>
            </w:r>
            <w:r>
              <w:rPr>
                <w:sz w:val="28"/>
                <w:szCs w:val="28"/>
                <w:u w:val="single"/>
              </w:rPr>
              <w:t>424-п</w:t>
            </w:r>
          </w:p>
          <w:p w14:paraId="4C7B2ACF" w14:textId="1E367155" w:rsidR="000E11F1" w:rsidRDefault="000E11F1" w:rsidP="000E11F1">
            <w:pPr>
              <w:suppressAutoHyphens/>
              <w:jc w:val="right"/>
              <w:rPr>
                <w:sz w:val="28"/>
                <w:szCs w:val="28"/>
              </w:rPr>
            </w:pPr>
          </w:p>
          <w:p w14:paraId="2C2621A4" w14:textId="77777777" w:rsidR="000E11F1" w:rsidRDefault="000E11F1" w:rsidP="000E11F1">
            <w:pPr>
              <w:suppressAutoHyphens/>
              <w:jc w:val="right"/>
              <w:rPr>
                <w:sz w:val="28"/>
                <w:szCs w:val="28"/>
              </w:rPr>
            </w:pPr>
          </w:p>
          <w:p w14:paraId="4DE54D45" w14:textId="77777777" w:rsidR="000E11F1" w:rsidRPr="00780D60" w:rsidRDefault="000E11F1" w:rsidP="000E11F1">
            <w:pPr>
              <w:suppressAutoHyphens/>
              <w:jc w:val="right"/>
              <w:rPr>
                <w:sz w:val="28"/>
                <w:szCs w:val="28"/>
              </w:rPr>
            </w:pPr>
            <w:r w:rsidRPr="00780D60">
              <w:rPr>
                <w:sz w:val="28"/>
                <w:szCs w:val="28"/>
              </w:rPr>
              <w:t>УТВЕРЖДЕНО</w:t>
            </w:r>
          </w:p>
          <w:p w14:paraId="70D22ED9" w14:textId="77777777" w:rsidR="000E11F1" w:rsidRPr="00780D60" w:rsidRDefault="000E11F1" w:rsidP="000E11F1">
            <w:pPr>
              <w:suppressAutoHyphens/>
              <w:jc w:val="right"/>
              <w:rPr>
                <w:sz w:val="28"/>
                <w:szCs w:val="28"/>
              </w:rPr>
            </w:pPr>
            <w:r w:rsidRPr="00780D60">
              <w:rPr>
                <w:sz w:val="28"/>
                <w:szCs w:val="28"/>
              </w:rPr>
              <w:t>постановлением администрации</w:t>
            </w:r>
          </w:p>
          <w:p w14:paraId="4A5C326B" w14:textId="77777777" w:rsidR="000E11F1" w:rsidRDefault="000E11F1" w:rsidP="000E11F1">
            <w:pPr>
              <w:suppressAutoHyphens/>
              <w:jc w:val="right"/>
              <w:rPr>
                <w:sz w:val="28"/>
                <w:szCs w:val="28"/>
              </w:rPr>
            </w:pPr>
            <w:r w:rsidRPr="00780D60">
              <w:rPr>
                <w:sz w:val="28"/>
                <w:szCs w:val="28"/>
              </w:rPr>
              <w:t xml:space="preserve">Углегорского городского округа </w:t>
            </w:r>
          </w:p>
          <w:p w14:paraId="29A682AD" w14:textId="77777777" w:rsidR="000E11F1" w:rsidRPr="00A91438" w:rsidRDefault="000E11F1" w:rsidP="000E11F1">
            <w:pPr>
              <w:widowControl w:val="0"/>
              <w:autoSpaceDE w:val="0"/>
              <w:autoSpaceDN w:val="0"/>
              <w:adjustRightInd w:val="0"/>
              <w:jc w:val="right"/>
              <w:rPr>
                <w:sz w:val="28"/>
                <w:szCs w:val="28"/>
              </w:rPr>
            </w:pPr>
            <w:r>
              <w:rPr>
                <w:sz w:val="28"/>
                <w:szCs w:val="28"/>
              </w:rPr>
              <w:t>о</w:t>
            </w:r>
            <w:r w:rsidRPr="00A91438">
              <w:rPr>
                <w:sz w:val="28"/>
                <w:szCs w:val="28"/>
              </w:rPr>
              <w:t>т</w:t>
            </w:r>
            <w:r>
              <w:rPr>
                <w:sz w:val="28"/>
                <w:szCs w:val="28"/>
              </w:rPr>
              <w:t xml:space="preserve"> </w:t>
            </w:r>
            <w:r>
              <w:rPr>
                <w:sz w:val="28"/>
                <w:szCs w:val="28"/>
                <w:u w:val="single"/>
              </w:rPr>
              <w:t>21.05.2024</w:t>
            </w:r>
            <w:r>
              <w:rPr>
                <w:sz w:val="28"/>
                <w:szCs w:val="28"/>
              </w:rPr>
              <w:t xml:space="preserve"> </w:t>
            </w:r>
            <w:r w:rsidRPr="00A91438">
              <w:rPr>
                <w:sz w:val="28"/>
                <w:szCs w:val="28"/>
              </w:rPr>
              <w:t>№</w:t>
            </w:r>
            <w:r>
              <w:rPr>
                <w:sz w:val="28"/>
                <w:szCs w:val="28"/>
              </w:rPr>
              <w:t xml:space="preserve"> </w:t>
            </w:r>
            <w:r>
              <w:rPr>
                <w:sz w:val="28"/>
                <w:szCs w:val="28"/>
                <w:u w:val="single"/>
              </w:rPr>
              <w:t>424-п</w:t>
            </w:r>
          </w:p>
          <w:p w14:paraId="4E0708D0" w14:textId="4CCEF588" w:rsidR="000E11F1" w:rsidRPr="00780D60" w:rsidRDefault="000E11F1" w:rsidP="000E11F1">
            <w:pPr>
              <w:suppressAutoHyphens/>
              <w:spacing w:line="360" w:lineRule="auto"/>
              <w:jc w:val="right"/>
              <w:rPr>
                <w:sz w:val="28"/>
                <w:szCs w:val="28"/>
              </w:rPr>
            </w:pPr>
          </w:p>
        </w:tc>
      </w:tr>
      <w:tr w:rsidR="000E11F1" w14:paraId="534A0A0A" w14:textId="77777777" w:rsidTr="005A4367">
        <w:tc>
          <w:tcPr>
            <w:tcW w:w="5211" w:type="dxa"/>
          </w:tcPr>
          <w:p w14:paraId="713C6375" w14:textId="77777777" w:rsidR="000E11F1" w:rsidRDefault="000E11F1" w:rsidP="005A4367">
            <w:pPr>
              <w:tabs>
                <w:tab w:val="left" w:pos="3231"/>
              </w:tabs>
              <w:suppressAutoHyphens/>
              <w:jc w:val="right"/>
              <w:rPr>
                <w:sz w:val="28"/>
                <w:szCs w:val="28"/>
              </w:rPr>
            </w:pPr>
          </w:p>
        </w:tc>
        <w:tc>
          <w:tcPr>
            <w:tcW w:w="4360" w:type="dxa"/>
          </w:tcPr>
          <w:p w14:paraId="34C060B0" w14:textId="77777777" w:rsidR="000E11F1" w:rsidRPr="00780D60" w:rsidRDefault="000E11F1" w:rsidP="005A4367">
            <w:pPr>
              <w:suppressAutoHyphens/>
              <w:jc w:val="right"/>
              <w:rPr>
                <w:sz w:val="28"/>
                <w:szCs w:val="28"/>
              </w:rPr>
            </w:pPr>
          </w:p>
        </w:tc>
      </w:tr>
      <w:tr w:rsidR="000E11F1" w14:paraId="392E69E8" w14:textId="77777777" w:rsidTr="005A4367">
        <w:tc>
          <w:tcPr>
            <w:tcW w:w="5211" w:type="dxa"/>
          </w:tcPr>
          <w:p w14:paraId="5A70141F" w14:textId="77777777" w:rsidR="000E11F1" w:rsidRDefault="000E11F1" w:rsidP="005A4367">
            <w:pPr>
              <w:tabs>
                <w:tab w:val="left" w:pos="3231"/>
              </w:tabs>
              <w:suppressAutoHyphens/>
              <w:jc w:val="right"/>
              <w:rPr>
                <w:sz w:val="28"/>
                <w:szCs w:val="28"/>
              </w:rPr>
            </w:pPr>
          </w:p>
        </w:tc>
        <w:tc>
          <w:tcPr>
            <w:tcW w:w="4360" w:type="dxa"/>
          </w:tcPr>
          <w:p w14:paraId="18C0D815" w14:textId="77777777" w:rsidR="000E11F1" w:rsidRPr="00780D60" w:rsidRDefault="000E11F1" w:rsidP="005A4367">
            <w:pPr>
              <w:suppressAutoHyphens/>
              <w:jc w:val="right"/>
              <w:rPr>
                <w:sz w:val="28"/>
                <w:szCs w:val="28"/>
              </w:rPr>
            </w:pPr>
          </w:p>
        </w:tc>
      </w:tr>
    </w:tbl>
    <w:p w14:paraId="44A1BFAC" w14:textId="77777777" w:rsidR="000E11F1" w:rsidRPr="00986E85" w:rsidRDefault="000E11F1" w:rsidP="000E11F1">
      <w:pPr>
        <w:suppressAutoHyphens/>
        <w:jc w:val="center"/>
        <w:rPr>
          <w:b/>
          <w:bCs/>
          <w:sz w:val="28"/>
          <w:szCs w:val="28"/>
        </w:rPr>
      </w:pPr>
      <w:r w:rsidRPr="00986E85">
        <w:rPr>
          <w:b/>
          <w:bCs/>
          <w:sz w:val="28"/>
          <w:szCs w:val="28"/>
        </w:rPr>
        <w:t>Положение</w:t>
      </w:r>
    </w:p>
    <w:p w14:paraId="0C4313E3" w14:textId="77777777" w:rsidR="000E11F1" w:rsidRPr="00986E85" w:rsidRDefault="000E11F1" w:rsidP="000E11F1">
      <w:pPr>
        <w:suppressAutoHyphens/>
        <w:jc w:val="center"/>
        <w:rPr>
          <w:b/>
          <w:bCs/>
          <w:sz w:val="28"/>
          <w:szCs w:val="28"/>
        </w:rPr>
      </w:pPr>
      <w:r w:rsidRPr="00986E85">
        <w:rPr>
          <w:b/>
          <w:bCs/>
          <w:sz w:val="28"/>
          <w:szCs w:val="28"/>
        </w:rPr>
        <w:t>о комиссии по соблюдению требований к служебному поведению</w:t>
      </w:r>
    </w:p>
    <w:p w14:paraId="045E9C3F" w14:textId="77777777" w:rsidR="000E11F1" w:rsidRDefault="000E11F1" w:rsidP="000E11F1">
      <w:pPr>
        <w:suppressAutoHyphens/>
        <w:jc w:val="center"/>
        <w:rPr>
          <w:b/>
          <w:bCs/>
          <w:sz w:val="28"/>
          <w:szCs w:val="28"/>
        </w:rPr>
      </w:pPr>
      <w:r w:rsidRPr="00986E85">
        <w:rPr>
          <w:b/>
          <w:bCs/>
          <w:sz w:val="28"/>
          <w:szCs w:val="28"/>
        </w:rPr>
        <w:t xml:space="preserve">муниципальных служащих органов местного самоуправления Углегорского городского округа и руководителей </w:t>
      </w:r>
    </w:p>
    <w:p w14:paraId="3C9CD9E1" w14:textId="77777777" w:rsidR="000E11F1" w:rsidRDefault="000E11F1" w:rsidP="000E11F1">
      <w:pPr>
        <w:suppressAutoHyphens/>
        <w:jc w:val="center"/>
        <w:rPr>
          <w:b/>
          <w:bCs/>
          <w:sz w:val="28"/>
          <w:szCs w:val="28"/>
        </w:rPr>
      </w:pPr>
      <w:r w:rsidRPr="00986E85">
        <w:rPr>
          <w:b/>
          <w:bCs/>
          <w:sz w:val="28"/>
          <w:szCs w:val="28"/>
        </w:rPr>
        <w:t xml:space="preserve">муниципальных учреждений и предприятий, </w:t>
      </w:r>
    </w:p>
    <w:p w14:paraId="685F6108" w14:textId="77777777" w:rsidR="000E11F1" w:rsidRDefault="000E11F1" w:rsidP="000E11F1">
      <w:pPr>
        <w:suppressAutoHyphens/>
        <w:jc w:val="center"/>
        <w:rPr>
          <w:b/>
          <w:bCs/>
          <w:sz w:val="28"/>
          <w:szCs w:val="28"/>
        </w:rPr>
      </w:pPr>
      <w:r w:rsidRPr="00986E85">
        <w:rPr>
          <w:b/>
          <w:bCs/>
          <w:sz w:val="28"/>
          <w:szCs w:val="28"/>
        </w:rPr>
        <w:t xml:space="preserve">подведомственных администрации Углегорского городского округа, </w:t>
      </w:r>
    </w:p>
    <w:p w14:paraId="2E1A5702" w14:textId="77777777" w:rsidR="000E11F1" w:rsidRPr="00986E85" w:rsidRDefault="000E11F1" w:rsidP="000E11F1">
      <w:pPr>
        <w:suppressAutoHyphens/>
        <w:jc w:val="center"/>
        <w:rPr>
          <w:b/>
          <w:bCs/>
          <w:sz w:val="28"/>
          <w:szCs w:val="28"/>
        </w:rPr>
      </w:pPr>
      <w:r w:rsidRPr="00986E85">
        <w:rPr>
          <w:b/>
          <w:bCs/>
          <w:sz w:val="28"/>
          <w:szCs w:val="28"/>
        </w:rPr>
        <w:t>и урегулированию конфликта интересов</w:t>
      </w:r>
    </w:p>
    <w:p w14:paraId="4388BF2B" w14:textId="77777777" w:rsidR="000E11F1" w:rsidRPr="00785261" w:rsidRDefault="000E11F1" w:rsidP="000E11F1">
      <w:pPr>
        <w:suppressAutoHyphens/>
        <w:jc w:val="center"/>
        <w:rPr>
          <w:sz w:val="28"/>
          <w:szCs w:val="28"/>
        </w:rPr>
      </w:pPr>
    </w:p>
    <w:p w14:paraId="701AAD7C" w14:textId="77777777" w:rsidR="000E11F1" w:rsidRPr="00C86D62" w:rsidRDefault="000E11F1" w:rsidP="000E11F1">
      <w:pPr>
        <w:suppressAutoHyphens/>
        <w:autoSpaceDE w:val="0"/>
        <w:autoSpaceDN w:val="0"/>
        <w:adjustRightInd w:val="0"/>
        <w:ind w:firstLine="708"/>
        <w:jc w:val="both"/>
        <w:rPr>
          <w:sz w:val="28"/>
          <w:szCs w:val="28"/>
        </w:rPr>
      </w:pPr>
      <w:r w:rsidRPr="00785261">
        <w:rPr>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руководителей муниципальных учреждений и предприятий, подведомственных администрации Углегорского городского округа, и урегулированию конфликта интересов (далее - комиссия), образуемой </w:t>
      </w:r>
      <w:r w:rsidRPr="00C86D62">
        <w:rPr>
          <w:sz w:val="28"/>
          <w:szCs w:val="28"/>
        </w:rPr>
        <w:t xml:space="preserve">в органах местного самоуправления Углегорского </w:t>
      </w:r>
      <w:r>
        <w:rPr>
          <w:sz w:val="28"/>
          <w:szCs w:val="28"/>
        </w:rPr>
        <w:t>городского округа</w:t>
      </w:r>
      <w:r w:rsidRPr="00C86D62">
        <w:rPr>
          <w:sz w:val="28"/>
          <w:szCs w:val="28"/>
        </w:rPr>
        <w:t xml:space="preserve"> (далее- органы местного самоуправления) в соответствии с Федеральным </w:t>
      </w:r>
      <w:hyperlink r:id="rId11" w:history="1">
        <w:r w:rsidRPr="00C86D62">
          <w:rPr>
            <w:sz w:val="28"/>
            <w:szCs w:val="28"/>
          </w:rPr>
          <w:t>законом</w:t>
        </w:r>
      </w:hyperlink>
      <w:r w:rsidRPr="00C86D62">
        <w:rPr>
          <w:sz w:val="28"/>
          <w:szCs w:val="28"/>
        </w:rPr>
        <w:t xml:space="preserve"> от 25.12.2008 № 273-ФЗ «О противодействии коррупции».</w:t>
      </w:r>
    </w:p>
    <w:p w14:paraId="4A7E5838" w14:textId="77777777" w:rsidR="000E11F1" w:rsidRPr="00C86D62" w:rsidRDefault="000E11F1" w:rsidP="000E11F1">
      <w:pPr>
        <w:suppressAutoHyphens/>
        <w:ind w:firstLine="708"/>
        <w:jc w:val="both"/>
        <w:rPr>
          <w:sz w:val="28"/>
          <w:szCs w:val="28"/>
        </w:rPr>
      </w:pPr>
      <w:r w:rsidRPr="00C86D62">
        <w:rPr>
          <w:sz w:val="28"/>
          <w:szCs w:val="28"/>
        </w:rPr>
        <w:t>2. Комисси</w:t>
      </w:r>
      <w:r>
        <w:rPr>
          <w:sz w:val="28"/>
          <w:szCs w:val="28"/>
        </w:rPr>
        <w:t>я</w:t>
      </w:r>
      <w:r w:rsidRPr="00C86D62">
        <w:rPr>
          <w:sz w:val="28"/>
          <w:szCs w:val="28"/>
        </w:rPr>
        <w:t xml:space="preserve"> в своей деятельности руководству</w:t>
      </w:r>
      <w:r>
        <w:rPr>
          <w:sz w:val="28"/>
          <w:szCs w:val="28"/>
        </w:rPr>
        <w:t>е</w:t>
      </w:r>
      <w:r w:rsidRPr="00C86D62">
        <w:rPr>
          <w:sz w:val="28"/>
          <w:szCs w:val="28"/>
        </w:rPr>
        <w:t>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органов местного самоуправления.</w:t>
      </w:r>
    </w:p>
    <w:p w14:paraId="6C0B4504" w14:textId="77777777" w:rsidR="000E11F1" w:rsidRPr="00C86D62" w:rsidRDefault="000E11F1" w:rsidP="000E11F1">
      <w:pPr>
        <w:suppressAutoHyphens/>
        <w:ind w:firstLine="708"/>
        <w:jc w:val="both"/>
        <w:rPr>
          <w:sz w:val="28"/>
          <w:szCs w:val="28"/>
        </w:rPr>
      </w:pPr>
      <w:r w:rsidRPr="00C86D62">
        <w:rPr>
          <w:sz w:val="28"/>
          <w:szCs w:val="28"/>
        </w:rPr>
        <w:t>3. Основной задачей комисси</w:t>
      </w:r>
      <w:r>
        <w:rPr>
          <w:sz w:val="28"/>
          <w:szCs w:val="28"/>
        </w:rPr>
        <w:t>и</w:t>
      </w:r>
      <w:r w:rsidRPr="00C86D62">
        <w:rPr>
          <w:sz w:val="28"/>
          <w:szCs w:val="28"/>
        </w:rPr>
        <w:t xml:space="preserve"> является содействие органам местного самоуправления:</w:t>
      </w:r>
    </w:p>
    <w:p w14:paraId="0763A125" w14:textId="77777777" w:rsidR="000E11F1" w:rsidRPr="004374AE" w:rsidRDefault="000E11F1" w:rsidP="000E11F1">
      <w:pPr>
        <w:suppressAutoHyphens/>
        <w:ind w:firstLine="708"/>
        <w:jc w:val="both"/>
        <w:rPr>
          <w:sz w:val="28"/>
          <w:szCs w:val="28"/>
        </w:rPr>
      </w:pPr>
      <w:r w:rsidRPr="00C86D62">
        <w:rPr>
          <w:sz w:val="28"/>
          <w:szCs w:val="28"/>
        </w:rPr>
        <w:t>а)</w:t>
      </w:r>
      <w:r>
        <w:rPr>
          <w:sz w:val="28"/>
          <w:szCs w:val="28"/>
        </w:rPr>
        <w:t xml:space="preserve"> </w:t>
      </w:r>
      <w:r w:rsidRPr="00C86D62">
        <w:rPr>
          <w:sz w:val="28"/>
          <w:szCs w:val="28"/>
        </w:rPr>
        <w:t>в обеспечении соблюдения муниципальными служащими</w:t>
      </w:r>
      <w:r>
        <w:rPr>
          <w:sz w:val="28"/>
          <w:szCs w:val="28"/>
        </w:rPr>
        <w:t>,</w:t>
      </w:r>
      <w:r w:rsidRPr="00C86D62">
        <w:rPr>
          <w:sz w:val="28"/>
          <w:szCs w:val="28"/>
        </w:rPr>
        <w:t xml:space="preserve"> </w:t>
      </w:r>
      <w:r>
        <w:rPr>
          <w:sz w:val="28"/>
          <w:szCs w:val="28"/>
        </w:rPr>
        <w:t xml:space="preserve">руководителями муниципальных </w:t>
      </w:r>
      <w:r w:rsidRPr="004374AE">
        <w:rPr>
          <w:sz w:val="28"/>
          <w:szCs w:val="28"/>
        </w:rPr>
        <w:t>учреждений и предприятий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14:paraId="1429B121" w14:textId="77777777" w:rsidR="000E11F1" w:rsidRPr="00C86D62" w:rsidRDefault="000E11F1" w:rsidP="000E11F1">
      <w:pPr>
        <w:suppressAutoHyphens/>
        <w:ind w:firstLine="708"/>
        <w:jc w:val="both"/>
        <w:rPr>
          <w:sz w:val="28"/>
          <w:szCs w:val="28"/>
        </w:rPr>
      </w:pPr>
      <w:r w:rsidRPr="00C86D62">
        <w:rPr>
          <w:sz w:val="28"/>
          <w:szCs w:val="28"/>
        </w:rPr>
        <w:lastRenderedPageBreak/>
        <w:t>б) в осуществлении в орган</w:t>
      </w:r>
      <w:r>
        <w:rPr>
          <w:sz w:val="28"/>
          <w:szCs w:val="28"/>
        </w:rPr>
        <w:t>ах</w:t>
      </w:r>
      <w:r w:rsidRPr="00C86D62">
        <w:rPr>
          <w:sz w:val="28"/>
          <w:szCs w:val="28"/>
        </w:rPr>
        <w:t xml:space="preserve"> местного самоуправления</w:t>
      </w:r>
      <w:r>
        <w:rPr>
          <w:sz w:val="28"/>
          <w:szCs w:val="28"/>
        </w:rPr>
        <w:t xml:space="preserve"> и подведомственных организациях и предприятиях</w:t>
      </w:r>
      <w:r w:rsidRPr="00C86D62">
        <w:rPr>
          <w:sz w:val="28"/>
          <w:szCs w:val="28"/>
        </w:rPr>
        <w:t xml:space="preserve"> мер по предупреждению коррупции.</w:t>
      </w:r>
    </w:p>
    <w:p w14:paraId="1E7D0AAB" w14:textId="77777777" w:rsidR="000E11F1" w:rsidRPr="00785261" w:rsidRDefault="000E11F1" w:rsidP="000E11F1">
      <w:pPr>
        <w:suppressAutoHyphens/>
        <w:ind w:firstLine="708"/>
        <w:jc w:val="both"/>
        <w:rPr>
          <w:sz w:val="28"/>
          <w:szCs w:val="28"/>
        </w:rPr>
      </w:pPr>
      <w:r w:rsidRPr="00C86D62">
        <w:rPr>
          <w:sz w:val="28"/>
          <w:szCs w:val="28"/>
        </w:rPr>
        <w:t>4. Комисси</w:t>
      </w:r>
      <w:r>
        <w:rPr>
          <w:sz w:val="28"/>
          <w:szCs w:val="28"/>
        </w:rPr>
        <w:t>я</w:t>
      </w:r>
      <w:r w:rsidRPr="00C86D62">
        <w:rPr>
          <w:sz w:val="28"/>
          <w:szCs w:val="28"/>
        </w:rPr>
        <w:t xml:space="preserve"> рассматрива</w:t>
      </w:r>
      <w:r>
        <w:rPr>
          <w:sz w:val="28"/>
          <w:szCs w:val="28"/>
        </w:rPr>
        <w:t>е</w:t>
      </w:r>
      <w:r w:rsidRPr="00C86D62">
        <w:rPr>
          <w:sz w:val="28"/>
          <w:szCs w:val="28"/>
        </w:rPr>
        <w:t xml:space="preserve">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 назначение на которые и освобождение от которых осуществляются  </w:t>
      </w:r>
      <w:r>
        <w:rPr>
          <w:sz w:val="28"/>
          <w:szCs w:val="28"/>
        </w:rPr>
        <w:t>главой</w:t>
      </w:r>
      <w:r w:rsidRPr="00C86D62">
        <w:rPr>
          <w:sz w:val="28"/>
          <w:szCs w:val="28"/>
        </w:rPr>
        <w:t xml:space="preserve"> Угле</w:t>
      </w:r>
      <w:r>
        <w:rPr>
          <w:sz w:val="28"/>
          <w:szCs w:val="28"/>
        </w:rPr>
        <w:t xml:space="preserve">горского городского округа, руководителем иного органа местного самоуправления, а </w:t>
      </w:r>
      <w:r w:rsidRPr="00785261">
        <w:rPr>
          <w:sz w:val="28"/>
          <w:szCs w:val="28"/>
        </w:rPr>
        <w:t xml:space="preserve">также в отношении руководителей муниципальных учреждений и предприятий, подведомственных администрации Углегорского городского округа. </w:t>
      </w:r>
    </w:p>
    <w:p w14:paraId="3E0F0721" w14:textId="77777777" w:rsidR="000E11F1" w:rsidRDefault="000E11F1" w:rsidP="000E11F1">
      <w:pPr>
        <w:suppressAutoHyphens/>
        <w:ind w:firstLine="708"/>
        <w:jc w:val="both"/>
        <w:rPr>
          <w:sz w:val="28"/>
          <w:szCs w:val="28"/>
        </w:rPr>
      </w:pPr>
      <w:r w:rsidRPr="00785261">
        <w:rPr>
          <w:sz w:val="28"/>
          <w:szCs w:val="28"/>
        </w:rPr>
        <w:t xml:space="preserve">Руководителем иного органа местного самоуправления может быть </w:t>
      </w:r>
      <w:r>
        <w:rPr>
          <w:sz w:val="28"/>
          <w:szCs w:val="28"/>
        </w:rPr>
        <w:t>принято решение о передаче рассмотрения вопросов, связанных с соблюдением требований к служебному поведению и (или) требований об урегулировании конфликта интересов,</w:t>
      </w:r>
      <w:r w:rsidRPr="008A5EDC">
        <w:rPr>
          <w:sz w:val="28"/>
          <w:szCs w:val="28"/>
        </w:rPr>
        <w:t xml:space="preserve"> </w:t>
      </w:r>
      <w:r w:rsidRPr="00C86D62">
        <w:rPr>
          <w:sz w:val="28"/>
          <w:szCs w:val="28"/>
        </w:rPr>
        <w:t xml:space="preserve">в отношении муниципальных служащих, замещающих должности муниципальной службы в </w:t>
      </w:r>
      <w:r>
        <w:rPr>
          <w:sz w:val="28"/>
          <w:szCs w:val="28"/>
        </w:rPr>
        <w:t xml:space="preserve">иных </w:t>
      </w:r>
      <w:r w:rsidRPr="00C86D62">
        <w:rPr>
          <w:sz w:val="28"/>
          <w:szCs w:val="28"/>
        </w:rPr>
        <w:t>органах местного самоуправления</w:t>
      </w:r>
      <w:r>
        <w:rPr>
          <w:sz w:val="28"/>
          <w:szCs w:val="28"/>
        </w:rPr>
        <w:t xml:space="preserve"> в комиссию, образуемую администрацией Углегорского городского округа.</w:t>
      </w:r>
    </w:p>
    <w:p w14:paraId="619161FD" w14:textId="77777777" w:rsidR="000E11F1" w:rsidRPr="00C86D62" w:rsidRDefault="000E11F1" w:rsidP="000E11F1">
      <w:pPr>
        <w:suppressAutoHyphens/>
        <w:ind w:firstLine="708"/>
        <w:jc w:val="both"/>
        <w:rPr>
          <w:sz w:val="28"/>
          <w:szCs w:val="28"/>
        </w:rPr>
      </w:pPr>
      <w:r w:rsidRPr="00C86D62">
        <w:rPr>
          <w:sz w:val="28"/>
          <w:szCs w:val="28"/>
        </w:rPr>
        <w:t>5. Комиссия образуется нормативным правовым актом органа местного самоуправления. Указанным актом утверждаются состав комиссии и порядок ее работы.</w:t>
      </w:r>
    </w:p>
    <w:p w14:paraId="2169216C" w14:textId="77777777" w:rsidR="000E11F1" w:rsidRPr="00C86D62" w:rsidRDefault="000E11F1" w:rsidP="000E11F1">
      <w:pPr>
        <w:suppressAutoHyphens/>
        <w:autoSpaceDE w:val="0"/>
        <w:autoSpaceDN w:val="0"/>
        <w:adjustRightInd w:val="0"/>
        <w:ind w:firstLine="708"/>
        <w:jc w:val="both"/>
        <w:rPr>
          <w:sz w:val="28"/>
          <w:szCs w:val="28"/>
        </w:rPr>
      </w:pPr>
      <w:r w:rsidRPr="00C86D62">
        <w:rPr>
          <w:sz w:val="28"/>
          <w:szCs w:val="28"/>
        </w:rPr>
        <w:t>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5933DF09" w14:textId="77777777" w:rsidR="000E11F1" w:rsidRPr="00785261" w:rsidRDefault="000E11F1" w:rsidP="000E11F1">
      <w:pPr>
        <w:suppressAutoHyphens/>
        <w:autoSpaceDE w:val="0"/>
        <w:autoSpaceDN w:val="0"/>
        <w:adjustRightInd w:val="0"/>
        <w:ind w:firstLine="708"/>
        <w:jc w:val="both"/>
        <w:rPr>
          <w:sz w:val="28"/>
          <w:szCs w:val="28"/>
        </w:rPr>
      </w:pPr>
      <w:r w:rsidRPr="00785261">
        <w:rPr>
          <w:sz w:val="28"/>
          <w:szCs w:val="28"/>
        </w:rPr>
        <w:t>6. В состав комиссии входят:</w:t>
      </w:r>
    </w:p>
    <w:p w14:paraId="36003BF4" w14:textId="77777777" w:rsidR="000E11F1" w:rsidRPr="00785261" w:rsidRDefault="000E11F1" w:rsidP="000E11F1">
      <w:pPr>
        <w:suppressAutoHyphens/>
        <w:autoSpaceDE w:val="0"/>
        <w:autoSpaceDN w:val="0"/>
        <w:adjustRightInd w:val="0"/>
        <w:ind w:firstLine="708"/>
        <w:jc w:val="both"/>
        <w:rPr>
          <w:sz w:val="28"/>
          <w:szCs w:val="28"/>
        </w:rPr>
      </w:pPr>
      <w:r w:rsidRPr="00785261">
        <w:rPr>
          <w:sz w:val="28"/>
          <w:szCs w:val="28"/>
        </w:rPr>
        <w:t>а) заместитель руководителя органа местного самоуправления (председатель комиссии), руководитель подразделения по профилактике коррупционных и иных правонарушений либо уполномоченное лицо</w:t>
      </w:r>
      <w:r>
        <w:rPr>
          <w:sz w:val="28"/>
          <w:szCs w:val="28"/>
        </w:rPr>
        <w:t>, ответственное за работу</w:t>
      </w:r>
      <w:r w:rsidRPr="00785261">
        <w:rPr>
          <w:sz w:val="28"/>
          <w:szCs w:val="28"/>
        </w:rPr>
        <w:t xml:space="preserve"> по профилактике коррупционных и иных правонарушений (секретарь комиссии), сотрудник юридического (правового) подразделения, других подразделений органа местного самоуправления, определяемые его руководителем;</w:t>
      </w:r>
    </w:p>
    <w:p w14:paraId="4208D7C2" w14:textId="77777777" w:rsidR="000E11F1" w:rsidRPr="00785261" w:rsidRDefault="000E11F1" w:rsidP="000E11F1">
      <w:pPr>
        <w:suppressAutoHyphens/>
        <w:autoSpaceDE w:val="0"/>
        <w:autoSpaceDN w:val="0"/>
        <w:adjustRightInd w:val="0"/>
        <w:ind w:firstLine="708"/>
        <w:jc w:val="both"/>
        <w:rPr>
          <w:sz w:val="28"/>
          <w:szCs w:val="28"/>
        </w:rPr>
      </w:pPr>
      <w:r w:rsidRPr="00785261">
        <w:rPr>
          <w:sz w:val="28"/>
          <w:szCs w:val="28"/>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(муниципальной) службой</w:t>
      </w:r>
      <w:r>
        <w:rPr>
          <w:sz w:val="28"/>
          <w:szCs w:val="28"/>
        </w:rPr>
        <w:t xml:space="preserve">. </w:t>
      </w:r>
      <w:r w:rsidRPr="00785261">
        <w:rPr>
          <w:sz w:val="28"/>
          <w:szCs w:val="28"/>
        </w:rPr>
        <w:t xml:space="preserve"> </w:t>
      </w:r>
    </w:p>
    <w:p w14:paraId="6849F854" w14:textId="77777777" w:rsidR="000E11F1" w:rsidRPr="00785261" w:rsidRDefault="000E11F1" w:rsidP="000E11F1">
      <w:pPr>
        <w:suppressAutoHyphens/>
        <w:ind w:firstLine="708"/>
        <w:jc w:val="both"/>
        <w:rPr>
          <w:sz w:val="28"/>
          <w:szCs w:val="28"/>
        </w:rPr>
      </w:pPr>
      <w:r w:rsidRPr="00785261">
        <w:rPr>
          <w:sz w:val="28"/>
          <w:szCs w:val="28"/>
        </w:rPr>
        <w:t>7. Руководитель органа местного самоуправления может принять решение о включении в состав комиссии:</w:t>
      </w:r>
    </w:p>
    <w:p w14:paraId="78C899F6" w14:textId="77777777" w:rsidR="000E11F1" w:rsidRPr="00785261" w:rsidRDefault="000E11F1" w:rsidP="000E11F1">
      <w:pPr>
        <w:suppressAutoHyphens/>
        <w:ind w:firstLine="708"/>
        <w:jc w:val="both"/>
        <w:rPr>
          <w:sz w:val="28"/>
          <w:szCs w:val="28"/>
        </w:rPr>
      </w:pPr>
      <w:r w:rsidRPr="00785261">
        <w:rPr>
          <w:sz w:val="28"/>
          <w:szCs w:val="28"/>
        </w:rPr>
        <w:t>а) представителя общественной организации ветеранов, созданной в органе местного самоуправления;</w:t>
      </w:r>
    </w:p>
    <w:p w14:paraId="42C75E57" w14:textId="77777777" w:rsidR="000E11F1" w:rsidRPr="00785261" w:rsidRDefault="000E11F1" w:rsidP="000E11F1">
      <w:pPr>
        <w:suppressAutoHyphens/>
        <w:ind w:firstLine="708"/>
        <w:jc w:val="both"/>
        <w:rPr>
          <w:sz w:val="28"/>
          <w:szCs w:val="28"/>
        </w:rPr>
      </w:pPr>
      <w:r w:rsidRPr="00785261">
        <w:rPr>
          <w:sz w:val="28"/>
          <w:szCs w:val="28"/>
        </w:rPr>
        <w:t>б) представителя профсоюзной организации, действующей в установленном порядке в органе местного самоуправления.</w:t>
      </w:r>
    </w:p>
    <w:p w14:paraId="757AFFB3" w14:textId="77777777" w:rsidR="000E11F1" w:rsidRPr="00785261" w:rsidRDefault="000E11F1" w:rsidP="000E11F1">
      <w:pPr>
        <w:suppressAutoHyphens/>
        <w:autoSpaceDE w:val="0"/>
        <w:autoSpaceDN w:val="0"/>
        <w:adjustRightInd w:val="0"/>
        <w:ind w:firstLine="708"/>
        <w:jc w:val="both"/>
        <w:rPr>
          <w:sz w:val="28"/>
          <w:szCs w:val="28"/>
        </w:rPr>
      </w:pPr>
      <w:r w:rsidRPr="00785261">
        <w:rPr>
          <w:sz w:val="28"/>
          <w:szCs w:val="28"/>
        </w:rPr>
        <w:t>8. Лица, указанные в подпункте «б» пункта 6 и в пункте 7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общественной организацией ветеранов, с профсоюзной организацией, действующей в установленном порядке в органе местного самоуправления, на основании запроса руководителя органа местного самоуправления. Согласование осуществляется в 10-дневный срок со дня получения запроса</w:t>
      </w:r>
      <w:r>
        <w:rPr>
          <w:sz w:val="28"/>
          <w:szCs w:val="28"/>
        </w:rPr>
        <w:t>.</w:t>
      </w:r>
    </w:p>
    <w:p w14:paraId="0AB07CE7" w14:textId="77777777" w:rsidR="000E11F1" w:rsidRPr="00C86D62" w:rsidRDefault="000E11F1" w:rsidP="000E11F1">
      <w:pPr>
        <w:suppressAutoHyphens/>
        <w:ind w:firstLine="708"/>
        <w:jc w:val="both"/>
        <w:rPr>
          <w:sz w:val="28"/>
          <w:szCs w:val="28"/>
        </w:rPr>
      </w:pPr>
      <w:r w:rsidRPr="00C86D62">
        <w:rPr>
          <w:sz w:val="28"/>
          <w:szCs w:val="28"/>
        </w:rPr>
        <w:t>9.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14:paraId="2FB45B99" w14:textId="77777777" w:rsidR="000E11F1" w:rsidRPr="00C86D62" w:rsidRDefault="000E11F1" w:rsidP="000E11F1">
      <w:pPr>
        <w:suppressAutoHyphens/>
        <w:ind w:firstLine="708"/>
        <w:jc w:val="both"/>
        <w:rPr>
          <w:sz w:val="28"/>
          <w:szCs w:val="28"/>
        </w:rPr>
      </w:pPr>
      <w:r w:rsidRPr="00C86D62">
        <w:rPr>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52AC078" w14:textId="77777777" w:rsidR="000E11F1" w:rsidRPr="00C86D62" w:rsidRDefault="000E11F1" w:rsidP="000E11F1">
      <w:pPr>
        <w:suppressAutoHyphens/>
        <w:ind w:firstLine="708"/>
        <w:jc w:val="both"/>
        <w:rPr>
          <w:sz w:val="28"/>
          <w:szCs w:val="28"/>
        </w:rPr>
      </w:pPr>
      <w:r w:rsidRPr="00C86D62">
        <w:rPr>
          <w:sz w:val="28"/>
          <w:szCs w:val="28"/>
        </w:rPr>
        <w:t>11. В заседаниях комиссии с правом совещательного голоса участвуют:</w:t>
      </w:r>
    </w:p>
    <w:p w14:paraId="442684CC" w14:textId="77777777" w:rsidR="000E11F1" w:rsidRPr="00C86D62" w:rsidRDefault="000E11F1" w:rsidP="000E11F1">
      <w:pPr>
        <w:suppressAutoHyphens/>
        <w:ind w:firstLine="708"/>
        <w:jc w:val="both"/>
        <w:rPr>
          <w:sz w:val="28"/>
          <w:szCs w:val="28"/>
        </w:rPr>
      </w:pPr>
      <w:r w:rsidRPr="00C86D62">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14C171B6" w14:textId="77777777" w:rsidR="000E11F1" w:rsidRPr="00C86D62" w:rsidRDefault="000E11F1" w:rsidP="000E11F1">
      <w:pPr>
        <w:suppressAutoHyphens/>
        <w:ind w:firstLine="708"/>
        <w:jc w:val="both"/>
        <w:rPr>
          <w:sz w:val="28"/>
          <w:szCs w:val="28"/>
        </w:rPr>
      </w:pPr>
      <w:r w:rsidRPr="00C86D62">
        <w:rPr>
          <w:sz w:val="28"/>
          <w:szCs w:val="28"/>
        </w:rPr>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5C34004C" w14:textId="77777777" w:rsidR="000E11F1" w:rsidRPr="00C86D62" w:rsidRDefault="000E11F1" w:rsidP="000E11F1">
      <w:pPr>
        <w:suppressAutoHyphens/>
        <w:ind w:firstLine="708"/>
        <w:jc w:val="both"/>
        <w:rPr>
          <w:sz w:val="28"/>
          <w:szCs w:val="28"/>
        </w:rPr>
      </w:pPr>
      <w:r w:rsidRPr="00C86D62">
        <w:rPr>
          <w:sz w:val="28"/>
          <w:szCs w:val="28"/>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14:paraId="51FC51C1" w14:textId="77777777" w:rsidR="000E11F1" w:rsidRPr="00C86D62" w:rsidRDefault="000E11F1" w:rsidP="000E11F1">
      <w:pPr>
        <w:suppressAutoHyphens/>
        <w:ind w:firstLine="708"/>
        <w:jc w:val="both"/>
        <w:rPr>
          <w:sz w:val="28"/>
          <w:szCs w:val="28"/>
        </w:rPr>
      </w:pPr>
      <w:r w:rsidRPr="00C86D62">
        <w:rPr>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57D93367" w14:textId="77777777" w:rsidR="000E11F1" w:rsidRPr="00C86D62" w:rsidRDefault="000E11F1" w:rsidP="000E11F1">
      <w:pPr>
        <w:suppressAutoHyphens/>
        <w:ind w:firstLine="708"/>
        <w:jc w:val="both"/>
        <w:rPr>
          <w:sz w:val="28"/>
          <w:szCs w:val="28"/>
        </w:rPr>
      </w:pPr>
      <w:r w:rsidRPr="00C86D62">
        <w:rPr>
          <w:sz w:val="28"/>
          <w:szCs w:val="28"/>
        </w:rPr>
        <w:t>14. Основаниями для проведения заседания комиссии являются:</w:t>
      </w:r>
    </w:p>
    <w:p w14:paraId="4295CB89" w14:textId="77777777" w:rsidR="000E11F1" w:rsidRPr="00C86D62" w:rsidRDefault="000E11F1" w:rsidP="000E11F1">
      <w:pPr>
        <w:suppressAutoHyphens/>
        <w:ind w:firstLine="708"/>
        <w:jc w:val="both"/>
        <w:rPr>
          <w:sz w:val="28"/>
          <w:szCs w:val="28"/>
        </w:rPr>
      </w:pPr>
      <w:r w:rsidRPr="00C86D62">
        <w:rPr>
          <w:sz w:val="28"/>
          <w:szCs w:val="28"/>
        </w:rPr>
        <w:t>а) представление подразделением по профилактике коррупционных и иных правонарушений либо должностным лицом</w:t>
      </w:r>
      <w:r>
        <w:rPr>
          <w:sz w:val="28"/>
          <w:szCs w:val="28"/>
        </w:rPr>
        <w:t>, ответственным за работу</w:t>
      </w:r>
      <w:r w:rsidRPr="00C86D62">
        <w:rPr>
          <w:sz w:val="28"/>
          <w:szCs w:val="28"/>
        </w:rPr>
        <w:t xml:space="preserve"> по профилактике коррупционных и иных правонарушений органа местного самоуправления материалов проверки, свидетельствующих:</w:t>
      </w:r>
    </w:p>
    <w:p w14:paraId="07AE2DCD" w14:textId="77777777" w:rsidR="000E11F1" w:rsidRPr="00C86D62" w:rsidRDefault="000E11F1" w:rsidP="000E11F1">
      <w:pPr>
        <w:suppressAutoHyphens/>
        <w:ind w:firstLine="708"/>
        <w:jc w:val="both"/>
        <w:rPr>
          <w:sz w:val="28"/>
          <w:szCs w:val="28"/>
        </w:rPr>
      </w:pPr>
      <w:r w:rsidRPr="00C86D62">
        <w:rPr>
          <w:sz w:val="28"/>
          <w:szCs w:val="28"/>
        </w:rPr>
        <w:t>- о представлении муниципальным служащим</w:t>
      </w:r>
      <w:r>
        <w:rPr>
          <w:sz w:val="28"/>
          <w:szCs w:val="28"/>
        </w:rPr>
        <w:t xml:space="preserve"> или руководителем муниципального учреждения (предприятия)</w:t>
      </w:r>
      <w:r w:rsidRPr="00C86D62">
        <w:rPr>
          <w:sz w:val="28"/>
          <w:szCs w:val="28"/>
        </w:rPr>
        <w:t xml:space="preserve"> недостоверных или неполных сведений, предусмотренных подпунктом 1) пункта 1 Положения о проверке достоверности и полноты сведений о доходах, расходах, об имуществе и обязательствах имущественного характера, иных сведений, представляемых в соответствии с нормативными правовыми актами Российской Федерации;</w:t>
      </w:r>
    </w:p>
    <w:p w14:paraId="401FBB95" w14:textId="77777777" w:rsidR="000E11F1" w:rsidRPr="00C86D62" w:rsidRDefault="000E11F1" w:rsidP="000E11F1">
      <w:pPr>
        <w:suppressAutoHyphens/>
        <w:ind w:firstLine="708"/>
        <w:jc w:val="both"/>
        <w:rPr>
          <w:sz w:val="28"/>
          <w:szCs w:val="28"/>
        </w:rPr>
      </w:pPr>
      <w:r w:rsidRPr="00C86D62">
        <w:rPr>
          <w:sz w:val="28"/>
          <w:szCs w:val="28"/>
        </w:rPr>
        <w:t xml:space="preserve">- о несоблюдении муниципальным служащим </w:t>
      </w:r>
      <w:r>
        <w:rPr>
          <w:sz w:val="28"/>
          <w:szCs w:val="28"/>
        </w:rPr>
        <w:t xml:space="preserve">или руководителем муниципального учреждения (предприятия) </w:t>
      </w:r>
      <w:r w:rsidRPr="00C86D62">
        <w:rPr>
          <w:sz w:val="28"/>
          <w:szCs w:val="28"/>
        </w:rPr>
        <w:t>требований к служебному поведению и (или) требований об урегулировании конфликта интересов;</w:t>
      </w:r>
    </w:p>
    <w:p w14:paraId="1C6C201E" w14:textId="77777777" w:rsidR="000E11F1" w:rsidRDefault="000E11F1" w:rsidP="000E11F1">
      <w:pPr>
        <w:suppressAutoHyphens/>
        <w:ind w:firstLine="708"/>
        <w:jc w:val="both"/>
        <w:rPr>
          <w:sz w:val="28"/>
          <w:szCs w:val="28"/>
        </w:rPr>
      </w:pPr>
      <w:r w:rsidRPr="00C86D62">
        <w:rPr>
          <w:sz w:val="28"/>
          <w:szCs w:val="28"/>
        </w:rPr>
        <w:t xml:space="preserve">б) поступившее в подразделение органа местного самоуправления по профилактике коррупционных и иных правонарушений либо должностному </w:t>
      </w:r>
    </w:p>
    <w:p w14:paraId="7B18E255" w14:textId="77777777" w:rsidR="000E11F1" w:rsidRPr="00C86D62" w:rsidRDefault="000E11F1" w:rsidP="000E11F1">
      <w:pPr>
        <w:suppressAutoHyphens/>
        <w:jc w:val="both"/>
        <w:rPr>
          <w:sz w:val="28"/>
          <w:szCs w:val="28"/>
        </w:rPr>
      </w:pPr>
      <w:r w:rsidRPr="00C86D62">
        <w:rPr>
          <w:sz w:val="28"/>
          <w:szCs w:val="28"/>
        </w:rPr>
        <w:t>лицу,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
    <w:p w14:paraId="04AFC301" w14:textId="77777777" w:rsidR="000E11F1" w:rsidRPr="00C86D62" w:rsidRDefault="000E11F1" w:rsidP="000E11F1">
      <w:pPr>
        <w:suppressAutoHyphens/>
        <w:ind w:firstLine="708"/>
        <w:jc w:val="both"/>
        <w:rPr>
          <w:sz w:val="28"/>
          <w:szCs w:val="28"/>
        </w:rPr>
      </w:pPr>
      <w:r w:rsidRPr="00C86D62">
        <w:rPr>
          <w:sz w:val="28"/>
          <w:szCs w:val="28"/>
        </w:rPr>
        <w:t xml:space="preserve">- 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администрации Углегорского </w:t>
      </w:r>
      <w:r>
        <w:rPr>
          <w:sz w:val="28"/>
          <w:szCs w:val="28"/>
        </w:rPr>
        <w:t>городского округа</w:t>
      </w:r>
      <w:r w:rsidRPr="00C86D62">
        <w:rPr>
          <w:sz w:val="28"/>
          <w:szCs w:val="28"/>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14:paraId="65D8B508" w14:textId="77777777" w:rsidR="000E11F1" w:rsidRDefault="000E11F1" w:rsidP="000E11F1">
      <w:pPr>
        <w:suppressAutoHyphens/>
        <w:ind w:firstLine="708"/>
        <w:jc w:val="both"/>
        <w:rPr>
          <w:sz w:val="28"/>
          <w:szCs w:val="28"/>
        </w:rPr>
      </w:pPr>
      <w:r w:rsidRPr="00C86D62">
        <w:rPr>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45A5F289" w14:textId="77777777" w:rsidR="000E11F1" w:rsidRPr="004F28F0" w:rsidRDefault="000E11F1" w:rsidP="000E11F1">
      <w:pPr>
        <w:suppressAutoHyphens/>
        <w:adjustRightInd w:val="0"/>
        <w:ind w:firstLine="709"/>
        <w:jc w:val="both"/>
        <w:rPr>
          <w:color w:val="000000"/>
        </w:rPr>
      </w:pPr>
      <w:r w:rsidRPr="004F28F0">
        <w:rPr>
          <w:color w:val="000000"/>
        </w:rPr>
        <w:t xml:space="preserve">- </w:t>
      </w:r>
      <w:r w:rsidRPr="004F28F0">
        <w:rPr>
          <w:color w:val="000000"/>
          <w:sz w:val="28"/>
          <w:szCs w:val="28"/>
        </w:rPr>
        <w:t>заявление муниципального служащего о невозможности выполнить требования Федерального закона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0A564A90" w14:textId="77777777" w:rsidR="000E11F1" w:rsidRPr="00E23CBC" w:rsidRDefault="000E11F1" w:rsidP="000E11F1">
      <w:pPr>
        <w:suppressAutoHyphens/>
        <w:adjustRightInd w:val="0"/>
        <w:ind w:firstLine="709"/>
        <w:jc w:val="both"/>
      </w:pPr>
      <w:r>
        <w:rPr>
          <w:sz w:val="28"/>
          <w:szCs w:val="28"/>
        </w:rPr>
        <w:t>- уведомление муниципального служащего или руководителя муниципального учреждения (предприятия)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773328" w14:textId="77777777" w:rsidR="000E11F1" w:rsidRPr="00C86D62" w:rsidRDefault="000E11F1" w:rsidP="000E11F1">
      <w:pPr>
        <w:suppressAutoHyphens/>
        <w:ind w:firstLine="708"/>
        <w:jc w:val="both"/>
        <w:rPr>
          <w:sz w:val="28"/>
          <w:szCs w:val="28"/>
        </w:rPr>
      </w:pPr>
      <w:r w:rsidRPr="00C86D62">
        <w:rPr>
          <w:sz w:val="28"/>
          <w:szCs w:val="28"/>
        </w:rPr>
        <w:t xml:space="preserve">в) представление руководителя органа местного самоуправления или любого члена комиссии, касающееся обеспечения соблюдения муниципальным служащим </w:t>
      </w:r>
      <w:r>
        <w:rPr>
          <w:sz w:val="28"/>
          <w:szCs w:val="28"/>
        </w:rPr>
        <w:t xml:space="preserve">или руководителем муниципального учреждения (предприятия) </w:t>
      </w:r>
      <w:r w:rsidRPr="00C86D62">
        <w:rPr>
          <w:sz w:val="28"/>
          <w:szCs w:val="28"/>
        </w:rPr>
        <w:t>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14:paraId="16F24BE4" w14:textId="77777777" w:rsidR="000E11F1" w:rsidRPr="00C86D62" w:rsidRDefault="000E11F1" w:rsidP="000E11F1">
      <w:pPr>
        <w:suppressAutoHyphens/>
        <w:autoSpaceDE w:val="0"/>
        <w:autoSpaceDN w:val="0"/>
        <w:adjustRightInd w:val="0"/>
        <w:ind w:firstLine="708"/>
        <w:jc w:val="both"/>
        <w:rPr>
          <w:sz w:val="28"/>
          <w:szCs w:val="28"/>
        </w:rPr>
      </w:pPr>
      <w:r w:rsidRPr="00C86D62">
        <w:rPr>
          <w:sz w:val="28"/>
          <w:szCs w:val="28"/>
        </w:rPr>
        <w:t>г) представление подразделением по профилактике коррупционных и иных правонарушений либо должностным лицом</w:t>
      </w:r>
      <w:r>
        <w:rPr>
          <w:sz w:val="28"/>
          <w:szCs w:val="28"/>
        </w:rPr>
        <w:t>, ответственным за</w:t>
      </w:r>
      <w:r w:rsidRPr="00C86D62">
        <w:rPr>
          <w:sz w:val="28"/>
          <w:szCs w:val="28"/>
        </w:rPr>
        <w:t xml:space="preserve"> профилактик</w:t>
      </w:r>
      <w:r>
        <w:rPr>
          <w:sz w:val="28"/>
          <w:szCs w:val="28"/>
        </w:rPr>
        <w:t>у</w:t>
      </w:r>
      <w:r w:rsidRPr="00C86D62">
        <w:rPr>
          <w:sz w:val="28"/>
          <w:szCs w:val="28"/>
        </w:rPr>
        <w:t xml:space="preserve"> коррупционных и иных правонарушений органа местного самоуправления</w:t>
      </w:r>
      <w:r>
        <w:rPr>
          <w:sz w:val="28"/>
          <w:szCs w:val="28"/>
        </w:rPr>
        <w:t>,</w:t>
      </w:r>
      <w:r w:rsidRPr="00C86D62">
        <w:rPr>
          <w:sz w:val="28"/>
          <w:szCs w:val="28"/>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12" w:history="1">
        <w:r w:rsidRPr="00C86D62">
          <w:rPr>
            <w:sz w:val="28"/>
            <w:szCs w:val="28"/>
          </w:rPr>
          <w:t>частью 1 статьи 3</w:t>
        </w:r>
      </w:hyperlink>
      <w:r w:rsidRPr="00C86D62">
        <w:rPr>
          <w:sz w:val="28"/>
          <w:szCs w:val="28"/>
        </w:rPr>
        <w:t xml:space="preserve"> Федерального закона от 3 декабря 2012 </w:t>
      </w:r>
      <w:r>
        <w:rPr>
          <w:sz w:val="28"/>
          <w:szCs w:val="28"/>
        </w:rPr>
        <w:t xml:space="preserve"> </w:t>
      </w:r>
      <w:r w:rsidRPr="00C86D62">
        <w:rPr>
          <w:sz w:val="28"/>
          <w:szCs w:val="28"/>
        </w:rPr>
        <w:t>№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685632CE" w14:textId="77777777" w:rsidR="000E11F1" w:rsidRDefault="000E11F1" w:rsidP="000E11F1">
      <w:pPr>
        <w:widowControl w:val="0"/>
        <w:suppressAutoHyphens/>
        <w:autoSpaceDE w:val="0"/>
        <w:autoSpaceDN w:val="0"/>
        <w:adjustRightInd w:val="0"/>
        <w:ind w:firstLine="708"/>
        <w:jc w:val="both"/>
        <w:rPr>
          <w:sz w:val="28"/>
          <w:szCs w:val="28"/>
        </w:rPr>
      </w:pPr>
      <w:r w:rsidRPr="00C86D62">
        <w:rPr>
          <w:sz w:val="28"/>
          <w:szCs w:val="28"/>
        </w:rPr>
        <w:t xml:space="preserve">д) поступившее в соответствии с частью 4 статьи </w:t>
      </w:r>
      <w:r>
        <w:rPr>
          <w:sz w:val="28"/>
          <w:szCs w:val="28"/>
        </w:rPr>
        <w:t xml:space="preserve">12 Федерального закона от 25 декабря </w:t>
      </w:r>
      <w:r w:rsidRPr="00C86D62">
        <w:rPr>
          <w:sz w:val="28"/>
          <w:szCs w:val="28"/>
        </w:rPr>
        <w:t>2008 № 273-ФЗ «О противодействии коррупции» и статьей 6</w:t>
      </w:r>
      <w:r>
        <w:rPr>
          <w:sz w:val="28"/>
          <w:szCs w:val="28"/>
        </w:rPr>
        <w:t>4.</w:t>
      </w:r>
      <w:r w:rsidRPr="00C86D62">
        <w:rPr>
          <w:sz w:val="28"/>
          <w:szCs w:val="28"/>
        </w:rPr>
        <w:t xml:space="preserve">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w:t>
      </w:r>
      <w:r w:rsidRPr="00042C9A">
        <w:rPr>
          <w:sz w:val="28"/>
          <w:szCs w:val="28"/>
        </w:rPr>
        <w:t>муниципального управления</w:t>
      </w:r>
      <w:r w:rsidRPr="00C86D62">
        <w:rPr>
          <w:sz w:val="28"/>
          <w:szCs w:val="28"/>
        </w:rPr>
        <w:t xml:space="preserve">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4DE805E4" w14:textId="77777777" w:rsidR="000E11F1" w:rsidRPr="004374AE" w:rsidRDefault="000E11F1" w:rsidP="000E11F1">
      <w:pPr>
        <w:suppressAutoHyphens/>
        <w:autoSpaceDE w:val="0"/>
        <w:autoSpaceDN w:val="0"/>
        <w:adjustRightInd w:val="0"/>
        <w:ind w:firstLine="708"/>
        <w:jc w:val="both"/>
        <w:rPr>
          <w:sz w:val="28"/>
          <w:szCs w:val="28"/>
        </w:rPr>
      </w:pPr>
      <w:r w:rsidRPr="004374AE">
        <w:rPr>
          <w:sz w:val="28"/>
          <w:szCs w:val="28"/>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14:paraId="5936DBBC" w14:textId="77777777" w:rsidR="000E11F1" w:rsidRPr="00C86D62" w:rsidRDefault="000E11F1" w:rsidP="000E11F1">
      <w:pPr>
        <w:suppressAutoHyphens/>
        <w:ind w:firstLine="708"/>
        <w:jc w:val="both"/>
        <w:rPr>
          <w:sz w:val="28"/>
          <w:szCs w:val="28"/>
        </w:rPr>
      </w:pPr>
      <w:r w:rsidRPr="004374AE">
        <w:rPr>
          <w:sz w:val="28"/>
          <w:szCs w:val="28"/>
        </w:rPr>
        <w:t>15. Комиссия не рассматривает сообщения о преступлениях и административных</w:t>
      </w:r>
      <w:r w:rsidRPr="00C86D62">
        <w:rPr>
          <w:sz w:val="28"/>
          <w:szCs w:val="28"/>
        </w:rPr>
        <w:t xml:space="preserve"> правонарушениях, а также анонимные обращения, не проводит проверки по фактам нарушения служебной дисциплины.</w:t>
      </w:r>
    </w:p>
    <w:p w14:paraId="2898A852" w14:textId="77777777" w:rsidR="000E11F1" w:rsidRDefault="000E11F1" w:rsidP="000E11F1">
      <w:pPr>
        <w:suppressAutoHyphens/>
        <w:autoSpaceDE w:val="0"/>
        <w:autoSpaceDN w:val="0"/>
        <w:adjustRightInd w:val="0"/>
        <w:ind w:firstLine="708"/>
        <w:jc w:val="both"/>
        <w:rPr>
          <w:sz w:val="28"/>
          <w:szCs w:val="28"/>
        </w:rPr>
      </w:pPr>
      <w:r w:rsidRPr="00C86D62">
        <w:rPr>
          <w:sz w:val="28"/>
          <w:szCs w:val="28"/>
        </w:rPr>
        <w:t xml:space="preserve">16. Обращение, указанное в </w:t>
      </w:r>
      <w:hyperlink r:id="rId13" w:history="1">
        <w:r w:rsidRPr="00C86D62">
          <w:rPr>
            <w:sz w:val="28"/>
            <w:szCs w:val="28"/>
          </w:rPr>
          <w:t>абзаце втором подпункта «б» пункта 14</w:t>
        </w:r>
      </w:hyperlink>
      <w:r w:rsidRPr="00C86D62">
        <w:rPr>
          <w:sz w:val="28"/>
          <w:szCs w:val="28"/>
        </w:rPr>
        <w:t xml:space="preserve"> настоящего Положения, подается гражданином, замещавшим должность муниципальной службы в органе местного самоуправления, в подразделение органа местного самоуправления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по профилактике коррупционных и иных правонарушений органа местного самоуправления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C86D62">
          <w:rPr>
            <w:sz w:val="28"/>
            <w:szCs w:val="28"/>
          </w:rPr>
          <w:t>статьи 12</w:t>
        </w:r>
      </w:hyperlink>
      <w:r w:rsidRPr="00C86D62">
        <w:rPr>
          <w:sz w:val="28"/>
          <w:szCs w:val="28"/>
        </w:rPr>
        <w:t xml:space="preserve"> Федерального закона от 25 декабря 2008</w:t>
      </w:r>
      <w:r>
        <w:rPr>
          <w:sz w:val="28"/>
          <w:szCs w:val="28"/>
        </w:rPr>
        <w:t xml:space="preserve"> </w:t>
      </w:r>
      <w:r w:rsidRPr="00C86D62">
        <w:rPr>
          <w:sz w:val="28"/>
          <w:szCs w:val="28"/>
        </w:rPr>
        <w:t xml:space="preserve">№ 273-ФЗ «О противодействии коррупции». </w:t>
      </w:r>
    </w:p>
    <w:p w14:paraId="037E1049" w14:textId="77777777" w:rsidR="000E11F1" w:rsidRPr="00C86D62" w:rsidRDefault="000E11F1" w:rsidP="000E11F1">
      <w:pPr>
        <w:suppressAutoHyphens/>
        <w:autoSpaceDE w:val="0"/>
        <w:autoSpaceDN w:val="0"/>
        <w:adjustRightInd w:val="0"/>
        <w:ind w:firstLine="540"/>
        <w:jc w:val="both"/>
        <w:rPr>
          <w:sz w:val="28"/>
          <w:szCs w:val="28"/>
        </w:rPr>
      </w:pPr>
      <w:r>
        <w:rPr>
          <w:sz w:val="28"/>
          <w:szCs w:val="28"/>
        </w:rPr>
        <w:t xml:space="preserve">  </w:t>
      </w:r>
      <w:r w:rsidRPr="0087122B">
        <w:rPr>
          <w:sz w:val="28"/>
          <w:szCs w:val="28"/>
        </w:rPr>
        <w:t xml:space="preserve">17. Обращение, указанное в </w:t>
      </w:r>
      <w:hyperlink r:id="rId15" w:history="1">
        <w:r w:rsidRPr="0087122B">
          <w:rPr>
            <w:sz w:val="28"/>
            <w:szCs w:val="28"/>
          </w:rPr>
          <w:t>абзаце втором подпункта «б» пункта 14</w:t>
        </w:r>
      </w:hyperlink>
      <w:r w:rsidRPr="0087122B">
        <w:rPr>
          <w:sz w:val="28"/>
          <w:szCs w:val="28"/>
        </w:rPr>
        <w:t xml:space="preserve"> настоящего Положения, может быть подано</w:t>
      </w:r>
      <w:r w:rsidRPr="00C86D62">
        <w:rPr>
          <w:sz w:val="28"/>
          <w:szCs w:val="28"/>
        </w:rPr>
        <w:t xml:space="preserve">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1643605E" w14:textId="77777777" w:rsidR="000E11F1" w:rsidRPr="004374AE" w:rsidRDefault="000E11F1" w:rsidP="000E11F1">
      <w:pPr>
        <w:suppressAutoHyphens/>
        <w:autoSpaceDE w:val="0"/>
        <w:autoSpaceDN w:val="0"/>
        <w:adjustRightInd w:val="0"/>
        <w:ind w:firstLine="540"/>
        <w:jc w:val="both"/>
        <w:rPr>
          <w:sz w:val="28"/>
          <w:szCs w:val="28"/>
        </w:rPr>
      </w:pPr>
      <w:r>
        <w:rPr>
          <w:sz w:val="28"/>
          <w:szCs w:val="28"/>
        </w:rPr>
        <w:t xml:space="preserve">  </w:t>
      </w:r>
      <w:r w:rsidRPr="00E93883">
        <w:rPr>
          <w:sz w:val="28"/>
          <w:szCs w:val="28"/>
        </w:rPr>
        <w:t xml:space="preserve">18. Уведомление, указанное в </w:t>
      </w:r>
      <w:hyperlink r:id="rId16" w:history="1">
        <w:r w:rsidRPr="00E93883">
          <w:rPr>
            <w:sz w:val="28"/>
            <w:szCs w:val="28"/>
          </w:rPr>
          <w:t>подпункте «д» пункта 14</w:t>
        </w:r>
      </w:hyperlink>
      <w:r w:rsidRPr="00E93883">
        <w:rPr>
          <w:sz w:val="28"/>
          <w:szCs w:val="28"/>
        </w:rPr>
        <w:t xml:space="preserve"> настоящего Положения, рассматривается подразделением органа местного самоуправления </w:t>
      </w:r>
      <w:r>
        <w:rPr>
          <w:sz w:val="28"/>
          <w:szCs w:val="28"/>
        </w:rPr>
        <w:t>по пр</w:t>
      </w:r>
      <w:r w:rsidRPr="00E93883">
        <w:rPr>
          <w:sz w:val="28"/>
          <w:szCs w:val="28"/>
        </w:rPr>
        <w:t>офилактике коррупционных и иных правонарушений, которое осуществляет подготовку мотивированного заключения о соблюдении</w:t>
      </w:r>
      <w:r w:rsidRPr="00C86D62">
        <w:rPr>
          <w:sz w:val="28"/>
          <w:szCs w:val="28"/>
        </w:rPr>
        <w:t xml:space="preserve"> гражданином, замещавшим должность муниципальной службы в  органе </w:t>
      </w:r>
      <w:r w:rsidRPr="004374AE">
        <w:rPr>
          <w:sz w:val="28"/>
          <w:szCs w:val="28"/>
        </w:rPr>
        <w:t xml:space="preserve">местного самоуправления, требований </w:t>
      </w:r>
      <w:hyperlink r:id="rId17" w:history="1">
        <w:r w:rsidRPr="004374AE">
          <w:rPr>
            <w:sz w:val="28"/>
            <w:szCs w:val="28"/>
          </w:rPr>
          <w:t>статьи 12</w:t>
        </w:r>
      </w:hyperlink>
      <w:r w:rsidRPr="004374AE">
        <w:rPr>
          <w:sz w:val="28"/>
          <w:szCs w:val="28"/>
        </w:rPr>
        <w:t xml:space="preserve"> Федерального закона от 25 декабря 2008 № 273-ФЗ «О противодействии коррупции».</w:t>
      </w:r>
    </w:p>
    <w:p w14:paraId="31D4B131" w14:textId="77777777" w:rsidR="000E11F1" w:rsidRPr="004374AE" w:rsidRDefault="000E11F1" w:rsidP="000E11F1">
      <w:pPr>
        <w:suppressAutoHyphens/>
        <w:autoSpaceDE w:val="0"/>
        <w:autoSpaceDN w:val="0"/>
        <w:adjustRightInd w:val="0"/>
        <w:ind w:firstLine="540"/>
        <w:jc w:val="both"/>
        <w:rPr>
          <w:sz w:val="28"/>
          <w:szCs w:val="28"/>
        </w:rPr>
      </w:pPr>
      <w:r w:rsidRPr="004374AE">
        <w:rPr>
          <w:sz w:val="28"/>
          <w:szCs w:val="28"/>
        </w:rPr>
        <w:tab/>
        <w:t>19. Уведомления, указанные в абзаце пятом подпункта «б» и подпункте «е» пункта 14 н</w:t>
      </w:r>
      <w:hyperlink r:id="rId18" w:history="1">
        <w:r w:rsidRPr="004374AE">
          <w:rPr>
            <w:sz w:val="28"/>
            <w:szCs w:val="28"/>
          </w:rPr>
          <w:t>астоящего</w:t>
        </w:r>
      </w:hyperlink>
      <w:r w:rsidRPr="004374AE">
        <w:t xml:space="preserve"> </w:t>
      </w:r>
      <w:r w:rsidRPr="004374AE">
        <w:rPr>
          <w:sz w:val="28"/>
          <w:szCs w:val="28"/>
        </w:rPr>
        <w:t>Положения, рассматривается подразделением</w:t>
      </w:r>
      <w:r w:rsidRPr="004374AE">
        <w:t xml:space="preserve"> </w:t>
      </w:r>
      <w:r w:rsidRPr="004374AE">
        <w:rPr>
          <w:sz w:val="28"/>
          <w:szCs w:val="28"/>
        </w:rPr>
        <w:t>органа местного самоуправления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14:paraId="479E83BC" w14:textId="77777777" w:rsidR="000E11F1" w:rsidRPr="00CD76BC" w:rsidRDefault="000E11F1" w:rsidP="000E11F1">
      <w:pPr>
        <w:suppressAutoHyphens/>
        <w:autoSpaceDE w:val="0"/>
        <w:autoSpaceDN w:val="0"/>
        <w:adjustRightInd w:val="0"/>
        <w:jc w:val="both"/>
        <w:rPr>
          <w:sz w:val="28"/>
          <w:szCs w:val="28"/>
        </w:rPr>
      </w:pPr>
      <w:r w:rsidRPr="004374AE">
        <w:rPr>
          <w:sz w:val="28"/>
          <w:szCs w:val="28"/>
        </w:rPr>
        <w:t xml:space="preserve">           20. При подготовке мотивированного заключения по результатам рассмотрения обращения, указанного в </w:t>
      </w:r>
      <w:hyperlink r:id="rId19" w:history="1">
        <w:r w:rsidRPr="004374AE">
          <w:rPr>
            <w:sz w:val="28"/>
            <w:szCs w:val="28"/>
          </w:rPr>
          <w:t>абзаце</w:t>
        </w:r>
      </w:hyperlink>
      <w:r w:rsidRPr="004374AE">
        <w:rPr>
          <w:sz w:val="28"/>
          <w:szCs w:val="28"/>
        </w:rPr>
        <w:t xml:space="preserve"> втором подпункта «б» пункта 14 настоящего Положения, или уведомлений, указанных в абзаце пятом подпункта «б» и подпунктах «д» и «е» пункта 14 настоящего Положения, должностные лица подразделения органа местного самоуправления по профилактике коррупционных и иных правонарушений</w:t>
      </w:r>
      <w:r w:rsidRPr="00B634B9">
        <w:rPr>
          <w:sz w:val="28"/>
          <w:szCs w:val="28"/>
        </w:rPr>
        <w:t xml:space="preserve"> имеют право проводить собеседование с муниципальным служащим, руководителем муниципального учреждения (предприятия),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r w:rsidRPr="00671056">
        <w:rPr>
          <w:sz w:val="28"/>
          <w:szCs w:val="28"/>
        </w:rPr>
        <w:t>, использовать государственную информационную систему в области противодействия коррупции "Посейдон", в том числе для направления запросов</w:t>
      </w:r>
      <w:r>
        <w:rPr>
          <w:sz w:val="28"/>
          <w:szCs w:val="28"/>
        </w:rPr>
        <w:t xml:space="preserve">. </w:t>
      </w:r>
      <w:r w:rsidRPr="00CD76BC">
        <w:rPr>
          <w:sz w:val="28"/>
          <w:szCs w:val="28"/>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2730A275" w14:textId="77777777" w:rsidR="000E11F1" w:rsidRPr="00481CAB" w:rsidRDefault="000E11F1" w:rsidP="000E11F1">
      <w:pPr>
        <w:pStyle w:val="ConsPlusNormal"/>
        <w:suppressAutoHyphens/>
        <w:ind w:firstLine="708"/>
        <w:jc w:val="both"/>
      </w:pPr>
      <w:r w:rsidRPr="00481CAB">
        <w:t xml:space="preserve">21. Мотивированные заключения, предусмотренные </w:t>
      </w:r>
      <w:hyperlink w:anchor="P127" w:history="1">
        <w:r w:rsidRPr="00481CAB">
          <w:t>пунктами 16, 18 и 19</w:t>
        </w:r>
      </w:hyperlink>
      <w:r w:rsidRPr="00481CAB">
        <w:t xml:space="preserve"> настоящего Положения, должны содержать:</w:t>
      </w:r>
    </w:p>
    <w:p w14:paraId="0FD53035" w14:textId="77777777" w:rsidR="000E11F1" w:rsidRPr="004374AE" w:rsidRDefault="000E11F1" w:rsidP="000E11F1">
      <w:pPr>
        <w:pStyle w:val="ConsPlusNormal"/>
        <w:suppressAutoHyphens/>
        <w:ind w:firstLine="708"/>
        <w:jc w:val="both"/>
      </w:pPr>
      <w:r w:rsidRPr="00481CAB">
        <w:t xml:space="preserve">а) информацию, изложенную в обращениях или уведомлениях, указанных в </w:t>
      </w:r>
      <w:hyperlink w:anchor="P115" w:history="1">
        <w:r w:rsidRPr="00481CAB">
          <w:t>абзацах втором</w:t>
        </w:r>
      </w:hyperlink>
      <w:r w:rsidRPr="00481CAB">
        <w:t xml:space="preserve"> и </w:t>
      </w:r>
      <w:hyperlink w:anchor="P119" w:history="1">
        <w:r w:rsidRPr="00481CAB">
          <w:t>пятом подпункта "б"</w:t>
        </w:r>
      </w:hyperlink>
      <w:r w:rsidRPr="00481CAB">
        <w:t xml:space="preserve"> </w:t>
      </w:r>
      <w:r w:rsidRPr="004374AE">
        <w:t xml:space="preserve">и </w:t>
      </w:r>
      <w:hyperlink w:anchor="P124" w:history="1">
        <w:r w:rsidRPr="004374AE">
          <w:t>подпунктах «д» и «е» пункта 1</w:t>
        </w:r>
      </w:hyperlink>
      <w:r w:rsidRPr="004374AE">
        <w:t>4 настоящего Положения;</w:t>
      </w:r>
    </w:p>
    <w:p w14:paraId="00A72298" w14:textId="77777777" w:rsidR="000E11F1" w:rsidRPr="004374AE" w:rsidRDefault="000E11F1" w:rsidP="000E11F1">
      <w:pPr>
        <w:pStyle w:val="ConsPlusNormal"/>
        <w:suppressAutoHyphens/>
        <w:ind w:firstLine="708"/>
        <w:jc w:val="both"/>
      </w:pPr>
      <w:r w:rsidRPr="004374AE">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26E6E3AF" w14:textId="77777777" w:rsidR="000E11F1" w:rsidRPr="004374AE" w:rsidRDefault="000E11F1" w:rsidP="000E11F1">
      <w:pPr>
        <w:pStyle w:val="ConsPlusNormal"/>
        <w:suppressAutoHyphens/>
        <w:ind w:firstLine="708"/>
        <w:jc w:val="both"/>
      </w:pPr>
      <w:r w:rsidRPr="004374AE">
        <w:t xml:space="preserve">в) мотивированный вывод по результатам предварительного рассмотрения обращений и уведомлений, указанных в </w:t>
      </w:r>
      <w:hyperlink w:anchor="P115" w:history="1">
        <w:r w:rsidRPr="004374AE">
          <w:t>абзацах втором</w:t>
        </w:r>
      </w:hyperlink>
      <w:r w:rsidRPr="004374AE">
        <w:t xml:space="preserve"> и </w:t>
      </w:r>
      <w:hyperlink w:anchor="P119" w:history="1">
        <w:r w:rsidRPr="004374AE">
          <w:t>пятом подпункта "б"</w:t>
        </w:r>
      </w:hyperlink>
      <w:r w:rsidRPr="004374AE">
        <w:t xml:space="preserve"> и </w:t>
      </w:r>
      <w:hyperlink w:anchor="P124" w:history="1">
        <w:r w:rsidRPr="004374AE">
          <w:t>подпунктах «д» и «е» пункта 1</w:t>
        </w:r>
      </w:hyperlink>
      <w:r w:rsidRPr="004374AE">
        <w:t xml:space="preserve">4 настоящего Положения, а также рекомендации для принятия одного из решений в соответствии с </w:t>
      </w:r>
      <w:hyperlink w:anchor="P166" w:history="1">
        <w:r w:rsidRPr="004374AE">
          <w:t>пунктами 31, 35</w:t>
        </w:r>
      </w:hyperlink>
      <w:r w:rsidRPr="004374AE">
        <w:t>, 37 настоящего Положения или иного решения.</w:t>
      </w:r>
    </w:p>
    <w:p w14:paraId="02B9687A" w14:textId="77777777" w:rsidR="000E11F1" w:rsidRPr="00481CAB" w:rsidRDefault="000E11F1" w:rsidP="000E11F1">
      <w:pPr>
        <w:suppressAutoHyphens/>
        <w:ind w:firstLine="708"/>
        <w:jc w:val="both"/>
        <w:rPr>
          <w:sz w:val="28"/>
          <w:szCs w:val="28"/>
        </w:rPr>
      </w:pPr>
      <w:r w:rsidRPr="00481CAB">
        <w:rPr>
          <w:sz w:val="28"/>
          <w:szCs w:val="28"/>
        </w:rPr>
        <w:t>22.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14:paraId="1DE9BC45" w14:textId="77777777" w:rsidR="000E11F1" w:rsidRPr="00481CAB" w:rsidRDefault="000E11F1" w:rsidP="000E11F1">
      <w:pPr>
        <w:suppressAutoHyphens/>
        <w:ind w:firstLine="708"/>
        <w:jc w:val="both"/>
        <w:rPr>
          <w:sz w:val="28"/>
          <w:szCs w:val="28"/>
        </w:rPr>
      </w:pPr>
      <w:r w:rsidRPr="00481CAB">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22, 23 настоящего Положения;</w:t>
      </w:r>
    </w:p>
    <w:p w14:paraId="2AE857C8" w14:textId="77777777" w:rsidR="000E11F1" w:rsidRPr="00481CAB" w:rsidRDefault="000E11F1" w:rsidP="000E11F1">
      <w:pPr>
        <w:suppressAutoHyphens/>
        <w:ind w:firstLine="708"/>
        <w:jc w:val="both"/>
        <w:rPr>
          <w:sz w:val="28"/>
          <w:szCs w:val="28"/>
        </w:rPr>
      </w:pPr>
      <w:r w:rsidRPr="00481CAB">
        <w:rPr>
          <w:sz w:val="28"/>
          <w:szCs w:val="28"/>
        </w:rPr>
        <w:t>б) организует ознакомление муниципального служащего или руководителя муниципального учреждения (предприятия),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администрации, иного органа местного самоуправления по профилактике коррупционных и иных правонарушений либо должностному лицу кадровой службы, ответственному за работу по профилактике коррупционных и иных правонарушений, и с результатами ее проверки;</w:t>
      </w:r>
    </w:p>
    <w:p w14:paraId="2E7C690A" w14:textId="77777777" w:rsidR="000E11F1" w:rsidRPr="00481CAB" w:rsidRDefault="000E11F1" w:rsidP="000E11F1">
      <w:pPr>
        <w:suppressAutoHyphens/>
        <w:ind w:firstLine="708"/>
        <w:jc w:val="both"/>
        <w:rPr>
          <w:sz w:val="28"/>
          <w:szCs w:val="28"/>
        </w:rPr>
      </w:pPr>
      <w:r w:rsidRPr="00481CAB">
        <w:rPr>
          <w:sz w:val="28"/>
          <w:szCs w:val="28"/>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75D66A80" w14:textId="77777777" w:rsidR="000E11F1" w:rsidRPr="00481CAB" w:rsidRDefault="000E11F1" w:rsidP="000E11F1">
      <w:pPr>
        <w:suppressAutoHyphens/>
        <w:autoSpaceDE w:val="0"/>
        <w:autoSpaceDN w:val="0"/>
        <w:adjustRightInd w:val="0"/>
        <w:ind w:firstLine="708"/>
        <w:jc w:val="both"/>
        <w:rPr>
          <w:sz w:val="28"/>
          <w:szCs w:val="28"/>
        </w:rPr>
      </w:pPr>
      <w:r w:rsidRPr="00481CAB">
        <w:rPr>
          <w:sz w:val="28"/>
          <w:szCs w:val="28"/>
        </w:rPr>
        <w:t xml:space="preserve">23. Заседание комиссии по рассмотрению заявления, указанного в </w:t>
      </w:r>
      <w:hyperlink r:id="rId20" w:history="1">
        <w:r w:rsidRPr="00481CAB">
          <w:rPr>
            <w:sz w:val="28"/>
            <w:szCs w:val="28"/>
          </w:rPr>
          <w:t>абзаце третьем и четвертом подпункта «б» пункта 14</w:t>
        </w:r>
      </w:hyperlink>
      <w:r w:rsidRPr="00481CAB">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3DC0AC18" w14:textId="77777777" w:rsidR="000E11F1" w:rsidRPr="006E43EA" w:rsidRDefault="000E11F1" w:rsidP="000E11F1">
      <w:pPr>
        <w:suppressAutoHyphens/>
        <w:autoSpaceDE w:val="0"/>
        <w:autoSpaceDN w:val="0"/>
        <w:adjustRightInd w:val="0"/>
        <w:ind w:firstLine="708"/>
        <w:jc w:val="both"/>
        <w:rPr>
          <w:sz w:val="28"/>
          <w:szCs w:val="28"/>
        </w:rPr>
      </w:pPr>
      <w:r w:rsidRPr="006E43EA">
        <w:rPr>
          <w:sz w:val="28"/>
          <w:szCs w:val="28"/>
        </w:rPr>
        <w:t xml:space="preserve">24. Уведомления, указанные в </w:t>
      </w:r>
      <w:hyperlink r:id="rId21" w:history="1">
        <w:r w:rsidRPr="006E43EA">
          <w:rPr>
            <w:sz w:val="28"/>
            <w:szCs w:val="28"/>
          </w:rPr>
          <w:t>подпунктах «д» и «е» пункта 14</w:t>
        </w:r>
      </w:hyperlink>
      <w:r w:rsidRPr="006E43EA">
        <w:rPr>
          <w:sz w:val="28"/>
          <w:szCs w:val="28"/>
        </w:rPr>
        <w:t xml:space="preserve"> настоящего Положения, как правило, рассматривается на очередном (плановом) заседании комиссии.</w:t>
      </w:r>
    </w:p>
    <w:p w14:paraId="2396F30E" w14:textId="77777777" w:rsidR="000E11F1" w:rsidRPr="00481CAB" w:rsidRDefault="000E11F1" w:rsidP="000E11F1">
      <w:pPr>
        <w:suppressAutoHyphens/>
        <w:ind w:firstLine="708"/>
        <w:jc w:val="both"/>
        <w:rPr>
          <w:sz w:val="28"/>
          <w:szCs w:val="28"/>
        </w:rPr>
      </w:pPr>
      <w:r w:rsidRPr="006E43EA">
        <w:rPr>
          <w:sz w:val="28"/>
          <w:szCs w:val="28"/>
        </w:rPr>
        <w:t>25. Заседание комиссии проводится, как правило, в присутствии муниципального служащего, руководителя муниципального учреждения</w:t>
      </w:r>
      <w:r w:rsidRPr="00481CAB">
        <w:rPr>
          <w:sz w:val="28"/>
          <w:szCs w:val="28"/>
        </w:rPr>
        <w:t xml:space="preserve"> (предприятия),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w:t>
      </w:r>
      <w:r>
        <w:rPr>
          <w:sz w:val="28"/>
          <w:szCs w:val="28"/>
        </w:rPr>
        <w:t>ами</w:t>
      </w:r>
      <w:r w:rsidRPr="00481CAB">
        <w:rPr>
          <w:sz w:val="28"/>
          <w:szCs w:val="28"/>
        </w:rPr>
        <w:t xml:space="preserve"> «б» </w:t>
      </w:r>
      <w:r>
        <w:rPr>
          <w:sz w:val="28"/>
          <w:szCs w:val="28"/>
        </w:rPr>
        <w:t xml:space="preserve">и «е» </w:t>
      </w:r>
      <w:r w:rsidRPr="00481CAB">
        <w:rPr>
          <w:sz w:val="28"/>
          <w:szCs w:val="28"/>
        </w:rPr>
        <w:t>пункта 14 настоящего Положения.</w:t>
      </w:r>
    </w:p>
    <w:p w14:paraId="70F72DDC" w14:textId="77777777" w:rsidR="000E11F1" w:rsidRPr="006E43EA" w:rsidRDefault="000E11F1" w:rsidP="000E11F1">
      <w:pPr>
        <w:pStyle w:val="ConsPlusNormal"/>
        <w:suppressAutoHyphens/>
        <w:ind w:firstLine="708"/>
        <w:jc w:val="both"/>
      </w:pPr>
      <w:r>
        <w:t xml:space="preserve">26. Заседания комиссии могут проводиться в отсутствие муниципального служащего, гражданина или руководителя муниципального учреждения </w:t>
      </w:r>
      <w:r w:rsidRPr="006E43EA">
        <w:t>(предприятия) в случае:</w:t>
      </w:r>
    </w:p>
    <w:p w14:paraId="55A73F97" w14:textId="77777777" w:rsidR="000E11F1" w:rsidRDefault="000E11F1" w:rsidP="000E11F1">
      <w:pPr>
        <w:pStyle w:val="ConsPlusNormal"/>
        <w:suppressAutoHyphens/>
        <w:ind w:firstLine="708"/>
        <w:jc w:val="both"/>
      </w:pPr>
      <w:r w:rsidRPr="006E43EA">
        <w:t>а) если в обращении, заявлении или уведомлении, предусмотренных подпунктами «б» и «е» пункта 14 настоящего Положения, не содержится указания о намерении муниципального служащего, руководителя муниципального учреждения (предприятия) или гражданина лично присутствовать</w:t>
      </w:r>
      <w:r>
        <w:t xml:space="preserve"> на заседании комиссии;</w:t>
      </w:r>
    </w:p>
    <w:p w14:paraId="0C3F68A3" w14:textId="77777777" w:rsidR="000E11F1" w:rsidRDefault="000E11F1" w:rsidP="000E11F1">
      <w:pPr>
        <w:pStyle w:val="ConsPlusNormal"/>
        <w:suppressAutoHyphens/>
        <w:ind w:firstLine="708"/>
        <w:jc w:val="both"/>
      </w:pPr>
      <w:r>
        <w:t>б) если муниципальный служащий, руководитель муниципального учреждения (предприятия)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779DF474" w14:textId="77777777" w:rsidR="000E11F1" w:rsidRPr="00C86D62" w:rsidRDefault="000E11F1" w:rsidP="000E11F1">
      <w:pPr>
        <w:suppressAutoHyphens/>
        <w:ind w:firstLine="708"/>
        <w:jc w:val="both"/>
        <w:rPr>
          <w:sz w:val="28"/>
          <w:szCs w:val="28"/>
        </w:rPr>
      </w:pPr>
      <w:r>
        <w:rPr>
          <w:sz w:val="28"/>
          <w:szCs w:val="28"/>
        </w:rPr>
        <w:t>27</w:t>
      </w:r>
      <w:r w:rsidRPr="00C86D62">
        <w:rPr>
          <w:sz w:val="28"/>
          <w:szCs w:val="28"/>
        </w:rPr>
        <w:t>. На заседании комиссии заслушиваются пояснения муниципального служащего</w:t>
      </w:r>
      <w:r>
        <w:rPr>
          <w:sz w:val="28"/>
          <w:szCs w:val="28"/>
        </w:rPr>
        <w:t xml:space="preserve">, </w:t>
      </w:r>
      <w:r w:rsidRPr="00987797">
        <w:rPr>
          <w:sz w:val="28"/>
          <w:szCs w:val="28"/>
        </w:rPr>
        <w:t>руководителя муниципального учреждения (предприятия)</w:t>
      </w:r>
      <w:r w:rsidRPr="00C86D62">
        <w:rPr>
          <w:sz w:val="28"/>
          <w:szCs w:val="28"/>
        </w:rPr>
        <w:t xml:space="preserve">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14:paraId="01B7EBAC" w14:textId="77777777" w:rsidR="000E11F1" w:rsidRPr="00C86D62" w:rsidRDefault="000E11F1" w:rsidP="000E11F1">
      <w:pPr>
        <w:suppressAutoHyphens/>
        <w:ind w:firstLine="708"/>
        <w:jc w:val="both"/>
        <w:rPr>
          <w:sz w:val="28"/>
          <w:szCs w:val="28"/>
        </w:rPr>
      </w:pPr>
      <w:r>
        <w:rPr>
          <w:sz w:val="28"/>
          <w:szCs w:val="28"/>
        </w:rPr>
        <w:t>28</w:t>
      </w:r>
      <w:r w:rsidRPr="00C86D62">
        <w:rPr>
          <w:sz w:val="28"/>
          <w:szCs w:val="28"/>
        </w:rPr>
        <w:t>. Члены комиссии и лица, участвовавшие в ее заседании, не вправе разглашать сведения, ставшие им известными в ходе работы комиссии.</w:t>
      </w:r>
    </w:p>
    <w:p w14:paraId="07D8DDC2" w14:textId="77777777" w:rsidR="000E11F1" w:rsidRPr="00C86D62" w:rsidRDefault="000E11F1" w:rsidP="000E11F1">
      <w:pPr>
        <w:suppressAutoHyphens/>
        <w:ind w:firstLine="708"/>
        <w:jc w:val="both"/>
        <w:rPr>
          <w:sz w:val="28"/>
          <w:szCs w:val="28"/>
        </w:rPr>
      </w:pPr>
      <w:r>
        <w:rPr>
          <w:sz w:val="28"/>
          <w:szCs w:val="28"/>
        </w:rPr>
        <w:t>29</w:t>
      </w:r>
      <w:r w:rsidRPr="00C86D62">
        <w:rPr>
          <w:sz w:val="28"/>
          <w:szCs w:val="28"/>
        </w:rPr>
        <w:t>.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14:paraId="25C01EC4" w14:textId="77777777" w:rsidR="000E11F1" w:rsidRPr="006E43EA" w:rsidRDefault="000E11F1" w:rsidP="000E11F1">
      <w:pPr>
        <w:suppressAutoHyphens/>
        <w:ind w:firstLine="708"/>
        <w:jc w:val="both"/>
        <w:rPr>
          <w:sz w:val="28"/>
          <w:szCs w:val="28"/>
        </w:rPr>
      </w:pPr>
      <w:r w:rsidRPr="006E43EA">
        <w:rPr>
          <w:sz w:val="28"/>
          <w:szCs w:val="28"/>
        </w:rPr>
        <w:t>а) установить, что сведения, представленные муниципальным служащим или руководителем муниципального учреждения (предприятия) в соответствии с Положением о проверке достоверности и полноты сведений о доходах, расходах, об имуществе и обязательствах имущественного характера, иных сведений, представляемых в соответствии с нормативными правовыми актами Российской Федерации, являются достоверными и полными;</w:t>
      </w:r>
    </w:p>
    <w:p w14:paraId="56691404" w14:textId="77777777" w:rsidR="000E11F1" w:rsidRPr="00C86D62" w:rsidRDefault="000E11F1" w:rsidP="000E11F1">
      <w:pPr>
        <w:suppressAutoHyphens/>
        <w:ind w:firstLine="708"/>
        <w:jc w:val="both"/>
        <w:rPr>
          <w:sz w:val="28"/>
          <w:szCs w:val="28"/>
        </w:rPr>
      </w:pPr>
      <w:r w:rsidRPr="006E43EA">
        <w:rPr>
          <w:sz w:val="28"/>
          <w:szCs w:val="28"/>
        </w:rPr>
        <w:t>б) установить, что сведения, представленные</w:t>
      </w:r>
      <w:r w:rsidRPr="00C86D62">
        <w:rPr>
          <w:sz w:val="28"/>
          <w:szCs w:val="28"/>
        </w:rPr>
        <w:t xml:space="preserve"> муниципальным служащим</w:t>
      </w:r>
      <w:r w:rsidRPr="00BC15A1">
        <w:rPr>
          <w:sz w:val="28"/>
          <w:szCs w:val="28"/>
        </w:rPr>
        <w:t xml:space="preserve"> </w:t>
      </w:r>
      <w:r>
        <w:rPr>
          <w:sz w:val="28"/>
          <w:szCs w:val="28"/>
        </w:rPr>
        <w:t xml:space="preserve">или руководителем муниципальных учреждений (предприятий) </w:t>
      </w:r>
      <w:r w:rsidRPr="00C86D62">
        <w:rPr>
          <w:sz w:val="28"/>
          <w:szCs w:val="28"/>
        </w:rPr>
        <w:t>в соответствии с Положени</w:t>
      </w:r>
      <w:r>
        <w:rPr>
          <w:sz w:val="28"/>
          <w:szCs w:val="28"/>
        </w:rPr>
        <w:t>ем</w:t>
      </w:r>
      <w:r w:rsidRPr="00C86D62">
        <w:rPr>
          <w:sz w:val="28"/>
          <w:szCs w:val="28"/>
        </w:rPr>
        <w:t xml:space="preserve">, названного в подпункте «а» настоящего пункта,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w:t>
      </w:r>
      <w:r>
        <w:rPr>
          <w:sz w:val="28"/>
          <w:szCs w:val="28"/>
        </w:rPr>
        <w:t xml:space="preserve">или руководителю муниципального учреждения (предприятия) </w:t>
      </w:r>
      <w:r w:rsidRPr="00C86D62">
        <w:rPr>
          <w:sz w:val="28"/>
          <w:szCs w:val="28"/>
        </w:rPr>
        <w:t>конкретную меру ответственности.</w:t>
      </w:r>
    </w:p>
    <w:p w14:paraId="1831D1B5" w14:textId="77777777" w:rsidR="000E11F1" w:rsidRPr="00C86D62" w:rsidRDefault="000E11F1" w:rsidP="000E11F1">
      <w:pPr>
        <w:suppressAutoHyphens/>
        <w:ind w:firstLine="708"/>
        <w:jc w:val="both"/>
        <w:rPr>
          <w:sz w:val="28"/>
          <w:szCs w:val="28"/>
        </w:rPr>
      </w:pPr>
      <w:r>
        <w:rPr>
          <w:sz w:val="28"/>
          <w:szCs w:val="28"/>
        </w:rPr>
        <w:t>30</w:t>
      </w:r>
      <w:r w:rsidRPr="00C86D62">
        <w:rPr>
          <w:sz w:val="28"/>
          <w:szCs w:val="28"/>
        </w:rPr>
        <w:t>.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14:paraId="4A46CC4B" w14:textId="77777777" w:rsidR="000E11F1" w:rsidRPr="00C86D62" w:rsidRDefault="000E11F1" w:rsidP="000E11F1">
      <w:pPr>
        <w:suppressAutoHyphens/>
        <w:ind w:firstLine="708"/>
        <w:jc w:val="both"/>
        <w:rPr>
          <w:sz w:val="28"/>
          <w:szCs w:val="28"/>
        </w:rPr>
      </w:pPr>
      <w:r w:rsidRPr="00C86D62">
        <w:rPr>
          <w:sz w:val="28"/>
          <w:szCs w:val="28"/>
        </w:rPr>
        <w:t>а) установить, что муниципальный служащий</w:t>
      </w:r>
      <w:r>
        <w:rPr>
          <w:sz w:val="28"/>
          <w:szCs w:val="28"/>
        </w:rPr>
        <w:t xml:space="preserve"> или</w:t>
      </w:r>
      <w:r w:rsidRPr="00C86D62">
        <w:rPr>
          <w:sz w:val="28"/>
          <w:szCs w:val="28"/>
        </w:rPr>
        <w:t xml:space="preserve"> </w:t>
      </w:r>
      <w:r>
        <w:rPr>
          <w:sz w:val="28"/>
          <w:szCs w:val="28"/>
        </w:rPr>
        <w:t xml:space="preserve">руководитель муниципального учреждения (предприятия) </w:t>
      </w:r>
      <w:r w:rsidRPr="00C86D62">
        <w:rPr>
          <w:sz w:val="28"/>
          <w:szCs w:val="28"/>
        </w:rPr>
        <w:t>соблюдал требования к служебному поведению и (или) требования об урегулировании конфликта интересов;</w:t>
      </w:r>
    </w:p>
    <w:p w14:paraId="19183449" w14:textId="77777777" w:rsidR="000E11F1" w:rsidRPr="00C86D62" w:rsidRDefault="000E11F1" w:rsidP="000E11F1">
      <w:pPr>
        <w:suppressAutoHyphens/>
        <w:ind w:firstLine="708"/>
        <w:jc w:val="both"/>
        <w:rPr>
          <w:sz w:val="28"/>
          <w:szCs w:val="28"/>
        </w:rPr>
      </w:pPr>
      <w:r w:rsidRPr="00C86D62">
        <w:rPr>
          <w:sz w:val="28"/>
          <w:szCs w:val="28"/>
        </w:rPr>
        <w:t xml:space="preserve">б) установить, что муниципальный служащий </w:t>
      </w:r>
      <w:r>
        <w:rPr>
          <w:sz w:val="28"/>
          <w:szCs w:val="28"/>
        </w:rPr>
        <w:t xml:space="preserve">или руководитель муниципального учреждения (предприятия) </w:t>
      </w:r>
      <w:r w:rsidRPr="00C86D62">
        <w:rPr>
          <w:sz w:val="28"/>
          <w:szCs w:val="28"/>
        </w:rPr>
        <w:t xml:space="preserve">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w:t>
      </w:r>
      <w:r>
        <w:rPr>
          <w:sz w:val="28"/>
          <w:szCs w:val="28"/>
        </w:rPr>
        <w:t xml:space="preserve">или руководителю муниципального учреждения (предприятия) </w:t>
      </w:r>
      <w:r w:rsidRPr="00C86D62">
        <w:rPr>
          <w:sz w:val="28"/>
          <w:szCs w:val="28"/>
        </w:rPr>
        <w:t xml:space="preserve">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w:t>
      </w:r>
      <w:r>
        <w:rPr>
          <w:sz w:val="28"/>
          <w:szCs w:val="28"/>
        </w:rPr>
        <w:t xml:space="preserve">или руководителю муниципального учреждения (предприятия) </w:t>
      </w:r>
      <w:r w:rsidRPr="00C86D62">
        <w:rPr>
          <w:sz w:val="28"/>
          <w:szCs w:val="28"/>
        </w:rPr>
        <w:t>конкретную меру ответственности.</w:t>
      </w:r>
    </w:p>
    <w:p w14:paraId="509AA298" w14:textId="77777777" w:rsidR="000E11F1" w:rsidRPr="00C86D62" w:rsidRDefault="000E11F1" w:rsidP="000E11F1">
      <w:pPr>
        <w:suppressAutoHyphens/>
        <w:ind w:firstLine="708"/>
        <w:jc w:val="both"/>
        <w:rPr>
          <w:sz w:val="28"/>
          <w:szCs w:val="28"/>
        </w:rPr>
      </w:pPr>
      <w:r>
        <w:rPr>
          <w:sz w:val="28"/>
          <w:szCs w:val="28"/>
        </w:rPr>
        <w:t>31</w:t>
      </w:r>
      <w:r w:rsidRPr="00C86D62">
        <w:rPr>
          <w:sz w:val="28"/>
          <w:szCs w:val="28"/>
        </w:rPr>
        <w:t>.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14:paraId="575C8566" w14:textId="77777777" w:rsidR="000E11F1" w:rsidRPr="00C86D62" w:rsidRDefault="000E11F1" w:rsidP="000E11F1">
      <w:pPr>
        <w:suppressAutoHyphens/>
        <w:ind w:firstLine="708"/>
        <w:jc w:val="both"/>
        <w:rPr>
          <w:sz w:val="28"/>
          <w:szCs w:val="28"/>
        </w:rPr>
      </w:pPr>
      <w:r w:rsidRPr="00C86D62">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w:t>
      </w:r>
    </w:p>
    <w:p w14:paraId="13766E47" w14:textId="77777777" w:rsidR="000E11F1" w:rsidRPr="00C86D62" w:rsidRDefault="000E11F1" w:rsidP="000E11F1">
      <w:pPr>
        <w:suppressAutoHyphens/>
        <w:ind w:firstLine="708"/>
        <w:jc w:val="both"/>
        <w:rPr>
          <w:sz w:val="28"/>
          <w:szCs w:val="28"/>
        </w:rPr>
      </w:pPr>
      <w:r w:rsidRPr="00C86D62">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и мотивировать свой отказ.</w:t>
      </w:r>
    </w:p>
    <w:p w14:paraId="41715390" w14:textId="77777777" w:rsidR="000E11F1" w:rsidRPr="00C86D62" w:rsidRDefault="000E11F1" w:rsidP="000E11F1">
      <w:pPr>
        <w:suppressAutoHyphens/>
        <w:ind w:firstLine="708"/>
        <w:jc w:val="both"/>
        <w:rPr>
          <w:sz w:val="28"/>
          <w:szCs w:val="28"/>
        </w:rPr>
      </w:pPr>
      <w:r>
        <w:rPr>
          <w:sz w:val="28"/>
          <w:szCs w:val="28"/>
        </w:rPr>
        <w:t>32</w:t>
      </w:r>
      <w:r w:rsidRPr="00C86D62">
        <w:rPr>
          <w:sz w:val="28"/>
          <w:szCs w:val="28"/>
        </w:rPr>
        <w:t>.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14:paraId="339F96E0" w14:textId="77777777" w:rsidR="000E11F1" w:rsidRPr="00C86D62" w:rsidRDefault="000E11F1" w:rsidP="000E11F1">
      <w:pPr>
        <w:suppressAutoHyphens/>
        <w:ind w:firstLine="708"/>
        <w:jc w:val="both"/>
        <w:rPr>
          <w:sz w:val="28"/>
          <w:szCs w:val="28"/>
        </w:rPr>
      </w:pPr>
      <w:r w:rsidRPr="00C86D62">
        <w:rPr>
          <w:sz w:val="28"/>
          <w:szCs w:val="28"/>
        </w:rPr>
        <w:t xml:space="preserve">а) признать, что причина непредставления муниципальным служащим </w:t>
      </w:r>
      <w:r>
        <w:rPr>
          <w:sz w:val="28"/>
          <w:szCs w:val="28"/>
        </w:rPr>
        <w:t>или руководителем муниципального учреждения (предприятия)</w:t>
      </w:r>
      <w:r w:rsidRPr="00C86D62">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0C6BE7DE" w14:textId="77777777" w:rsidR="000E11F1" w:rsidRPr="00C86D62" w:rsidRDefault="000E11F1" w:rsidP="000E11F1">
      <w:pPr>
        <w:suppressAutoHyphens/>
        <w:ind w:firstLine="708"/>
        <w:jc w:val="both"/>
        <w:rPr>
          <w:sz w:val="28"/>
          <w:szCs w:val="28"/>
        </w:rPr>
      </w:pPr>
      <w:r w:rsidRPr="00C86D62">
        <w:rPr>
          <w:sz w:val="28"/>
          <w:szCs w:val="28"/>
        </w:rPr>
        <w:t xml:space="preserve">б) признать, что причина непредставления муниципальным служащим </w:t>
      </w:r>
      <w:r>
        <w:rPr>
          <w:sz w:val="28"/>
          <w:szCs w:val="28"/>
        </w:rPr>
        <w:t>или руководителем муниципального учреждения (предприятия)</w:t>
      </w:r>
      <w:r w:rsidRPr="00C86D62">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w:t>
      </w:r>
      <w:r w:rsidRPr="00BC15A1">
        <w:rPr>
          <w:sz w:val="28"/>
          <w:szCs w:val="28"/>
        </w:rPr>
        <w:t xml:space="preserve"> </w:t>
      </w:r>
      <w:r>
        <w:rPr>
          <w:sz w:val="28"/>
          <w:szCs w:val="28"/>
        </w:rPr>
        <w:t xml:space="preserve">или руководителю муниципального учреждения (предприятия) </w:t>
      </w:r>
      <w:r w:rsidRPr="00C86D62">
        <w:rPr>
          <w:sz w:val="28"/>
          <w:szCs w:val="28"/>
        </w:rPr>
        <w:t>принять меры по представлению указанных сведений;</w:t>
      </w:r>
    </w:p>
    <w:p w14:paraId="22AAF6FB" w14:textId="77777777" w:rsidR="000E11F1" w:rsidRPr="00C86D62" w:rsidRDefault="000E11F1" w:rsidP="000E11F1">
      <w:pPr>
        <w:suppressAutoHyphens/>
        <w:ind w:firstLine="708"/>
        <w:jc w:val="both"/>
        <w:rPr>
          <w:sz w:val="28"/>
          <w:szCs w:val="28"/>
        </w:rPr>
      </w:pPr>
      <w:r w:rsidRPr="00C86D62">
        <w:rPr>
          <w:sz w:val="28"/>
          <w:szCs w:val="28"/>
        </w:rPr>
        <w:t xml:space="preserve">в) признать, что причина непредставления муниципальным служащим </w:t>
      </w:r>
      <w:r>
        <w:rPr>
          <w:sz w:val="28"/>
          <w:szCs w:val="28"/>
        </w:rPr>
        <w:t xml:space="preserve">или руководителем муниципального учреждения (предприятия) </w:t>
      </w:r>
      <w:r w:rsidRPr="00C86D62">
        <w:rPr>
          <w:sz w:val="28"/>
          <w:szCs w:val="28"/>
        </w:rPr>
        <w:t>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w:t>
      </w:r>
      <w:r>
        <w:rPr>
          <w:sz w:val="28"/>
          <w:szCs w:val="28"/>
        </w:rPr>
        <w:t xml:space="preserve">т </w:t>
      </w:r>
      <w:r w:rsidRPr="00C86D62">
        <w:rPr>
          <w:sz w:val="28"/>
          <w:szCs w:val="28"/>
        </w:rPr>
        <w:t xml:space="preserve">руководителю органа местного самоуправления применить к муниципальному служащему </w:t>
      </w:r>
      <w:r>
        <w:rPr>
          <w:sz w:val="28"/>
          <w:szCs w:val="28"/>
        </w:rPr>
        <w:t xml:space="preserve">или руководителю муниципального учреждения (предприятия) </w:t>
      </w:r>
      <w:r w:rsidRPr="00C86D62">
        <w:rPr>
          <w:sz w:val="28"/>
          <w:szCs w:val="28"/>
        </w:rPr>
        <w:t>конкретную меру ответственности.</w:t>
      </w:r>
    </w:p>
    <w:p w14:paraId="13D1D207" w14:textId="77777777" w:rsidR="000E11F1" w:rsidRPr="00C86D62" w:rsidRDefault="000E11F1" w:rsidP="000E11F1">
      <w:pPr>
        <w:suppressAutoHyphens/>
        <w:ind w:firstLine="708"/>
        <w:jc w:val="both"/>
        <w:rPr>
          <w:sz w:val="28"/>
          <w:szCs w:val="28"/>
        </w:rPr>
      </w:pPr>
      <w:r>
        <w:rPr>
          <w:sz w:val="28"/>
          <w:szCs w:val="28"/>
        </w:rPr>
        <w:t>33</w:t>
      </w:r>
      <w:r w:rsidRPr="00C86D62">
        <w:rPr>
          <w:sz w:val="28"/>
          <w:szCs w:val="28"/>
        </w:rPr>
        <w:t>.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14:paraId="73731E06" w14:textId="77777777" w:rsidR="000E11F1" w:rsidRPr="00C86D62" w:rsidRDefault="000E11F1" w:rsidP="000E11F1">
      <w:pPr>
        <w:suppressAutoHyphens/>
        <w:ind w:firstLine="708"/>
        <w:jc w:val="both"/>
        <w:rPr>
          <w:sz w:val="28"/>
          <w:szCs w:val="28"/>
        </w:rPr>
      </w:pPr>
      <w:r w:rsidRPr="00C86D62">
        <w:rPr>
          <w:sz w:val="28"/>
          <w:szCs w:val="28"/>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2253B0F6" w14:textId="77777777" w:rsidR="000E11F1" w:rsidRPr="00C86D62" w:rsidRDefault="000E11F1" w:rsidP="000E11F1">
      <w:pPr>
        <w:suppressAutoHyphens/>
        <w:ind w:firstLine="708"/>
        <w:jc w:val="both"/>
        <w:rPr>
          <w:sz w:val="28"/>
          <w:szCs w:val="28"/>
        </w:rPr>
      </w:pPr>
      <w:r w:rsidRPr="00C86D62">
        <w:rPr>
          <w:sz w:val="28"/>
          <w:szCs w:val="28"/>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14:paraId="7FB88CAE" w14:textId="77777777" w:rsidR="000E11F1" w:rsidRPr="00C86D62" w:rsidRDefault="000E11F1" w:rsidP="000E11F1">
      <w:pPr>
        <w:suppressAutoHyphens/>
        <w:autoSpaceDE w:val="0"/>
        <w:autoSpaceDN w:val="0"/>
        <w:adjustRightInd w:val="0"/>
        <w:ind w:firstLine="708"/>
        <w:jc w:val="both"/>
        <w:rPr>
          <w:sz w:val="28"/>
          <w:szCs w:val="28"/>
        </w:rPr>
      </w:pPr>
      <w:r>
        <w:rPr>
          <w:sz w:val="28"/>
          <w:szCs w:val="28"/>
        </w:rPr>
        <w:t>34</w:t>
      </w:r>
      <w:r w:rsidRPr="00C86D62">
        <w:rPr>
          <w:sz w:val="28"/>
          <w:szCs w:val="28"/>
        </w:rPr>
        <w:t xml:space="preserve">. По итогам рассмотрения вопроса, указанного в </w:t>
      </w:r>
      <w:hyperlink r:id="rId22" w:history="1">
        <w:r w:rsidRPr="00C86D62">
          <w:rPr>
            <w:sz w:val="28"/>
            <w:szCs w:val="28"/>
          </w:rPr>
          <w:t>подпункте «г» пункта 14</w:t>
        </w:r>
      </w:hyperlink>
      <w:r w:rsidRPr="00C86D62">
        <w:rPr>
          <w:sz w:val="28"/>
          <w:szCs w:val="28"/>
        </w:rPr>
        <w:t xml:space="preserve"> настоящего Положения, комиссия принимает одно из следующих решений:</w:t>
      </w:r>
    </w:p>
    <w:p w14:paraId="65F9DBB5" w14:textId="77777777" w:rsidR="000E11F1" w:rsidRPr="00C86D62" w:rsidRDefault="000E11F1" w:rsidP="000E11F1">
      <w:pPr>
        <w:suppressAutoHyphens/>
        <w:autoSpaceDE w:val="0"/>
        <w:autoSpaceDN w:val="0"/>
        <w:adjustRightInd w:val="0"/>
        <w:ind w:firstLine="708"/>
        <w:jc w:val="both"/>
        <w:rPr>
          <w:sz w:val="28"/>
          <w:szCs w:val="28"/>
        </w:rPr>
      </w:pPr>
      <w:r w:rsidRPr="00C86D62">
        <w:rPr>
          <w:sz w:val="28"/>
          <w:szCs w:val="28"/>
        </w:rPr>
        <w:t xml:space="preserve">а) признать, что сведения, представленные муниципальным служащим в соответствии с </w:t>
      </w:r>
      <w:hyperlink r:id="rId23" w:history="1">
        <w:r w:rsidRPr="00C86D62">
          <w:rPr>
            <w:sz w:val="28"/>
            <w:szCs w:val="28"/>
          </w:rPr>
          <w:t>частью 1 статьи 3</w:t>
        </w:r>
      </w:hyperlink>
      <w:r w:rsidRPr="00C86D62">
        <w:rPr>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3D6E8931" w14:textId="77777777" w:rsidR="000E11F1" w:rsidRDefault="000E11F1" w:rsidP="000E11F1">
      <w:pPr>
        <w:suppressAutoHyphens/>
        <w:autoSpaceDE w:val="0"/>
        <w:autoSpaceDN w:val="0"/>
        <w:adjustRightInd w:val="0"/>
        <w:ind w:firstLine="708"/>
        <w:jc w:val="both"/>
        <w:rPr>
          <w:sz w:val="28"/>
          <w:szCs w:val="28"/>
        </w:rPr>
      </w:pPr>
      <w:r w:rsidRPr="00C86D62">
        <w:rPr>
          <w:sz w:val="28"/>
          <w:szCs w:val="28"/>
        </w:rPr>
        <w:t xml:space="preserve">б) признать, что сведения, представленные </w:t>
      </w:r>
      <w:r>
        <w:rPr>
          <w:sz w:val="28"/>
          <w:szCs w:val="28"/>
        </w:rPr>
        <w:t>муниципальным</w:t>
      </w:r>
      <w:r w:rsidRPr="00C86D62">
        <w:rPr>
          <w:sz w:val="28"/>
          <w:szCs w:val="28"/>
        </w:rPr>
        <w:t xml:space="preserve"> служащим в соответствии с </w:t>
      </w:r>
      <w:hyperlink r:id="rId24" w:history="1">
        <w:r w:rsidRPr="00C86D62">
          <w:rPr>
            <w:sz w:val="28"/>
            <w:szCs w:val="28"/>
          </w:rPr>
          <w:t>частью 1 статьи 3</w:t>
        </w:r>
      </w:hyperlink>
      <w:r w:rsidRPr="00C86D62">
        <w:rPr>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5491FFDB" w14:textId="77777777" w:rsidR="000E11F1" w:rsidRDefault="000E11F1" w:rsidP="000E11F1">
      <w:pPr>
        <w:pStyle w:val="ConsPlusNormal"/>
        <w:suppressAutoHyphens/>
        <w:ind w:firstLine="708"/>
        <w:jc w:val="both"/>
      </w:pPr>
      <w:r w:rsidRPr="004F28F0">
        <w:rPr>
          <w:color w:val="000000"/>
        </w:rPr>
        <w:t>35.</w:t>
      </w:r>
      <w:r>
        <w:t xml:space="preserve">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14:paraId="00115359" w14:textId="77777777" w:rsidR="000E11F1" w:rsidRDefault="000E11F1" w:rsidP="000E11F1">
      <w:pPr>
        <w:pStyle w:val="ConsPlusNormal"/>
        <w:suppressAutoHyphens/>
        <w:ind w:firstLine="708"/>
        <w:jc w:val="both"/>
      </w:pPr>
      <w:r>
        <w:t>а) признать, что при исполнении муниципальным служащим или руководителем муниципального учреждения (предприятия) должностных обязанностей конфликт интересов отсутствует;</w:t>
      </w:r>
    </w:p>
    <w:p w14:paraId="33B72831" w14:textId="77777777" w:rsidR="000E11F1" w:rsidRDefault="000E11F1" w:rsidP="000E11F1">
      <w:pPr>
        <w:pStyle w:val="ConsPlusNormal"/>
        <w:suppressAutoHyphens/>
        <w:ind w:firstLine="708"/>
        <w:jc w:val="both"/>
      </w:pPr>
      <w:r>
        <w:t xml:space="preserve">б) признать, что при исполнении муниципальным служащим или руководителем муниципального учреждения (предприятия) </w:t>
      </w:r>
      <w:r w:rsidRPr="00C86D62">
        <w:t xml:space="preserve"> </w:t>
      </w:r>
      <w:r>
        <w:t>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14:paraId="148DB5BF" w14:textId="77777777" w:rsidR="000E11F1" w:rsidRPr="006E43EA" w:rsidRDefault="000E11F1" w:rsidP="000E11F1">
      <w:pPr>
        <w:pStyle w:val="ConsPlusNormal"/>
        <w:suppressAutoHyphens/>
        <w:ind w:firstLine="708"/>
        <w:jc w:val="both"/>
      </w:pPr>
      <w:r>
        <w:t>в) признать, что муниципальный служащий или руководитель муниципального учреждения (предприятия)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или руководителю муниципального учреждения (предприятия)</w:t>
      </w:r>
      <w:r w:rsidRPr="00C86D62">
        <w:t xml:space="preserve"> </w:t>
      </w:r>
      <w:r w:rsidRPr="006E43EA">
        <w:t>конкретную меру ответственности.</w:t>
      </w:r>
    </w:p>
    <w:p w14:paraId="1B822E9D" w14:textId="77777777" w:rsidR="000E11F1" w:rsidRPr="006E43EA" w:rsidRDefault="000E11F1" w:rsidP="000E11F1">
      <w:pPr>
        <w:suppressAutoHyphens/>
        <w:autoSpaceDE w:val="0"/>
        <w:autoSpaceDN w:val="0"/>
        <w:adjustRightInd w:val="0"/>
        <w:ind w:firstLine="708"/>
        <w:jc w:val="both"/>
        <w:rPr>
          <w:sz w:val="28"/>
          <w:szCs w:val="28"/>
        </w:rPr>
      </w:pPr>
      <w:bookmarkStart w:id="1" w:name="Par0"/>
      <w:bookmarkEnd w:id="1"/>
      <w:r w:rsidRPr="006E43EA">
        <w:rPr>
          <w:sz w:val="28"/>
          <w:szCs w:val="28"/>
        </w:rPr>
        <w:t xml:space="preserve">36. По итогам рассмотрения вопроса, указанного в </w:t>
      </w:r>
      <w:hyperlink r:id="rId25" w:history="1">
        <w:r w:rsidRPr="006E43EA">
          <w:rPr>
            <w:sz w:val="28"/>
            <w:szCs w:val="28"/>
          </w:rPr>
          <w:t>подпункте "е" пункта 1</w:t>
        </w:r>
      </w:hyperlink>
      <w:r w:rsidRPr="006E43EA">
        <w:rPr>
          <w:sz w:val="28"/>
          <w:szCs w:val="28"/>
        </w:rPr>
        <w:t>4 настоящего Положения, комиссия принимает одно из следующих решений:</w:t>
      </w:r>
    </w:p>
    <w:p w14:paraId="6C4308C9" w14:textId="77777777" w:rsidR="000E11F1" w:rsidRPr="006E43EA" w:rsidRDefault="000E11F1" w:rsidP="000E11F1">
      <w:pPr>
        <w:suppressAutoHyphens/>
        <w:autoSpaceDE w:val="0"/>
        <w:autoSpaceDN w:val="0"/>
        <w:adjustRightInd w:val="0"/>
        <w:ind w:firstLine="708"/>
        <w:jc w:val="both"/>
        <w:rPr>
          <w:sz w:val="28"/>
          <w:szCs w:val="28"/>
        </w:rPr>
      </w:pPr>
      <w:r w:rsidRPr="006E43EA">
        <w:rPr>
          <w:sz w:val="28"/>
          <w:szCs w:val="28"/>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62B4F95C" w14:textId="77777777" w:rsidR="000E11F1" w:rsidRPr="006E43EA" w:rsidRDefault="000E11F1" w:rsidP="000E11F1">
      <w:pPr>
        <w:suppressAutoHyphens/>
        <w:autoSpaceDE w:val="0"/>
        <w:autoSpaceDN w:val="0"/>
        <w:adjustRightInd w:val="0"/>
        <w:ind w:firstLine="708"/>
        <w:jc w:val="both"/>
        <w:rPr>
          <w:sz w:val="28"/>
          <w:szCs w:val="28"/>
        </w:rPr>
      </w:pPr>
      <w:r w:rsidRPr="006E43EA">
        <w:rPr>
          <w:sz w:val="28"/>
          <w:szCs w:val="28"/>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14:paraId="53CF1F74" w14:textId="77777777" w:rsidR="000E11F1" w:rsidRPr="006E43EA" w:rsidRDefault="000E11F1" w:rsidP="000E11F1">
      <w:pPr>
        <w:suppressAutoHyphens/>
        <w:autoSpaceDE w:val="0"/>
        <w:autoSpaceDN w:val="0"/>
        <w:adjustRightInd w:val="0"/>
        <w:ind w:firstLine="708"/>
        <w:jc w:val="both"/>
        <w:rPr>
          <w:sz w:val="28"/>
          <w:szCs w:val="28"/>
        </w:rPr>
      </w:pPr>
      <w:r w:rsidRPr="006E43EA">
        <w:rPr>
          <w:sz w:val="28"/>
          <w:szCs w:val="28"/>
        </w:rPr>
        <w:t xml:space="preserve">37. По итогам рассмотрения вопросов, указанных в </w:t>
      </w:r>
      <w:hyperlink r:id="rId26" w:history="1">
        <w:r w:rsidRPr="006E43EA">
          <w:rPr>
            <w:sz w:val="28"/>
            <w:szCs w:val="28"/>
          </w:rPr>
          <w:t>подпунктах "а"</w:t>
        </w:r>
      </w:hyperlink>
      <w:r w:rsidRPr="006E43EA">
        <w:rPr>
          <w:sz w:val="28"/>
          <w:szCs w:val="28"/>
        </w:rPr>
        <w:t xml:space="preserve">, </w:t>
      </w:r>
      <w:hyperlink r:id="rId27" w:history="1">
        <w:r w:rsidRPr="006E43EA">
          <w:rPr>
            <w:sz w:val="28"/>
            <w:szCs w:val="28"/>
          </w:rPr>
          <w:t>"б"</w:t>
        </w:r>
      </w:hyperlink>
      <w:r w:rsidRPr="006E43EA">
        <w:rPr>
          <w:sz w:val="28"/>
          <w:szCs w:val="28"/>
        </w:rPr>
        <w:t xml:space="preserve">, </w:t>
      </w:r>
      <w:hyperlink r:id="rId28" w:history="1">
        <w:r w:rsidRPr="006E43EA">
          <w:rPr>
            <w:sz w:val="28"/>
            <w:szCs w:val="28"/>
          </w:rPr>
          <w:t>"г"</w:t>
        </w:r>
      </w:hyperlink>
      <w:r w:rsidRPr="006E43EA">
        <w:rPr>
          <w:sz w:val="28"/>
          <w:szCs w:val="28"/>
        </w:rPr>
        <w:t xml:space="preserve">, </w:t>
      </w:r>
      <w:hyperlink r:id="rId29" w:history="1">
        <w:r w:rsidRPr="006E43EA">
          <w:rPr>
            <w:sz w:val="28"/>
            <w:szCs w:val="28"/>
          </w:rPr>
          <w:t>"д"</w:t>
        </w:r>
      </w:hyperlink>
      <w:r w:rsidRPr="006E43EA">
        <w:rPr>
          <w:sz w:val="28"/>
          <w:szCs w:val="28"/>
        </w:rPr>
        <w:t xml:space="preserve"> и </w:t>
      </w:r>
      <w:hyperlink r:id="rId30" w:history="1">
        <w:r w:rsidRPr="006E43EA">
          <w:rPr>
            <w:sz w:val="28"/>
            <w:szCs w:val="28"/>
          </w:rPr>
          <w:t>"е" пункта 1</w:t>
        </w:r>
      </w:hyperlink>
      <w:r w:rsidRPr="006E43EA">
        <w:rPr>
          <w:sz w:val="28"/>
          <w:szCs w:val="28"/>
        </w:rPr>
        <w:t xml:space="preserve">4 настоящего Положения, и при наличии к тому оснований комиссия может принять иное решение, чем это предусмотрено </w:t>
      </w:r>
      <w:hyperlink r:id="rId31" w:history="1">
        <w:r w:rsidRPr="006E43EA">
          <w:rPr>
            <w:sz w:val="28"/>
            <w:szCs w:val="28"/>
          </w:rPr>
          <w:t>пунктами 2</w:t>
        </w:r>
      </w:hyperlink>
      <w:r w:rsidRPr="006E43EA">
        <w:rPr>
          <w:sz w:val="28"/>
          <w:szCs w:val="28"/>
        </w:rPr>
        <w:t>9 - 36</w:t>
      </w:r>
      <w:hyperlink w:anchor="Par0" w:history="1"/>
      <w:r w:rsidRPr="006E43EA">
        <w:rPr>
          <w:sz w:val="28"/>
          <w:szCs w:val="28"/>
        </w:rPr>
        <w:t xml:space="preserve"> и 38 настоящего Положения. Основания и мотивы принятия такого решения должны быть отражены в протоколе заседания комиссии.</w:t>
      </w:r>
    </w:p>
    <w:p w14:paraId="4BF68799" w14:textId="77777777" w:rsidR="000E11F1" w:rsidRPr="00C86D62" w:rsidRDefault="000E11F1" w:rsidP="000E11F1">
      <w:pPr>
        <w:suppressAutoHyphens/>
        <w:autoSpaceDE w:val="0"/>
        <w:autoSpaceDN w:val="0"/>
        <w:adjustRightInd w:val="0"/>
        <w:ind w:firstLine="708"/>
        <w:jc w:val="both"/>
        <w:rPr>
          <w:sz w:val="28"/>
          <w:szCs w:val="28"/>
        </w:rPr>
      </w:pPr>
      <w:r w:rsidRPr="006E43EA">
        <w:rPr>
          <w:sz w:val="28"/>
          <w:szCs w:val="28"/>
        </w:rPr>
        <w:t xml:space="preserve">38. По итогам рассмотрения вопроса, указанного в </w:t>
      </w:r>
      <w:hyperlink r:id="rId32" w:history="1">
        <w:r w:rsidRPr="006E43EA">
          <w:rPr>
            <w:sz w:val="28"/>
            <w:szCs w:val="28"/>
          </w:rPr>
          <w:t>подпункте «д» пункта 14</w:t>
        </w:r>
      </w:hyperlink>
      <w:r w:rsidRPr="006E43EA">
        <w:rPr>
          <w:sz w:val="28"/>
          <w:szCs w:val="28"/>
        </w:rPr>
        <w:t xml:space="preserve"> настоящего Положения, комиссия принимает в отношении гражданина</w:t>
      </w:r>
      <w:r w:rsidRPr="00C86D62">
        <w:rPr>
          <w:sz w:val="28"/>
          <w:szCs w:val="28"/>
        </w:rPr>
        <w:t>, замещавшего должность муниципальной службы в органе местного самоуправления, одно из следующих решений:</w:t>
      </w:r>
    </w:p>
    <w:p w14:paraId="4BBCC5FC" w14:textId="77777777" w:rsidR="000E11F1" w:rsidRPr="00C86D62" w:rsidRDefault="000E11F1" w:rsidP="000E11F1">
      <w:pPr>
        <w:suppressAutoHyphens/>
        <w:autoSpaceDE w:val="0"/>
        <w:autoSpaceDN w:val="0"/>
        <w:adjustRightInd w:val="0"/>
        <w:ind w:firstLine="708"/>
        <w:jc w:val="both"/>
        <w:rPr>
          <w:sz w:val="28"/>
          <w:szCs w:val="28"/>
        </w:rPr>
      </w:pPr>
      <w:r w:rsidRPr="00C86D62">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24042060" w14:textId="77777777" w:rsidR="000E11F1" w:rsidRPr="00C86D62" w:rsidRDefault="000E11F1" w:rsidP="000E11F1">
      <w:pPr>
        <w:suppressAutoHyphens/>
        <w:autoSpaceDE w:val="0"/>
        <w:autoSpaceDN w:val="0"/>
        <w:adjustRightInd w:val="0"/>
        <w:ind w:firstLine="708"/>
        <w:jc w:val="both"/>
        <w:rPr>
          <w:sz w:val="28"/>
          <w:szCs w:val="28"/>
        </w:rPr>
      </w:pPr>
      <w:r w:rsidRPr="00C86D62">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3" w:history="1">
        <w:r w:rsidRPr="00C86D62">
          <w:rPr>
            <w:sz w:val="28"/>
            <w:szCs w:val="28"/>
          </w:rPr>
          <w:t>статьи 12</w:t>
        </w:r>
      </w:hyperlink>
      <w:r w:rsidRPr="00C86D62">
        <w:rPr>
          <w:sz w:val="28"/>
          <w:szCs w:val="28"/>
        </w:rPr>
        <w:t xml:space="preserve"> Федерального закона от 25 декабря 2008 №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14:paraId="4D5AD5D2" w14:textId="77777777" w:rsidR="000E11F1" w:rsidRPr="00C86D62" w:rsidRDefault="000E11F1" w:rsidP="000E11F1">
      <w:pPr>
        <w:suppressAutoHyphens/>
        <w:ind w:firstLine="708"/>
        <w:jc w:val="both"/>
        <w:rPr>
          <w:sz w:val="28"/>
          <w:szCs w:val="28"/>
        </w:rPr>
      </w:pPr>
      <w:r>
        <w:rPr>
          <w:sz w:val="28"/>
          <w:szCs w:val="28"/>
        </w:rPr>
        <w:t>39</w:t>
      </w:r>
      <w:r w:rsidRPr="00C86D62">
        <w:rPr>
          <w:sz w:val="28"/>
          <w:szCs w:val="28"/>
        </w:rPr>
        <w:t>. По итогам рассмотрения вопроса, предусмотренного подпунктом «в» пункта 1</w:t>
      </w:r>
      <w:r>
        <w:rPr>
          <w:sz w:val="28"/>
          <w:szCs w:val="28"/>
        </w:rPr>
        <w:t>4</w:t>
      </w:r>
      <w:r w:rsidRPr="00C86D62">
        <w:rPr>
          <w:sz w:val="28"/>
          <w:szCs w:val="28"/>
        </w:rPr>
        <w:t xml:space="preserve"> настоящего Положения, комиссия принимает соответствующее решение.</w:t>
      </w:r>
    </w:p>
    <w:p w14:paraId="30C9B60D" w14:textId="77777777" w:rsidR="000E11F1" w:rsidRPr="00C86D62" w:rsidRDefault="000E11F1" w:rsidP="000E11F1">
      <w:pPr>
        <w:suppressAutoHyphens/>
        <w:ind w:firstLine="708"/>
        <w:jc w:val="both"/>
        <w:rPr>
          <w:sz w:val="28"/>
          <w:szCs w:val="28"/>
        </w:rPr>
      </w:pPr>
      <w:r>
        <w:rPr>
          <w:sz w:val="28"/>
          <w:szCs w:val="28"/>
        </w:rPr>
        <w:t xml:space="preserve">40. </w:t>
      </w:r>
      <w:r w:rsidRPr="00C86D62">
        <w:rPr>
          <w:sz w:val="28"/>
          <w:szCs w:val="28"/>
        </w:rPr>
        <w:t>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14:paraId="4559E59E" w14:textId="77777777" w:rsidR="000E11F1" w:rsidRPr="00C86D62" w:rsidRDefault="000E11F1" w:rsidP="000E11F1">
      <w:pPr>
        <w:suppressAutoHyphens/>
        <w:ind w:firstLine="708"/>
        <w:jc w:val="both"/>
        <w:rPr>
          <w:sz w:val="28"/>
          <w:szCs w:val="28"/>
        </w:rPr>
      </w:pPr>
      <w:r w:rsidRPr="00C86D62">
        <w:rPr>
          <w:sz w:val="28"/>
          <w:szCs w:val="28"/>
        </w:rPr>
        <w:t>Решения комиссии по вопросам, указанным в пункте 1</w:t>
      </w:r>
      <w:r>
        <w:rPr>
          <w:sz w:val="28"/>
          <w:szCs w:val="28"/>
        </w:rPr>
        <w:t>4</w:t>
      </w:r>
      <w:r w:rsidRPr="00C86D62">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24CAB086" w14:textId="77777777" w:rsidR="000E11F1" w:rsidRPr="00C86D62" w:rsidRDefault="000E11F1" w:rsidP="000E11F1">
      <w:pPr>
        <w:suppressAutoHyphens/>
        <w:ind w:firstLine="708"/>
        <w:jc w:val="both"/>
        <w:rPr>
          <w:sz w:val="28"/>
          <w:szCs w:val="28"/>
        </w:rPr>
      </w:pPr>
      <w:r>
        <w:rPr>
          <w:sz w:val="28"/>
          <w:szCs w:val="28"/>
        </w:rPr>
        <w:t>41</w:t>
      </w:r>
      <w:r w:rsidRPr="00C86D62">
        <w:rPr>
          <w:sz w:val="28"/>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w:t>
      </w:r>
      <w:r>
        <w:rPr>
          <w:sz w:val="28"/>
          <w:szCs w:val="28"/>
        </w:rPr>
        <w:t xml:space="preserve">для </w:t>
      </w:r>
      <w:r w:rsidRPr="00C86D62">
        <w:rPr>
          <w:sz w:val="28"/>
          <w:szCs w:val="28"/>
        </w:rPr>
        <w:t>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14:paraId="0EE2BB28" w14:textId="77777777" w:rsidR="000E11F1" w:rsidRPr="00C86D62" w:rsidRDefault="000E11F1" w:rsidP="000E11F1">
      <w:pPr>
        <w:suppressAutoHyphens/>
        <w:ind w:firstLine="708"/>
        <w:jc w:val="both"/>
        <w:rPr>
          <w:sz w:val="28"/>
          <w:szCs w:val="28"/>
        </w:rPr>
      </w:pPr>
      <w:r>
        <w:rPr>
          <w:sz w:val="28"/>
          <w:szCs w:val="28"/>
        </w:rPr>
        <w:t>42</w:t>
      </w:r>
      <w:r w:rsidRPr="00C86D62">
        <w:rPr>
          <w:sz w:val="28"/>
          <w:szCs w:val="28"/>
        </w:rPr>
        <w:t>. В протоколе заседания комиссии указываются:</w:t>
      </w:r>
    </w:p>
    <w:p w14:paraId="2B32A308" w14:textId="77777777" w:rsidR="000E11F1" w:rsidRPr="00C86D62" w:rsidRDefault="000E11F1" w:rsidP="000E11F1">
      <w:pPr>
        <w:suppressAutoHyphens/>
        <w:ind w:firstLine="708"/>
        <w:jc w:val="both"/>
        <w:rPr>
          <w:sz w:val="28"/>
          <w:szCs w:val="28"/>
        </w:rPr>
      </w:pPr>
      <w:r w:rsidRPr="00C86D62">
        <w:rPr>
          <w:sz w:val="28"/>
          <w:szCs w:val="28"/>
        </w:rPr>
        <w:t>а) дата заседания комиссии, фамилии, имена, отчества членов комиссии и других лиц, присутствующих на заседании;</w:t>
      </w:r>
    </w:p>
    <w:p w14:paraId="50A537E8" w14:textId="77777777" w:rsidR="000E11F1" w:rsidRPr="00C86D62" w:rsidRDefault="000E11F1" w:rsidP="000E11F1">
      <w:pPr>
        <w:suppressAutoHyphens/>
        <w:ind w:firstLine="708"/>
        <w:jc w:val="both"/>
        <w:rPr>
          <w:sz w:val="28"/>
          <w:szCs w:val="28"/>
        </w:rPr>
      </w:pPr>
      <w:r w:rsidRPr="00C86D62">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w:t>
      </w:r>
      <w:r w:rsidRPr="00F813DC">
        <w:rPr>
          <w:sz w:val="28"/>
          <w:szCs w:val="28"/>
        </w:rPr>
        <w:t xml:space="preserve"> </w:t>
      </w:r>
      <w:r>
        <w:rPr>
          <w:sz w:val="28"/>
          <w:szCs w:val="28"/>
        </w:rPr>
        <w:t>или руководителя муниципального учреждения (предприятия),</w:t>
      </w:r>
      <w:r w:rsidRPr="00C86D62">
        <w:rPr>
          <w:sz w:val="28"/>
          <w:szCs w:val="28"/>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6D5E9C7D" w14:textId="77777777" w:rsidR="000E11F1" w:rsidRPr="00C86D62" w:rsidRDefault="000E11F1" w:rsidP="000E11F1">
      <w:pPr>
        <w:suppressAutoHyphens/>
        <w:ind w:firstLine="708"/>
        <w:jc w:val="both"/>
        <w:rPr>
          <w:sz w:val="28"/>
          <w:szCs w:val="28"/>
        </w:rPr>
      </w:pPr>
      <w:r w:rsidRPr="00C86D62">
        <w:rPr>
          <w:sz w:val="28"/>
          <w:szCs w:val="28"/>
        </w:rPr>
        <w:t>в) предъявляемые к муниципальному служащему</w:t>
      </w:r>
      <w:r>
        <w:rPr>
          <w:sz w:val="28"/>
          <w:szCs w:val="28"/>
        </w:rPr>
        <w:t xml:space="preserve"> или руководителю муниципального учреждения (предприятия) </w:t>
      </w:r>
      <w:r w:rsidRPr="00C86D62">
        <w:rPr>
          <w:sz w:val="28"/>
          <w:szCs w:val="28"/>
        </w:rPr>
        <w:t>претензии, материалы, на которых они основываются;</w:t>
      </w:r>
    </w:p>
    <w:p w14:paraId="61A6661D" w14:textId="77777777" w:rsidR="000E11F1" w:rsidRPr="00C86D62" w:rsidRDefault="000E11F1" w:rsidP="000E11F1">
      <w:pPr>
        <w:suppressAutoHyphens/>
        <w:ind w:firstLine="708"/>
        <w:jc w:val="both"/>
        <w:rPr>
          <w:sz w:val="28"/>
          <w:szCs w:val="28"/>
        </w:rPr>
      </w:pPr>
      <w:r w:rsidRPr="00C86D62">
        <w:rPr>
          <w:sz w:val="28"/>
          <w:szCs w:val="28"/>
        </w:rPr>
        <w:t xml:space="preserve">г) содержание пояснений муниципального служащего </w:t>
      </w:r>
      <w:r>
        <w:rPr>
          <w:sz w:val="28"/>
          <w:szCs w:val="28"/>
        </w:rPr>
        <w:t xml:space="preserve">или руководителя муниципального учреждения (предприятия) </w:t>
      </w:r>
      <w:r w:rsidRPr="00C86D62">
        <w:rPr>
          <w:sz w:val="28"/>
          <w:szCs w:val="28"/>
        </w:rPr>
        <w:t>и других лиц по существу предъявляемых претензий;</w:t>
      </w:r>
    </w:p>
    <w:p w14:paraId="47A8465E" w14:textId="77777777" w:rsidR="000E11F1" w:rsidRPr="00C86D62" w:rsidRDefault="000E11F1" w:rsidP="000E11F1">
      <w:pPr>
        <w:suppressAutoHyphens/>
        <w:ind w:firstLine="708"/>
        <w:jc w:val="both"/>
        <w:rPr>
          <w:sz w:val="28"/>
          <w:szCs w:val="28"/>
        </w:rPr>
      </w:pPr>
      <w:r w:rsidRPr="00C86D62">
        <w:rPr>
          <w:sz w:val="28"/>
          <w:szCs w:val="28"/>
        </w:rPr>
        <w:t>д) фамилии, имена, отчества выступивших на заседании лиц и краткое изложение их выступлений;</w:t>
      </w:r>
    </w:p>
    <w:p w14:paraId="1DA06A34" w14:textId="77777777" w:rsidR="000E11F1" w:rsidRPr="00C86D62" w:rsidRDefault="000E11F1" w:rsidP="000E11F1">
      <w:pPr>
        <w:suppressAutoHyphens/>
        <w:ind w:firstLine="708"/>
        <w:jc w:val="both"/>
        <w:rPr>
          <w:sz w:val="28"/>
          <w:szCs w:val="28"/>
        </w:rPr>
      </w:pPr>
      <w:r w:rsidRPr="00C86D62">
        <w:rPr>
          <w:sz w:val="28"/>
          <w:szCs w:val="28"/>
        </w:rPr>
        <w:t>е) источник информации, содержащей основания для проведения заседания комиссии, дата поступления информации в администрацию, иной орган местного самоуправления;</w:t>
      </w:r>
    </w:p>
    <w:p w14:paraId="2E170F81" w14:textId="77777777" w:rsidR="000E11F1" w:rsidRPr="00C86D62" w:rsidRDefault="000E11F1" w:rsidP="000E11F1">
      <w:pPr>
        <w:suppressAutoHyphens/>
        <w:ind w:firstLine="708"/>
        <w:jc w:val="both"/>
        <w:rPr>
          <w:sz w:val="28"/>
          <w:szCs w:val="28"/>
        </w:rPr>
      </w:pPr>
      <w:r w:rsidRPr="00C86D62">
        <w:rPr>
          <w:sz w:val="28"/>
          <w:szCs w:val="28"/>
        </w:rPr>
        <w:t>ж) другие сведения;</w:t>
      </w:r>
    </w:p>
    <w:p w14:paraId="45BA8DB2" w14:textId="77777777" w:rsidR="000E11F1" w:rsidRPr="00C86D62" w:rsidRDefault="000E11F1" w:rsidP="000E11F1">
      <w:pPr>
        <w:suppressAutoHyphens/>
        <w:ind w:firstLine="708"/>
        <w:jc w:val="both"/>
        <w:rPr>
          <w:sz w:val="28"/>
          <w:szCs w:val="28"/>
        </w:rPr>
      </w:pPr>
      <w:r w:rsidRPr="00C86D62">
        <w:rPr>
          <w:sz w:val="28"/>
          <w:szCs w:val="28"/>
        </w:rPr>
        <w:t>з) результаты голосования;</w:t>
      </w:r>
    </w:p>
    <w:p w14:paraId="20DACA98" w14:textId="77777777" w:rsidR="000E11F1" w:rsidRPr="00C86D62" w:rsidRDefault="000E11F1" w:rsidP="000E11F1">
      <w:pPr>
        <w:suppressAutoHyphens/>
        <w:ind w:firstLine="708"/>
        <w:jc w:val="both"/>
        <w:rPr>
          <w:sz w:val="28"/>
          <w:szCs w:val="28"/>
        </w:rPr>
      </w:pPr>
      <w:r w:rsidRPr="00C86D62">
        <w:rPr>
          <w:sz w:val="28"/>
          <w:szCs w:val="28"/>
        </w:rPr>
        <w:t>и) решение и обоснование его принятия.</w:t>
      </w:r>
    </w:p>
    <w:p w14:paraId="049AF666" w14:textId="77777777" w:rsidR="000E11F1" w:rsidRPr="00C86D62" w:rsidRDefault="000E11F1" w:rsidP="000E11F1">
      <w:pPr>
        <w:suppressAutoHyphens/>
        <w:ind w:firstLine="708"/>
        <w:jc w:val="both"/>
        <w:rPr>
          <w:sz w:val="28"/>
          <w:szCs w:val="28"/>
        </w:rPr>
      </w:pPr>
      <w:r>
        <w:rPr>
          <w:sz w:val="28"/>
          <w:szCs w:val="28"/>
        </w:rPr>
        <w:t>43</w:t>
      </w:r>
      <w:r w:rsidRPr="00C86D62">
        <w:rPr>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w:t>
      </w:r>
      <w:r>
        <w:rPr>
          <w:sz w:val="28"/>
          <w:szCs w:val="28"/>
        </w:rPr>
        <w:t>накомлен муниципальный служащий или руководитель муниципального учреждения (предприятия).</w:t>
      </w:r>
      <w:r w:rsidRPr="00C86D62">
        <w:rPr>
          <w:sz w:val="28"/>
          <w:szCs w:val="28"/>
        </w:rPr>
        <w:t xml:space="preserve"> </w:t>
      </w:r>
    </w:p>
    <w:p w14:paraId="47EB5DFA" w14:textId="77777777" w:rsidR="000E11F1" w:rsidRPr="00C86D62" w:rsidRDefault="000E11F1" w:rsidP="000E11F1">
      <w:pPr>
        <w:suppressAutoHyphens/>
        <w:ind w:firstLine="708"/>
        <w:jc w:val="both"/>
        <w:rPr>
          <w:sz w:val="28"/>
          <w:szCs w:val="28"/>
        </w:rPr>
      </w:pPr>
      <w:r>
        <w:rPr>
          <w:sz w:val="28"/>
          <w:szCs w:val="28"/>
        </w:rPr>
        <w:t>44</w:t>
      </w:r>
      <w:r w:rsidRPr="00C86D62">
        <w:rPr>
          <w:sz w:val="28"/>
          <w:szCs w:val="28"/>
        </w:rPr>
        <w:t xml:space="preserve">. Копии протокола заседания </w:t>
      </w:r>
      <w:r>
        <w:rPr>
          <w:sz w:val="28"/>
          <w:szCs w:val="28"/>
        </w:rPr>
        <w:t>комиссии в 7</w:t>
      </w:r>
      <w:r w:rsidRPr="00C86D62">
        <w:rPr>
          <w:sz w:val="28"/>
          <w:szCs w:val="28"/>
        </w:rPr>
        <w:t>-дневный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14:paraId="2B811F21" w14:textId="77777777" w:rsidR="000E11F1" w:rsidRPr="00C86D62" w:rsidRDefault="000E11F1" w:rsidP="000E11F1">
      <w:pPr>
        <w:suppressAutoHyphens/>
        <w:ind w:firstLine="708"/>
        <w:jc w:val="both"/>
        <w:rPr>
          <w:sz w:val="28"/>
          <w:szCs w:val="28"/>
        </w:rPr>
      </w:pPr>
      <w:r>
        <w:rPr>
          <w:sz w:val="28"/>
          <w:szCs w:val="28"/>
        </w:rPr>
        <w:t>45</w:t>
      </w:r>
      <w:r w:rsidRPr="00C86D62">
        <w:rPr>
          <w:sz w:val="28"/>
          <w:szCs w:val="28"/>
        </w:rPr>
        <w:t xml:space="preserve">.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w:t>
      </w:r>
      <w:r>
        <w:rPr>
          <w:sz w:val="28"/>
          <w:szCs w:val="28"/>
        </w:rPr>
        <w:t xml:space="preserve">или руководителю муниципального учреждения (предприятия) </w:t>
      </w:r>
      <w:r w:rsidRPr="00C86D62">
        <w:rPr>
          <w:sz w:val="28"/>
          <w:szCs w:val="28"/>
        </w:rPr>
        <w:t>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иного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14:paraId="139410A1" w14:textId="77777777" w:rsidR="000E11F1" w:rsidRPr="00C86D62" w:rsidRDefault="000E11F1" w:rsidP="000E11F1">
      <w:pPr>
        <w:suppressAutoHyphens/>
        <w:ind w:firstLine="708"/>
        <w:jc w:val="both"/>
        <w:rPr>
          <w:sz w:val="28"/>
          <w:szCs w:val="28"/>
        </w:rPr>
      </w:pPr>
      <w:r>
        <w:rPr>
          <w:sz w:val="28"/>
          <w:szCs w:val="28"/>
        </w:rPr>
        <w:t>46</w:t>
      </w:r>
      <w:r w:rsidRPr="00C86D62">
        <w:rPr>
          <w:sz w:val="28"/>
          <w:szCs w:val="28"/>
        </w:rPr>
        <w:t xml:space="preserve">. В случае установления комиссией признаков дисциплинарного проступка в действиях (бездействии) муниципального служащего </w:t>
      </w:r>
      <w:r>
        <w:rPr>
          <w:sz w:val="28"/>
          <w:szCs w:val="28"/>
        </w:rPr>
        <w:t xml:space="preserve">или руководителем муниципального учреждения (предприятия) </w:t>
      </w:r>
      <w:r w:rsidRPr="00C86D62">
        <w:rPr>
          <w:sz w:val="28"/>
          <w:szCs w:val="28"/>
        </w:rPr>
        <w:t>информация об этом представляется руководителю органа местного самоуправления для решения вопроса о применении к муниципальному служащему</w:t>
      </w:r>
      <w:r w:rsidRPr="00AF7AF3">
        <w:rPr>
          <w:sz w:val="28"/>
          <w:szCs w:val="28"/>
        </w:rPr>
        <w:t xml:space="preserve"> </w:t>
      </w:r>
      <w:r>
        <w:rPr>
          <w:sz w:val="28"/>
          <w:szCs w:val="28"/>
        </w:rPr>
        <w:t xml:space="preserve">или руководителю муниципального учреждения (предприятия) </w:t>
      </w:r>
      <w:r w:rsidRPr="00C86D62">
        <w:rPr>
          <w:sz w:val="28"/>
          <w:szCs w:val="28"/>
        </w:rPr>
        <w:t>мер ответственности, предусмотренных нормативными правовыми актами Российской Федерации.</w:t>
      </w:r>
    </w:p>
    <w:p w14:paraId="324EA996" w14:textId="77777777" w:rsidR="000E11F1" w:rsidRPr="00C86D62" w:rsidRDefault="000E11F1" w:rsidP="000E11F1">
      <w:pPr>
        <w:suppressAutoHyphens/>
        <w:ind w:firstLine="708"/>
        <w:jc w:val="both"/>
        <w:rPr>
          <w:sz w:val="28"/>
          <w:szCs w:val="28"/>
        </w:rPr>
      </w:pPr>
      <w:r>
        <w:rPr>
          <w:sz w:val="28"/>
          <w:szCs w:val="28"/>
        </w:rPr>
        <w:t>47</w:t>
      </w:r>
      <w:r w:rsidRPr="00C86D62">
        <w:rPr>
          <w:sz w:val="28"/>
          <w:szCs w:val="28"/>
        </w:rPr>
        <w:t xml:space="preserve">. В случае установления комиссией факта совершения муниципальным служащим </w:t>
      </w:r>
      <w:r>
        <w:rPr>
          <w:sz w:val="28"/>
          <w:szCs w:val="28"/>
        </w:rPr>
        <w:t xml:space="preserve">или руководителем муниципального учреждения (предприятия) </w:t>
      </w:r>
      <w:r w:rsidRPr="00C86D62">
        <w:rPr>
          <w:sz w:val="28"/>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0ECCA2B5" w14:textId="77777777" w:rsidR="000E11F1" w:rsidRPr="00C86D62" w:rsidRDefault="000E11F1" w:rsidP="000E11F1">
      <w:pPr>
        <w:suppressAutoHyphens/>
        <w:ind w:firstLine="708"/>
        <w:jc w:val="both"/>
        <w:rPr>
          <w:sz w:val="28"/>
          <w:szCs w:val="28"/>
        </w:rPr>
      </w:pPr>
      <w:r>
        <w:rPr>
          <w:sz w:val="28"/>
          <w:szCs w:val="28"/>
        </w:rPr>
        <w:t>48</w:t>
      </w:r>
      <w:r w:rsidRPr="00C86D62">
        <w:rPr>
          <w:sz w:val="28"/>
          <w:szCs w:val="28"/>
        </w:rPr>
        <w:t>. Копия протокола заседания комиссии или выписка из него приобщается к личному делу муниципального служащего</w:t>
      </w:r>
      <w:r>
        <w:rPr>
          <w:sz w:val="28"/>
          <w:szCs w:val="28"/>
        </w:rPr>
        <w:t xml:space="preserve"> или руководителя муниципального учреждения (предприятия)</w:t>
      </w:r>
      <w:r w:rsidRPr="00C86D62">
        <w:rPr>
          <w:sz w:val="28"/>
          <w:szCs w:val="28"/>
        </w:rPr>
        <w:t>,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5B8AAA9B" w14:textId="77777777" w:rsidR="000E11F1" w:rsidRDefault="000E11F1" w:rsidP="000E11F1">
      <w:pPr>
        <w:suppressAutoHyphens/>
        <w:autoSpaceDE w:val="0"/>
        <w:autoSpaceDN w:val="0"/>
        <w:adjustRightInd w:val="0"/>
        <w:ind w:firstLine="708"/>
        <w:jc w:val="both"/>
        <w:rPr>
          <w:sz w:val="28"/>
          <w:szCs w:val="28"/>
        </w:rPr>
      </w:pPr>
      <w:r>
        <w:rPr>
          <w:sz w:val="28"/>
          <w:szCs w:val="28"/>
        </w:rPr>
        <w:t>49</w:t>
      </w:r>
      <w:r w:rsidRPr="00C86D62">
        <w:rPr>
          <w:sz w:val="28"/>
          <w:szCs w:val="28"/>
        </w:rPr>
        <w:t xml:space="preserve">.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r:id="rId34" w:history="1">
        <w:r w:rsidRPr="00C86D62">
          <w:rPr>
            <w:sz w:val="28"/>
            <w:szCs w:val="28"/>
          </w:rPr>
          <w:t>абзаце втором подпункта "б" пункта 14</w:t>
        </w:r>
      </w:hyperlink>
      <w:r w:rsidRPr="00C86D62">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71BFE6A1" w14:textId="77777777" w:rsidR="000E11F1" w:rsidRDefault="000E11F1" w:rsidP="000E11F1">
      <w:pPr>
        <w:suppressAutoHyphens/>
        <w:autoSpaceDE w:val="0"/>
        <w:autoSpaceDN w:val="0"/>
        <w:adjustRightInd w:val="0"/>
        <w:ind w:firstLine="708"/>
        <w:jc w:val="both"/>
        <w:rPr>
          <w:sz w:val="28"/>
          <w:szCs w:val="28"/>
        </w:rPr>
      </w:pPr>
      <w:r>
        <w:rPr>
          <w:sz w:val="28"/>
          <w:szCs w:val="28"/>
        </w:rPr>
        <w:t>50. Осуществление проверок в случае увольнения муниципального служащего.</w:t>
      </w:r>
    </w:p>
    <w:p w14:paraId="69FFA506" w14:textId="77777777" w:rsidR="000E11F1" w:rsidRPr="00323C9F" w:rsidRDefault="000E11F1" w:rsidP="000E11F1">
      <w:pPr>
        <w:suppressAutoHyphens/>
        <w:autoSpaceDE w:val="0"/>
        <w:autoSpaceDN w:val="0"/>
        <w:adjustRightInd w:val="0"/>
        <w:ind w:firstLine="708"/>
        <w:jc w:val="both"/>
        <w:rPr>
          <w:rFonts w:eastAsia="Calibri"/>
          <w:sz w:val="28"/>
          <w:szCs w:val="28"/>
          <w:lang w:eastAsia="en-US"/>
        </w:rPr>
      </w:pPr>
      <w:r>
        <w:rPr>
          <w:sz w:val="28"/>
          <w:szCs w:val="28"/>
        </w:rPr>
        <w:t>50.1.</w:t>
      </w:r>
      <w:r w:rsidRPr="00323C9F">
        <w:rPr>
          <w:rFonts w:eastAsia="Calibri"/>
          <w:sz w:val="28"/>
          <w:szCs w:val="28"/>
          <w:lang w:eastAsia="en-US"/>
        </w:rPr>
        <w:t xml:space="preserve">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bookmarkStart w:id="2" w:name="Par1"/>
      <w:bookmarkEnd w:id="2"/>
    </w:p>
    <w:p w14:paraId="0F6ABECF" w14:textId="77777777" w:rsidR="000E11F1" w:rsidRPr="00323C9F" w:rsidRDefault="000E11F1" w:rsidP="000E11F1">
      <w:pPr>
        <w:suppressAutoHyphens/>
        <w:autoSpaceDE w:val="0"/>
        <w:autoSpaceDN w:val="0"/>
        <w:adjustRightInd w:val="0"/>
        <w:ind w:firstLine="708"/>
        <w:jc w:val="both"/>
        <w:rPr>
          <w:rFonts w:eastAsia="Calibri"/>
          <w:sz w:val="28"/>
          <w:szCs w:val="28"/>
          <w:lang w:eastAsia="en-US"/>
        </w:rPr>
      </w:pPr>
      <w:r w:rsidRPr="00323C9F">
        <w:rPr>
          <w:rFonts w:eastAsia="Calibri"/>
          <w:sz w:val="28"/>
          <w:szCs w:val="28"/>
          <w:lang w:eastAsia="en-US"/>
        </w:rPr>
        <w:t>50.2.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0D26C6B2" w14:textId="77777777" w:rsidR="000E11F1" w:rsidRPr="00323C9F" w:rsidRDefault="000E11F1" w:rsidP="000E11F1">
      <w:pPr>
        <w:suppressAutoHyphens/>
        <w:autoSpaceDE w:val="0"/>
        <w:autoSpaceDN w:val="0"/>
        <w:adjustRightInd w:val="0"/>
        <w:ind w:firstLine="708"/>
        <w:jc w:val="both"/>
        <w:rPr>
          <w:rFonts w:eastAsia="Calibri"/>
          <w:sz w:val="28"/>
          <w:szCs w:val="28"/>
          <w:lang w:eastAsia="en-US"/>
        </w:rPr>
      </w:pPr>
      <w:r w:rsidRPr="00323C9F">
        <w:rPr>
          <w:rFonts w:eastAsia="Calibri"/>
          <w:sz w:val="28"/>
          <w:szCs w:val="28"/>
          <w:lang w:eastAsia="en-US"/>
        </w:rPr>
        <w:t>50.3. В случаях, предусмотренных пунктами 50.1 и 50.2, материалы, полученные соответственно после завершения проверки, предусмотренной пунктами 50.1 и 50.2, и в ходе ее осуществления в трехдневный срок после увольнения (прекращения полномочий) проверяемого лица, указанного в пунктах 50.1 и 50.2, направляются лицом, принявшим решение об осуществлении такой проверки, в органы прокуратуры Российской Федерации.».</w:t>
      </w:r>
    </w:p>
    <w:p w14:paraId="23A156AF" w14:textId="77777777" w:rsidR="000E11F1" w:rsidRDefault="000E11F1" w:rsidP="000E11F1">
      <w:pPr>
        <w:suppressAutoHyphens/>
        <w:spacing w:after="720"/>
        <w:ind w:firstLine="709"/>
        <w:jc w:val="both"/>
        <w:rPr>
          <w:sz w:val="28"/>
          <w:szCs w:val="28"/>
        </w:rPr>
      </w:pPr>
      <w:r>
        <w:rPr>
          <w:sz w:val="28"/>
          <w:szCs w:val="28"/>
        </w:rPr>
        <w:t>51</w:t>
      </w:r>
      <w:r w:rsidRPr="00C86D62">
        <w:rPr>
          <w:sz w:val="28"/>
          <w:szCs w:val="28"/>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sz w:val="28"/>
          <w:szCs w:val="28"/>
        </w:rPr>
        <w:t>отделом кадров администрации Углегорского городского округа</w:t>
      </w:r>
      <w:r w:rsidRPr="00C86D62">
        <w:rPr>
          <w:sz w:val="28"/>
          <w:szCs w:val="28"/>
        </w:rPr>
        <w:t>.</w:t>
      </w:r>
    </w:p>
    <w:p w14:paraId="4EB03DB9" w14:textId="77777777" w:rsidR="000E11F1" w:rsidRDefault="000E11F1" w:rsidP="000E11F1">
      <w:pPr>
        <w:rPr>
          <w:sz w:val="28"/>
          <w:szCs w:val="28"/>
        </w:rPr>
      </w:pPr>
    </w:p>
    <w:p w14:paraId="67EFBF8E" w14:textId="77777777" w:rsidR="000E11F1" w:rsidRDefault="000E11F1" w:rsidP="000E11F1">
      <w:pPr>
        <w:rPr>
          <w:sz w:val="28"/>
          <w:szCs w:val="28"/>
        </w:rPr>
      </w:pPr>
    </w:p>
    <w:p w14:paraId="1BFA5299" w14:textId="77777777" w:rsidR="000E11F1" w:rsidRDefault="000E11F1" w:rsidP="000E11F1">
      <w:pPr>
        <w:rPr>
          <w:sz w:val="28"/>
          <w:szCs w:val="28"/>
        </w:rPr>
      </w:pPr>
    </w:p>
    <w:p w14:paraId="347C75D0" w14:textId="77777777" w:rsidR="000E11F1" w:rsidRDefault="000E11F1" w:rsidP="000E11F1">
      <w:pPr>
        <w:rPr>
          <w:sz w:val="28"/>
          <w:szCs w:val="28"/>
        </w:rPr>
      </w:pPr>
    </w:p>
    <w:p w14:paraId="645301B6" w14:textId="77777777" w:rsidR="000E11F1" w:rsidRDefault="000E11F1" w:rsidP="000E11F1">
      <w:pPr>
        <w:rPr>
          <w:sz w:val="28"/>
          <w:szCs w:val="28"/>
        </w:rPr>
      </w:pPr>
    </w:p>
    <w:p w14:paraId="3BE8366A" w14:textId="77777777" w:rsidR="000E11F1" w:rsidRDefault="000E11F1" w:rsidP="000E11F1">
      <w:pPr>
        <w:rPr>
          <w:sz w:val="28"/>
          <w:szCs w:val="28"/>
        </w:rPr>
      </w:pPr>
    </w:p>
    <w:p w14:paraId="7AC863D4" w14:textId="77777777" w:rsidR="000E11F1" w:rsidRDefault="000E11F1" w:rsidP="000E11F1">
      <w:pPr>
        <w:rPr>
          <w:sz w:val="28"/>
          <w:szCs w:val="28"/>
        </w:rPr>
      </w:pPr>
    </w:p>
    <w:p w14:paraId="55E3B801" w14:textId="77777777" w:rsidR="000E11F1" w:rsidRDefault="000E11F1" w:rsidP="000E11F1">
      <w:pPr>
        <w:rPr>
          <w:sz w:val="28"/>
          <w:szCs w:val="28"/>
        </w:rPr>
      </w:pPr>
    </w:p>
    <w:p w14:paraId="32406246" w14:textId="77777777" w:rsidR="000E11F1" w:rsidRDefault="000E11F1" w:rsidP="000E11F1">
      <w:pPr>
        <w:rPr>
          <w:sz w:val="28"/>
          <w:szCs w:val="28"/>
        </w:rPr>
      </w:pPr>
    </w:p>
    <w:p w14:paraId="00CADF20" w14:textId="77777777" w:rsidR="000E11F1" w:rsidRDefault="000E11F1" w:rsidP="000E11F1">
      <w:pPr>
        <w:rPr>
          <w:sz w:val="28"/>
          <w:szCs w:val="28"/>
        </w:rPr>
      </w:pPr>
    </w:p>
    <w:p w14:paraId="524E58CE" w14:textId="77777777" w:rsidR="000E11F1" w:rsidRDefault="000E11F1" w:rsidP="000E11F1">
      <w:pPr>
        <w:rPr>
          <w:sz w:val="28"/>
          <w:szCs w:val="28"/>
        </w:rPr>
      </w:pPr>
    </w:p>
    <w:p w14:paraId="165C216A" w14:textId="77777777" w:rsidR="000E11F1" w:rsidRDefault="000E11F1" w:rsidP="000E11F1">
      <w:pPr>
        <w:rPr>
          <w:sz w:val="28"/>
          <w:szCs w:val="28"/>
        </w:rPr>
      </w:pPr>
    </w:p>
    <w:p w14:paraId="659EF11F" w14:textId="77777777" w:rsidR="000E11F1" w:rsidRDefault="000E11F1" w:rsidP="000E11F1">
      <w:pPr>
        <w:rPr>
          <w:sz w:val="28"/>
          <w:szCs w:val="28"/>
        </w:rPr>
      </w:pPr>
    </w:p>
    <w:p w14:paraId="7B99209F" w14:textId="77777777" w:rsidR="000E11F1" w:rsidRDefault="000E11F1" w:rsidP="000E11F1">
      <w:pPr>
        <w:rPr>
          <w:sz w:val="28"/>
          <w:szCs w:val="28"/>
        </w:rPr>
      </w:pPr>
    </w:p>
    <w:p w14:paraId="6499951A" w14:textId="77777777" w:rsidR="000E11F1" w:rsidRDefault="000E11F1" w:rsidP="000E11F1">
      <w:pPr>
        <w:rPr>
          <w:sz w:val="28"/>
          <w:szCs w:val="28"/>
        </w:rPr>
      </w:pPr>
    </w:p>
    <w:p w14:paraId="7A06A0B1" w14:textId="77777777" w:rsidR="000E11F1" w:rsidRDefault="000E11F1" w:rsidP="000E11F1">
      <w:pPr>
        <w:rPr>
          <w:sz w:val="28"/>
          <w:szCs w:val="28"/>
        </w:rPr>
      </w:pPr>
    </w:p>
    <w:p w14:paraId="6AAAA97C" w14:textId="77777777" w:rsidR="000E11F1" w:rsidRDefault="000E11F1" w:rsidP="000E11F1">
      <w:pPr>
        <w:rPr>
          <w:sz w:val="28"/>
          <w:szCs w:val="28"/>
        </w:rPr>
      </w:pPr>
    </w:p>
    <w:p w14:paraId="7B0F7F51" w14:textId="77777777" w:rsidR="000E11F1" w:rsidRDefault="000E11F1" w:rsidP="000E11F1">
      <w:pPr>
        <w:rPr>
          <w:sz w:val="28"/>
          <w:szCs w:val="28"/>
        </w:rPr>
      </w:pPr>
    </w:p>
    <w:p w14:paraId="7D557807" w14:textId="77777777" w:rsidR="000E11F1" w:rsidRDefault="000E11F1" w:rsidP="000E11F1">
      <w:pPr>
        <w:rPr>
          <w:sz w:val="28"/>
          <w:szCs w:val="28"/>
        </w:rPr>
      </w:pPr>
    </w:p>
    <w:p w14:paraId="0E60297B" w14:textId="77777777" w:rsidR="000E11F1" w:rsidRDefault="000E11F1" w:rsidP="000E11F1">
      <w:pPr>
        <w:rPr>
          <w:sz w:val="28"/>
          <w:szCs w:val="28"/>
        </w:rPr>
      </w:pPr>
    </w:p>
    <w:p w14:paraId="729B286B" w14:textId="77777777" w:rsidR="000E11F1" w:rsidRDefault="000E11F1" w:rsidP="000E11F1">
      <w:pPr>
        <w:rPr>
          <w:sz w:val="28"/>
          <w:szCs w:val="28"/>
        </w:rPr>
      </w:pPr>
    </w:p>
    <w:p w14:paraId="2277CCA8" w14:textId="77777777" w:rsidR="000E11F1" w:rsidRDefault="000E11F1" w:rsidP="000E11F1">
      <w:pPr>
        <w:rPr>
          <w:sz w:val="28"/>
          <w:szCs w:val="28"/>
        </w:rPr>
      </w:pPr>
    </w:p>
    <w:p w14:paraId="4FAAD7EB" w14:textId="77777777" w:rsidR="000E11F1" w:rsidRDefault="000E11F1" w:rsidP="000E11F1">
      <w:pPr>
        <w:rPr>
          <w:sz w:val="28"/>
          <w:szCs w:val="28"/>
        </w:rPr>
      </w:pPr>
    </w:p>
    <w:p w14:paraId="385B9DD8" w14:textId="77777777" w:rsidR="000E11F1" w:rsidRDefault="000E11F1" w:rsidP="000E11F1">
      <w:pPr>
        <w:rPr>
          <w:sz w:val="28"/>
          <w:szCs w:val="28"/>
        </w:rPr>
      </w:pPr>
    </w:p>
    <w:p w14:paraId="37F7D680" w14:textId="77777777" w:rsidR="000E11F1" w:rsidRDefault="000E11F1" w:rsidP="000E11F1">
      <w:pPr>
        <w:rPr>
          <w:sz w:val="28"/>
          <w:szCs w:val="28"/>
        </w:rPr>
      </w:pPr>
    </w:p>
    <w:p w14:paraId="49684176" w14:textId="77777777" w:rsidR="000E11F1" w:rsidRDefault="000E11F1" w:rsidP="000E11F1">
      <w:pPr>
        <w:rPr>
          <w:sz w:val="28"/>
          <w:szCs w:val="28"/>
        </w:rPr>
      </w:pPr>
    </w:p>
    <w:p w14:paraId="17B77D63" w14:textId="77777777" w:rsidR="000E11F1" w:rsidRDefault="000E11F1" w:rsidP="000E11F1">
      <w:pPr>
        <w:rPr>
          <w:sz w:val="28"/>
          <w:szCs w:val="28"/>
        </w:rPr>
      </w:pPr>
    </w:p>
    <w:p w14:paraId="62A6980B" w14:textId="77777777" w:rsidR="000E11F1" w:rsidRDefault="000E11F1" w:rsidP="000E11F1">
      <w:pPr>
        <w:rPr>
          <w:sz w:val="28"/>
          <w:szCs w:val="28"/>
        </w:rPr>
      </w:pPr>
    </w:p>
    <w:p w14:paraId="71A0DACA" w14:textId="77777777" w:rsidR="000E11F1" w:rsidRDefault="000E11F1" w:rsidP="000E11F1">
      <w:pPr>
        <w:rPr>
          <w:sz w:val="28"/>
          <w:szCs w:val="28"/>
        </w:rPr>
      </w:pPr>
    </w:p>
    <w:p w14:paraId="0439C889" w14:textId="77777777" w:rsidR="000E11F1" w:rsidRDefault="000E11F1" w:rsidP="000E11F1">
      <w:pPr>
        <w:rPr>
          <w:sz w:val="28"/>
          <w:szCs w:val="28"/>
        </w:rPr>
      </w:pPr>
    </w:p>
    <w:p w14:paraId="18580965" w14:textId="77777777" w:rsidR="000E11F1" w:rsidRDefault="000E11F1" w:rsidP="000E11F1">
      <w:pPr>
        <w:rPr>
          <w:sz w:val="28"/>
          <w:szCs w:val="28"/>
        </w:rPr>
      </w:pPr>
    </w:p>
    <w:p w14:paraId="6BF10D2D" w14:textId="77777777" w:rsidR="000E11F1" w:rsidRDefault="000E11F1" w:rsidP="000E11F1">
      <w:pPr>
        <w:rPr>
          <w:sz w:val="28"/>
          <w:szCs w:val="28"/>
        </w:rPr>
      </w:pPr>
    </w:p>
    <w:p w14:paraId="448745A2" w14:textId="77777777" w:rsidR="000E11F1" w:rsidRDefault="000E11F1" w:rsidP="000E11F1">
      <w:pPr>
        <w:rPr>
          <w:sz w:val="28"/>
          <w:szCs w:val="28"/>
        </w:rPr>
      </w:pPr>
    </w:p>
    <w:p w14:paraId="2330B1F7" w14:textId="77777777" w:rsidR="000E11F1" w:rsidRDefault="000E11F1" w:rsidP="000E11F1">
      <w:pPr>
        <w:rPr>
          <w:sz w:val="28"/>
          <w:szCs w:val="28"/>
        </w:rPr>
      </w:pPr>
    </w:p>
    <w:p w14:paraId="015889DE" w14:textId="77777777" w:rsidR="000E11F1" w:rsidRDefault="000E11F1" w:rsidP="000E11F1">
      <w:pPr>
        <w:rPr>
          <w:sz w:val="28"/>
          <w:szCs w:val="28"/>
        </w:rPr>
      </w:pPr>
    </w:p>
    <w:p w14:paraId="71095D1D" w14:textId="77777777" w:rsidR="000E11F1" w:rsidRDefault="000E11F1" w:rsidP="000E11F1">
      <w:pPr>
        <w:rPr>
          <w:sz w:val="28"/>
          <w:szCs w:val="28"/>
        </w:rPr>
      </w:pPr>
    </w:p>
    <w:p w14:paraId="0E94F7EA" w14:textId="77777777" w:rsidR="000E11F1" w:rsidRDefault="000E11F1" w:rsidP="000E11F1">
      <w:pP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4290"/>
      </w:tblGrid>
      <w:tr w:rsidR="000E11F1" w14:paraId="4FF66995" w14:textId="77777777" w:rsidTr="005A4367">
        <w:tc>
          <w:tcPr>
            <w:tcW w:w="5055" w:type="dxa"/>
          </w:tcPr>
          <w:p w14:paraId="43691F62" w14:textId="77777777" w:rsidR="000E11F1" w:rsidRDefault="000E11F1" w:rsidP="005A4367">
            <w:pPr>
              <w:tabs>
                <w:tab w:val="left" w:pos="3231"/>
              </w:tabs>
              <w:jc w:val="right"/>
              <w:rPr>
                <w:sz w:val="28"/>
                <w:szCs w:val="28"/>
              </w:rPr>
            </w:pPr>
          </w:p>
        </w:tc>
        <w:tc>
          <w:tcPr>
            <w:tcW w:w="4290" w:type="dxa"/>
          </w:tcPr>
          <w:p w14:paraId="32E5D7AE" w14:textId="77777777" w:rsidR="000E11F1" w:rsidRPr="00780D60" w:rsidRDefault="000E11F1" w:rsidP="005A4367">
            <w:pPr>
              <w:jc w:val="right"/>
              <w:rPr>
                <w:sz w:val="28"/>
                <w:szCs w:val="28"/>
              </w:rPr>
            </w:pPr>
            <w:r w:rsidRPr="00780D60">
              <w:rPr>
                <w:sz w:val="28"/>
                <w:szCs w:val="28"/>
              </w:rPr>
              <w:t>Приложение</w:t>
            </w:r>
            <w:r>
              <w:rPr>
                <w:sz w:val="28"/>
                <w:szCs w:val="28"/>
              </w:rPr>
              <w:t xml:space="preserve"> № 2</w:t>
            </w:r>
          </w:p>
          <w:p w14:paraId="36900953" w14:textId="77777777" w:rsidR="000E11F1" w:rsidRPr="00780D60" w:rsidRDefault="000E11F1" w:rsidP="005A4367">
            <w:pPr>
              <w:jc w:val="right"/>
              <w:rPr>
                <w:sz w:val="28"/>
                <w:szCs w:val="28"/>
              </w:rPr>
            </w:pPr>
            <w:r w:rsidRPr="00780D60">
              <w:rPr>
                <w:sz w:val="28"/>
                <w:szCs w:val="28"/>
              </w:rPr>
              <w:t>к постановлению администрации</w:t>
            </w:r>
          </w:p>
          <w:p w14:paraId="4EC28A32" w14:textId="77777777" w:rsidR="000E11F1" w:rsidRPr="00780D60" w:rsidRDefault="000E11F1" w:rsidP="005A4367">
            <w:pPr>
              <w:jc w:val="right"/>
              <w:rPr>
                <w:sz w:val="28"/>
                <w:szCs w:val="28"/>
              </w:rPr>
            </w:pPr>
            <w:r w:rsidRPr="00780D60">
              <w:rPr>
                <w:sz w:val="28"/>
                <w:szCs w:val="28"/>
              </w:rPr>
              <w:t>Углегорского городского округа</w:t>
            </w:r>
          </w:p>
          <w:p w14:paraId="183C803A" w14:textId="77777777" w:rsidR="000E11F1" w:rsidRPr="00A91438" w:rsidRDefault="000E11F1" w:rsidP="005A4367">
            <w:pPr>
              <w:widowControl w:val="0"/>
              <w:autoSpaceDE w:val="0"/>
              <w:autoSpaceDN w:val="0"/>
              <w:adjustRightInd w:val="0"/>
              <w:jc w:val="right"/>
              <w:rPr>
                <w:sz w:val="28"/>
                <w:szCs w:val="28"/>
              </w:rPr>
            </w:pPr>
            <w:r w:rsidRPr="00780D60">
              <w:rPr>
                <w:sz w:val="28"/>
                <w:szCs w:val="28"/>
              </w:rPr>
              <w:t xml:space="preserve"> </w:t>
            </w:r>
            <w:r>
              <w:rPr>
                <w:sz w:val="28"/>
                <w:szCs w:val="28"/>
              </w:rPr>
              <w:t>о</w:t>
            </w:r>
            <w:r w:rsidRPr="00A91438">
              <w:rPr>
                <w:sz w:val="28"/>
                <w:szCs w:val="28"/>
              </w:rPr>
              <w:t>т</w:t>
            </w:r>
            <w:r>
              <w:rPr>
                <w:sz w:val="28"/>
                <w:szCs w:val="28"/>
              </w:rPr>
              <w:t xml:space="preserve"> </w:t>
            </w:r>
            <w:r>
              <w:rPr>
                <w:sz w:val="28"/>
                <w:szCs w:val="28"/>
                <w:u w:val="single"/>
              </w:rPr>
              <w:t>21.05.2024</w:t>
            </w:r>
            <w:r>
              <w:rPr>
                <w:sz w:val="28"/>
                <w:szCs w:val="28"/>
              </w:rPr>
              <w:t xml:space="preserve"> </w:t>
            </w:r>
            <w:r w:rsidRPr="00A91438">
              <w:rPr>
                <w:sz w:val="28"/>
                <w:szCs w:val="28"/>
              </w:rPr>
              <w:t>№</w:t>
            </w:r>
            <w:r>
              <w:rPr>
                <w:sz w:val="28"/>
                <w:szCs w:val="28"/>
              </w:rPr>
              <w:t xml:space="preserve"> </w:t>
            </w:r>
            <w:r>
              <w:rPr>
                <w:sz w:val="28"/>
                <w:szCs w:val="28"/>
                <w:u w:val="single"/>
              </w:rPr>
              <w:t>424-п</w:t>
            </w:r>
          </w:p>
          <w:p w14:paraId="640FDF4D" w14:textId="77777777" w:rsidR="000E11F1" w:rsidRPr="00780D60" w:rsidRDefault="000E11F1" w:rsidP="005A4367">
            <w:pPr>
              <w:jc w:val="right"/>
              <w:rPr>
                <w:sz w:val="28"/>
                <w:szCs w:val="28"/>
              </w:rPr>
            </w:pPr>
          </w:p>
        </w:tc>
      </w:tr>
    </w:tbl>
    <w:p w14:paraId="3B3D6673" w14:textId="77777777" w:rsidR="000E11F1" w:rsidRDefault="000E11F1" w:rsidP="000E11F1">
      <w:pPr>
        <w:jc w:val="right"/>
      </w:pPr>
    </w:p>
    <w:p w14:paraId="3D902424" w14:textId="77777777" w:rsidR="000E11F1" w:rsidRPr="00337D5D" w:rsidRDefault="000E11F1" w:rsidP="000E11F1"/>
    <w:p w14:paraId="5DC7552A" w14:textId="77777777" w:rsidR="000E11F1" w:rsidRPr="006054D3" w:rsidRDefault="000E11F1" w:rsidP="000E11F1">
      <w:pPr>
        <w:suppressAutoHyphens/>
        <w:jc w:val="center"/>
        <w:rPr>
          <w:b/>
          <w:bCs/>
          <w:sz w:val="28"/>
          <w:szCs w:val="28"/>
        </w:rPr>
      </w:pPr>
      <w:r w:rsidRPr="006054D3">
        <w:rPr>
          <w:b/>
          <w:bCs/>
          <w:sz w:val="28"/>
          <w:szCs w:val="28"/>
        </w:rPr>
        <w:t>Состав комиссии</w:t>
      </w:r>
    </w:p>
    <w:p w14:paraId="431B0F2A" w14:textId="77777777" w:rsidR="000E11F1" w:rsidRPr="006054D3" w:rsidRDefault="000E11F1" w:rsidP="000E11F1">
      <w:pPr>
        <w:suppressAutoHyphens/>
        <w:spacing w:after="720"/>
        <w:jc w:val="center"/>
        <w:rPr>
          <w:b/>
          <w:bCs/>
          <w:sz w:val="28"/>
          <w:szCs w:val="28"/>
        </w:rPr>
      </w:pPr>
      <w:r w:rsidRPr="006054D3">
        <w:rPr>
          <w:b/>
          <w:bCs/>
          <w:sz w:val="28"/>
          <w:szCs w:val="28"/>
        </w:rPr>
        <w:t>по соблюдению требований к служебному поведению муниципальных служащих органов местного самоуправления и руководителей муниципальных учреждений и предприятий, подведомственных администрации Углегорского городского округа и урегулированию конфликта интересов</w:t>
      </w:r>
    </w:p>
    <w:tbl>
      <w:tblPr>
        <w:tblW w:w="0" w:type="auto"/>
        <w:tblLook w:val="04A0" w:firstRow="1" w:lastRow="0" w:firstColumn="1" w:lastColumn="0" w:noHBand="0" w:noVBand="1"/>
      </w:tblPr>
      <w:tblGrid>
        <w:gridCol w:w="3098"/>
        <w:gridCol w:w="6247"/>
      </w:tblGrid>
      <w:tr w:rsidR="000E11F1" w:rsidRPr="00A93D54" w14:paraId="0E567D00" w14:textId="77777777" w:rsidTr="005A4367">
        <w:tc>
          <w:tcPr>
            <w:tcW w:w="3098" w:type="dxa"/>
          </w:tcPr>
          <w:p w14:paraId="00218F1C" w14:textId="77777777" w:rsidR="000E11F1" w:rsidRDefault="000E11F1" w:rsidP="005A4367">
            <w:pPr>
              <w:suppressAutoHyphens/>
              <w:jc w:val="both"/>
              <w:rPr>
                <w:sz w:val="28"/>
                <w:szCs w:val="28"/>
              </w:rPr>
            </w:pPr>
            <w:r>
              <w:rPr>
                <w:sz w:val="28"/>
                <w:szCs w:val="28"/>
              </w:rPr>
              <w:t xml:space="preserve">Малых </w:t>
            </w:r>
          </w:p>
          <w:p w14:paraId="227BD846" w14:textId="77777777" w:rsidR="000E11F1" w:rsidRPr="00A93D54" w:rsidRDefault="000E11F1" w:rsidP="005A4367">
            <w:pPr>
              <w:suppressAutoHyphens/>
              <w:jc w:val="both"/>
              <w:rPr>
                <w:sz w:val="28"/>
                <w:szCs w:val="28"/>
              </w:rPr>
            </w:pPr>
            <w:r>
              <w:rPr>
                <w:sz w:val="28"/>
                <w:szCs w:val="28"/>
              </w:rPr>
              <w:t>Юлия Игоревна</w:t>
            </w:r>
          </w:p>
        </w:tc>
        <w:tc>
          <w:tcPr>
            <w:tcW w:w="6247" w:type="dxa"/>
          </w:tcPr>
          <w:p w14:paraId="0424CAA1" w14:textId="77777777" w:rsidR="000E11F1" w:rsidRDefault="000E11F1" w:rsidP="005A4367">
            <w:pPr>
              <w:suppressAutoHyphens/>
              <w:jc w:val="both"/>
              <w:rPr>
                <w:sz w:val="28"/>
                <w:szCs w:val="28"/>
              </w:rPr>
            </w:pPr>
            <w:r>
              <w:rPr>
                <w:sz w:val="28"/>
                <w:szCs w:val="28"/>
              </w:rPr>
              <w:t>- вице-мэр</w:t>
            </w:r>
            <w:r w:rsidRPr="00A93D54">
              <w:rPr>
                <w:sz w:val="28"/>
                <w:szCs w:val="28"/>
              </w:rPr>
              <w:t xml:space="preserve"> Углегорского </w:t>
            </w:r>
            <w:r>
              <w:rPr>
                <w:sz w:val="28"/>
                <w:szCs w:val="28"/>
              </w:rPr>
              <w:t>городского округа</w:t>
            </w:r>
            <w:r w:rsidRPr="00A93D54">
              <w:rPr>
                <w:sz w:val="28"/>
                <w:szCs w:val="28"/>
              </w:rPr>
              <w:t>,</w:t>
            </w:r>
            <w:r>
              <w:rPr>
                <w:sz w:val="28"/>
                <w:szCs w:val="28"/>
              </w:rPr>
              <w:t xml:space="preserve"> </w:t>
            </w:r>
            <w:r w:rsidRPr="00A93D54">
              <w:rPr>
                <w:sz w:val="28"/>
                <w:szCs w:val="28"/>
              </w:rPr>
              <w:t>председатель комиссии;</w:t>
            </w:r>
          </w:p>
          <w:p w14:paraId="127E3225" w14:textId="77777777" w:rsidR="000E11F1" w:rsidRPr="00A93D54" w:rsidRDefault="000E11F1" w:rsidP="005A4367">
            <w:pPr>
              <w:suppressAutoHyphens/>
              <w:jc w:val="both"/>
              <w:rPr>
                <w:sz w:val="28"/>
                <w:szCs w:val="28"/>
              </w:rPr>
            </w:pPr>
          </w:p>
        </w:tc>
      </w:tr>
      <w:tr w:rsidR="000E11F1" w:rsidRPr="00A93D54" w14:paraId="516109CF" w14:textId="77777777" w:rsidTr="005A4367">
        <w:trPr>
          <w:trHeight w:val="2475"/>
        </w:trPr>
        <w:tc>
          <w:tcPr>
            <w:tcW w:w="3098" w:type="dxa"/>
          </w:tcPr>
          <w:p w14:paraId="27062E63" w14:textId="77777777" w:rsidR="000E11F1" w:rsidRDefault="000E11F1" w:rsidP="005A4367">
            <w:pPr>
              <w:suppressAutoHyphens/>
              <w:jc w:val="both"/>
              <w:rPr>
                <w:sz w:val="28"/>
                <w:szCs w:val="28"/>
              </w:rPr>
            </w:pPr>
            <w:r>
              <w:rPr>
                <w:sz w:val="28"/>
                <w:szCs w:val="28"/>
              </w:rPr>
              <w:t>Охина</w:t>
            </w:r>
          </w:p>
          <w:p w14:paraId="332E4716" w14:textId="77777777" w:rsidR="000E11F1" w:rsidRPr="00A93D54" w:rsidRDefault="000E11F1" w:rsidP="005A4367">
            <w:pPr>
              <w:suppressAutoHyphens/>
              <w:jc w:val="both"/>
              <w:rPr>
                <w:sz w:val="28"/>
                <w:szCs w:val="28"/>
              </w:rPr>
            </w:pPr>
            <w:r>
              <w:rPr>
                <w:sz w:val="28"/>
                <w:szCs w:val="28"/>
              </w:rPr>
              <w:t>Ирина Анатольевна</w:t>
            </w:r>
          </w:p>
          <w:p w14:paraId="1169D689" w14:textId="77777777" w:rsidR="000E11F1" w:rsidRDefault="000E11F1" w:rsidP="005A4367">
            <w:pPr>
              <w:suppressAutoHyphens/>
              <w:jc w:val="both"/>
              <w:rPr>
                <w:sz w:val="28"/>
                <w:szCs w:val="28"/>
              </w:rPr>
            </w:pPr>
          </w:p>
          <w:p w14:paraId="2457FA72" w14:textId="77777777" w:rsidR="000E11F1" w:rsidRDefault="000E11F1" w:rsidP="005A4367">
            <w:pPr>
              <w:suppressAutoHyphens/>
              <w:jc w:val="both"/>
              <w:rPr>
                <w:sz w:val="28"/>
                <w:szCs w:val="28"/>
              </w:rPr>
            </w:pPr>
          </w:p>
          <w:p w14:paraId="5E2FB57D" w14:textId="77777777" w:rsidR="000E11F1" w:rsidRDefault="000E11F1" w:rsidP="005A4367">
            <w:pPr>
              <w:suppressAutoHyphens/>
              <w:jc w:val="both"/>
              <w:rPr>
                <w:sz w:val="28"/>
                <w:szCs w:val="28"/>
              </w:rPr>
            </w:pPr>
            <w:r>
              <w:rPr>
                <w:sz w:val="28"/>
                <w:szCs w:val="28"/>
              </w:rPr>
              <w:t>Бурцева</w:t>
            </w:r>
          </w:p>
          <w:p w14:paraId="67526096" w14:textId="77777777" w:rsidR="000E11F1" w:rsidRDefault="000E11F1" w:rsidP="005A4367">
            <w:pPr>
              <w:suppressAutoHyphens/>
              <w:jc w:val="both"/>
              <w:rPr>
                <w:sz w:val="28"/>
                <w:szCs w:val="28"/>
              </w:rPr>
            </w:pPr>
            <w:r>
              <w:rPr>
                <w:sz w:val="28"/>
                <w:szCs w:val="28"/>
              </w:rPr>
              <w:t xml:space="preserve">Ирина </w:t>
            </w:r>
            <w:r w:rsidRPr="00392097">
              <w:rPr>
                <w:sz w:val="28"/>
                <w:szCs w:val="28"/>
              </w:rPr>
              <w:t>Геннадьевна</w:t>
            </w:r>
          </w:p>
          <w:p w14:paraId="5E505513" w14:textId="77777777" w:rsidR="000E11F1" w:rsidRDefault="000E11F1" w:rsidP="005A4367">
            <w:pPr>
              <w:suppressAutoHyphens/>
              <w:rPr>
                <w:sz w:val="28"/>
                <w:szCs w:val="28"/>
              </w:rPr>
            </w:pPr>
          </w:p>
          <w:p w14:paraId="4ADC9A09" w14:textId="77777777" w:rsidR="000E11F1" w:rsidRPr="00A93D54" w:rsidRDefault="000E11F1" w:rsidP="005A4367">
            <w:pPr>
              <w:suppressAutoHyphens/>
              <w:rPr>
                <w:sz w:val="28"/>
                <w:szCs w:val="28"/>
              </w:rPr>
            </w:pPr>
          </w:p>
        </w:tc>
        <w:tc>
          <w:tcPr>
            <w:tcW w:w="6247" w:type="dxa"/>
          </w:tcPr>
          <w:p w14:paraId="0C0E26D6" w14:textId="77777777" w:rsidR="000E11F1" w:rsidRDefault="000E11F1" w:rsidP="005A4367">
            <w:pPr>
              <w:suppressAutoHyphens/>
              <w:jc w:val="both"/>
              <w:rPr>
                <w:sz w:val="28"/>
                <w:szCs w:val="28"/>
              </w:rPr>
            </w:pPr>
            <w:r>
              <w:rPr>
                <w:sz w:val="28"/>
                <w:szCs w:val="28"/>
              </w:rPr>
              <w:t xml:space="preserve">- начальник финансового управления </w:t>
            </w:r>
            <w:r w:rsidRPr="00A93D54">
              <w:rPr>
                <w:sz w:val="28"/>
                <w:szCs w:val="28"/>
              </w:rPr>
              <w:t xml:space="preserve">Углегорского </w:t>
            </w:r>
            <w:r>
              <w:rPr>
                <w:sz w:val="28"/>
                <w:szCs w:val="28"/>
              </w:rPr>
              <w:t>городского округа,</w:t>
            </w:r>
            <w:r w:rsidRPr="00A93D54">
              <w:rPr>
                <w:sz w:val="28"/>
                <w:szCs w:val="28"/>
              </w:rPr>
              <w:t xml:space="preserve"> заместитель председателя комиссии;</w:t>
            </w:r>
          </w:p>
          <w:p w14:paraId="15F491DF" w14:textId="77777777" w:rsidR="000E11F1" w:rsidRDefault="000E11F1" w:rsidP="005A4367">
            <w:pPr>
              <w:suppressAutoHyphens/>
              <w:jc w:val="both"/>
              <w:rPr>
                <w:sz w:val="28"/>
                <w:szCs w:val="28"/>
              </w:rPr>
            </w:pPr>
          </w:p>
          <w:p w14:paraId="628CDF57" w14:textId="77777777" w:rsidR="000E11F1" w:rsidRPr="00A93D54" w:rsidRDefault="000E11F1" w:rsidP="005A4367">
            <w:pPr>
              <w:suppressAutoHyphens/>
              <w:jc w:val="both"/>
              <w:rPr>
                <w:sz w:val="28"/>
                <w:szCs w:val="28"/>
              </w:rPr>
            </w:pPr>
            <w:r w:rsidRPr="00A93D54">
              <w:rPr>
                <w:sz w:val="28"/>
                <w:szCs w:val="28"/>
              </w:rPr>
              <w:t xml:space="preserve">- </w:t>
            </w:r>
            <w:r>
              <w:rPr>
                <w:sz w:val="28"/>
                <w:szCs w:val="28"/>
              </w:rPr>
              <w:t>ведущий специалист отдела кадров</w:t>
            </w:r>
            <w:r w:rsidRPr="00A93D54">
              <w:rPr>
                <w:sz w:val="28"/>
                <w:szCs w:val="28"/>
              </w:rPr>
              <w:t xml:space="preserve"> администрации Углегорского </w:t>
            </w:r>
            <w:r>
              <w:rPr>
                <w:sz w:val="28"/>
                <w:szCs w:val="28"/>
              </w:rPr>
              <w:t>городского округа</w:t>
            </w:r>
            <w:r w:rsidRPr="00A93D54">
              <w:rPr>
                <w:sz w:val="28"/>
                <w:szCs w:val="28"/>
              </w:rPr>
              <w:t>,</w:t>
            </w:r>
            <w:r>
              <w:rPr>
                <w:sz w:val="28"/>
                <w:szCs w:val="28"/>
              </w:rPr>
              <w:t xml:space="preserve"> секретарь </w:t>
            </w:r>
            <w:r w:rsidRPr="00A93D54">
              <w:rPr>
                <w:sz w:val="28"/>
                <w:szCs w:val="28"/>
              </w:rPr>
              <w:t>комиссии;</w:t>
            </w:r>
          </w:p>
        </w:tc>
      </w:tr>
      <w:tr w:rsidR="000E11F1" w:rsidRPr="00A93D54" w14:paraId="0AE9B7E9" w14:textId="77777777" w:rsidTr="005A4367">
        <w:tc>
          <w:tcPr>
            <w:tcW w:w="3098" w:type="dxa"/>
          </w:tcPr>
          <w:p w14:paraId="12C2380C" w14:textId="77777777" w:rsidR="000E11F1" w:rsidRDefault="000E11F1" w:rsidP="005A4367">
            <w:pPr>
              <w:suppressAutoHyphens/>
              <w:rPr>
                <w:sz w:val="28"/>
                <w:szCs w:val="28"/>
              </w:rPr>
            </w:pPr>
            <w:r>
              <w:rPr>
                <w:sz w:val="28"/>
                <w:szCs w:val="28"/>
              </w:rPr>
              <w:t>Члены комиссии:</w:t>
            </w:r>
          </w:p>
          <w:p w14:paraId="3FECE2C6" w14:textId="77777777" w:rsidR="000E11F1" w:rsidRDefault="000E11F1" w:rsidP="005A4367">
            <w:pPr>
              <w:suppressAutoHyphens/>
              <w:rPr>
                <w:sz w:val="28"/>
                <w:szCs w:val="28"/>
              </w:rPr>
            </w:pPr>
          </w:p>
          <w:p w14:paraId="7DC4AB87" w14:textId="77777777" w:rsidR="000E11F1" w:rsidRDefault="000E11F1" w:rsidP="005A4367">
            <w:pPr>
              <w:suppressAutoHyphens/>
              <w:rPr>
                <w:sz w:val="28"/>
                <w:szCs w:val="28"/>
              </w:rPr>
            </w:pPr>
            <w:r>
              <w:rPr>
                <w:sz w:val="28"/>
                <w:szCs w:val="28"/>
              </w:rPr>
              <w:t xml:space="preserve">Петрова  </w:t>
            </w:r>
          </w:p>
          <w:p w14:paraId="7CF565EE" w14:textId="77777777" w:rsidR="000E11F1" w:rsidRDefault="000E11F1" w:rsidP="005A4367">
            <w:pPr>
              <w:suppressAutoHyphens/>
              <w:rPr>
                <w:sz w:val="28"/>
                <w:szCs w:val="28"/>
              </w:rPr>
            </w:pPr>
            <w:r>
              <w:rPr>
                <w:sz w:val="28"/>
                <w:szCs w:val="28"/>
              </w:rPr>
              <w:t>Яна Денисовна</w:t>
            </w:r>
          </w:p>
          <w:p w14:paraId="6D546075" w14:textId="77777777" w:rsidR="000E11F1" w:rsidRDefault="000E11F1" w:rsidP="005A4367">
            <w:pPr>
              <w:suppressAutoHyphens/>
              <w:jc w:val="both"/>
              <w:rPr>
                <w:sz w:val="28"/>
                <w:szCs w:val="28"/>
              </w:rPr>
            </w:pPr>
          </w:p>
          <w:p w14:paraId="5905523A" w14:textId="77777777" w:rsidR="000E11F1" w:rsidRPr="00561163" w:rsidRDefault="000E11F1" w:rsidP="005A4367">
            <w:pPr>
              <w:suppressAutoHyphens/>
              <w:jc w:val="both"/>
              <w:rPr>
                <w:sz w:val="28"/>
                <w:szCs w:val="28"/>
              </w:rPr>
            </w:pPr>
            <w:r w:rsidRPr="00561163">
              <w:rPr>
                <w:sz w:val="28"/>
                <w:szCs w:val="28"/>
              </w:rPr>
              <w:t>Башкина</w:t>
            </w:r>
          </w:p>
          <w:p w14:paraId="3C30604D" w14:textId="77777777" w:rsidR="000E11F1" w:rsidRPr="00834B57" w:rsidRDefault="000E11F1" w:rsidP="005A4367">
            <w:pPr>
              <w:suppressAutoHyphens/>
              <w:jc w:val="both"/>
              <w:rPr>
                <w:sz w:val="28"/>
                <w:szCs w:val="28"/>
              </w:rPr>
            </w:pPr>
            <w:r>
              <w:rPr>
                <w:sz w:val="28"/>
                <w:szCs w:val="28"/>
              </w:rPr>
              <w:t>Ирина Вячеславовна</w:t>
            </w:r>
          </w:p>
        </w:tc>
        <w:tc>
          <w:tcPr>
            <w:tcW w:w="6247" w:type="dxa"/>
          </w:tcPr>
          <w:p w14:paraId="26EB2CA9" w14:textId="77777777" w:rsidR="000E11F1" w:rsidRDefault="000E11F1" w:rsidP="005A4367">
            <w:pPr>
              <w:suppressAutoHyphens/>
              <w:jc w:val="both"/>
              <w:rPr>
                <w:sz w:val="28"/>
                <w:szCs w:val="28"/>
              </w:rPr>
            </w:pPr>
          </w:p>
          <w:p w14:paraId="271D1C33" w14:textId="77777777" w:rsidR="000E11F1" w:rsidRDefault="000E11F1" w:rsidP="005A4367">
            <w:pPr>
              <w:suppressAutoHyphens/>
              <w:jc w:val="both"/>
              <w:rPr>
                <w:sz w:val="28"/>
                <w:szCs w:val="28"/>
              </w:rPr>
            </w:pPr>
          </w:p>
          <w:p w14:paraId="22CF8AF9" w14:textId="77777777" w:rsidR="000E11F1" w:rsidRDefault="000E11F1" w:rsidP="005A4367">
            <w:pPr>
              <w:suppressAutoHyphens/>
              <w:jc w:val="both"/>
              <w:rPr>
                <w:sz w:val="28"/>
                <w:szCs w:val="28"/>
              </w:rPr>
            </w:pPr>
            <w:r>
              <w:rPr>
                <w:sz w:val="28"/>
                <w:szCs w:val="28"/>
              </w:rPr>
              <w:t>- исполняющий обязанности вице-мэра Углегорского городского округа;</w:t>
            </w:r>
          </w:p>
          <w:p w14:paraId="0F134003" w14:textId="77777777" w:rsidR="000E11F1" w:rsidRDefault="000E11F1" w:rsidP="005A4367">
            <w:pPr>
              <w:suppressAutoHyphens/>
              <w:jc w:val="both"/>
              <w:rPr>
                <w:sz w:val="28"/>
                <w:szCs w:val="28"/>
              </w:rPr>
            </w:pPr>
          </w:p>
          <w:p w14:paraId="708B667D" w14:textId="77777777" w:rsidR="000E11F1" w:rsidRDefault="000E11F1" w:rsidP="005A4367">
            <w:pPr>
              <w:suppressAutoHyphens/>
              <w:jc w:val="both"/>
              <w:rPr>
                <w:sz w:val="28"/>
                <w:szCs w:val="28"/>
              </w:rPr>
            </w:pPr>
            <w:r>
              <w:rPr>
                <w:sz w:val="28"/>
                <w:szCs w:val="28"/>
              </w:rPr>
              <w:t xml:space="preserve">- консультант отдела кадров </w:t>
            </w:r>
            <w:r w:rsidRPr="00A93D54">
              <w:rPr>
                <w:sz w:val="28"/>
                <w:szCs w:val="28"/>
              </w:rPr>
              <w:t>администрации Углегорского</w:t>
            </w:r>
            <w:r>
              <w:rPr>
                <w:sz w:val="28"/>
                <w:szCs w:val="28"/>
              </w:rPr>
              <w:t xml:space="preserve"> городского округа;</w:t>
            </w:r>
          </w:p>
          <w:p w14:paraId="2EE7BA7A" w14:textId="77777777" w:rsidR="000E11F1" w:rsidRPr="00A93D54" w:rsidRDefault="000E11F1" w:rsidP="005A4367">
            <w:pPr>
              <w:suppressAutoHyphens/>
              <w:jc w:val="both"/>
              <w:rPr>
                <w:sz w:val="28"/>
                <w:szCs w:val="28"/>
              </w:rPr>
            </w:pPr>
          </w:p>
        </w:tc>
      </w:tr>
      <w:tr w:rsidR="000E11F1" w:rsidRPr="00A93D54" w14:paraId="18DCEC49" w14:textId="77777777" w:rsidTr="005A4367">
        <w:tc>
          <w:tcPr>
            <w:tcW w:w="3098" w:type="dxa"/>
          </w:tcPr>
          <w:p w14:paraId="4341141A" w14:textId="77777777" w:rsidR="000E11F1" w:rsidRDefault="000E11F1" w:rsidP="005A4367">
            <w:pPr>
              <w:suppressAutoHyphens/>
              <w:jc w:val="both"/>
              <w:rPr>
                <w:sz w:val="28"/>
                <w:szCs w:val="28"/>
              </w:rPr>
            </w:pPr>
            <w:r>
              <w:rPr>
                <w:sz w:val="28"/>
                <w:szCs w:val="28"/>
              </w:rPr>
              <w:t>Данилейко</w:t>
            </w:r>
          </w:p>
          <w:p w14:paraId="32ACF499" w14:textId="77777777" w:rsidR="000E11F1" w:rsidRDefault="000E11F1" w:rsidP="005A4367">
            <w:pPr>
              <w:suppressAutoHyphens/>
              <w:jc w:val="both"/>
              <w:rPr>
                <w:sz w:val="28"/>
                <w:szCs w:val="28"/>
              </w:rPr>
            </w:pPr>
            <w:r>
              <w:rPr>
                <w:sz w:val="28"/>
                <w:szCs w:val="28"/>
              </w:rPr>
              <w:t>Наталья Вадимовна</w:t>
            </w:r>
          </w:p>
        </w:tc>
        <w:tc>
          <w:tcPr>
            <w:tcW w:w="6247" w:type="dxa"/>
          </w:tcPr>
          <w:p w14:paraId="3030728A" w14:textId="77777777" w:rsidR="000E11F1" w:rsidRDefault="000E11F1" w:rsidP="005A4367">
            <w:pPr>
              <w:suppressAutoHyphens/>
              <w:jc w:val="both"/>
              <w:rPr>
                <w:sz w:val="28"/>
                <w:szCs w:val="28"/>
              </w:rPr>
            </w:pPr>
            <w:r>
              <w:rPr>
                <w:sz w:val="28"/>
                <w:szCs w:val="28"/>
              </w:rPr>
              <w:t>- заместитель председателя Комитета по управлению муниципальной собственностью Углегорского городского округа;</w:t>
            </w:r>
          </w:p>
          <w:p w14:paraId="4DA6F39F" w14:textId="77777777" w:rsidR="000E11F1" w:rsidRPr="00A93D54" w:rsidRDefault="000E11F1" w:rsidP="005A4367">
            <w:pPr>
              <w:suppressAutoHyphens/>
              <w:jc w:val="both"/>
              <w:rPr>
                <w:sz w:val="28"/>
                <w:szCs w:val="28"/>
              </w:rPr>
            </w:pPr>
          </w:p>
        </w:tc>
      </w:tr>
      <w:tr w:rsidR="000E11F1" w:rsidRPr="00A93D54" w14:paraId="786D50BD" w14:textId="77777777" w:rsidTr="005A4367">
        <w:tc>
          <w:tcPr>
            <w:tcW w:w="3098" w:type="dxa"/>
          </w:tcPr>
          <w:p w14:paraId="6E6177F8" w14:textId="77777777" w:rsidR="000E11F1" w:rsidRDefault="000E11F1" w:rsidP="005A4367">
            <w:pPr>
              <w:suppressAutoHyphens/>
              <w:jc w:val="both"/>
              <w:rPr>
                <w:sz w:val="28"/>
                <w:szCs w:val="28"/>
              </w:rPr>
            </w:pPr>
            <w:r>
              <w:rPr>
                <w:sz w:val="28"/>
                <w:szCs w:val="28"/>
              </w:rPr>
              <w:t>Демура</w:t>
            </w:r>
          </w:p>
          <w:p w14:paraId="2C4461ED" w14:textId="77777777" w:rsidR="000E11F1" w:rsidRDefault="000E11F1" w:rsidP="005A4367">
            <w:pPr>
              <w:suppressAutoHyphens/>
              <w:jc w:val="both"/>
              <w:rPr>
                <w:sz w:val="28"/>
                <w:szCs w:val="28"/>
              </w:rPr>
            </w:pPr>
            <w:r>
              <w:rPr>
                <w:sz w:val="28"/>
                <w:szCs w:val="28"/>
              </w:rPr>
              <w:t>Виктор Геннадьевич</w:t>
            </w:r>
          </w:p>
          <w:p w14:paraId="566D8C40" w14:textId="77777777" w:rsidR="000E11F1" w:rsidRPr="00A93D54" w:rsidRDefault="000E11F1" w:rsidP="005A4367">
            <w:pPr>
              <w:suppressAutoHyphens/>
              <w:jc w:val="both"/>
              <w:rPr>
                <w:sz w:val="28"/>
                <w:szCs w:val="28"/>
              </w:rPr>
            </w:pPr>
          </w:p>
        </w:tc>
        <w:tc>
          <w:tcPr>
            <w:tcW w:w="6247" w:type="dxa"/>
          </w:tcPr>
          <w:p w14:paraId="43AA5435" w14:textId="77777777" w:rsidR="000E11F1" w:rsidRPr="00A93D54" w:rsidRDefault="000E11F1" w:rsidP="005A4367">
            <w:pPr>
              <w:suppressAutoHyphens/>
              <w:jc w:val="both"/>
              <w:rPr>
                <w:sz w:val="28"/>
                <w:szCs w:val="28"/>
              </w:rPr>
            </w:pPr>
            <w:r w:rsidRPr="00A93D54">
              <w:rPr>
                <w:sz w:val="28"/>
                <w:szCs w:val="28"/>
              </w:rPr>
              <w:t>-</w:t>
            </w:r>
            <w:r>
              <w:rPr>
                <w:sz w:val="28"/>
                <w:szCs w:val="28"/>
              </w:rPr>
              <w:t xml:space="preserve"> руководитель МКУ «Юридическая служба» Углегорского городского округа;</w:t>
            </w:r>
          </w:p>
        </w:tc>
      </w:tr>
      <w:tr w:rsidR="000E11F1" w:rsidRPr="00A93D54" w14:paraId="33BD8E2B" w14:textId="77777777" w:rsidTr="005A4367">
        <w:tc>
          <w:tcPr>
            <w:tcW w:w="3098" w:type="dxa"/>
          </w:tcPr>
          <w:p w14:paraId="14BF5A8C" w14:textId="77777777" w:rsidR="000E11F1" w:rsidRDefault="000E11F1" w:rsidP="005A4367">
            <w:pPr>
              <w:suppressAutoHyphens/>
              <w:jc w:val="both"/>
              <w:rPr>
                <w:sz w:val="28"/>
                <w:szCs w:val="28"/>
              </w:rPr>
            </w:pPr>
          </w:p>
          <w:p w14:paraId="0C017851" w14:textId="77777777" w:rsidR="000E11F1" w:rsidRDefault="000E11F1" w:rsidP="005A4367">
            <w:pPr>
              <w:suppressAutoHyphens/>
              <w:jc w:val="both"/>
              <w:rPr>
                <w:sz w:val="28"/>
                <w:szCs w:val="28"/>
              </w:rPr>
            </w:pPr>
          </w:p>
          <w:p w14:paraId="2F716B88" w14:textId="77777777" w:rsidR="000E11F1" w:rsidRDefault="000E11F1" w:rsidP="005A4367">
            <w:pPr>
              <w:suppressAutoHyphens/>
              <w:jc w:val="both"/>
              <w:rPr>
                <w:sz w:val="28"/>
                <w:szCs w:val="28"/>
              </w:rPr>
            </w:pPr>
          </w:p>
        </w:tc>
        <w:tc>
          <w:tcPr>
            <w:tcW w:w="6247" w:type="dxa"/>
          </w:tcPr>
          <w:p w14:paraId="2D370B69" w14:textId="77777777" w:rsidR="000E11F1" w:rsidRDefault="000E11F1" w:rsidP="005A4367">
            <w:pPr>
              <w:suppressAutoHyphens/>
              <w:jc w:val="both"/>
              <w:rPr>
                <w:sz w:val="28"/>
                <w:szCs w:val="28"/>
              </w:rPr>
            </w:pPr>
            <w:r>
              <w:rPr>
                <w:sz w:val="28"/>
                <w:szCs w:val="28"/>
              </w:rPr>
              <w:t>- представитель научных организаций и образовательных учреждений среднего, высшего и дополнительного профессионального образования (по согласованию)</w:t>
            </w:r>
          </w:p>
        </w:tc>
      </w:tr>
    </w:tbl>
    <w:p w14:paraId="6C0A60C1" w14:textId="77777777" w:rsidR="003A0AFD" w:rsidRDefault="003A0AFD"/>
    <w:sectPr w:rsidR="003A0AFD" w:rsidSect="000E11F1">
      <w:footerReference w:type="first" r:id="rId35"/>
      <w:pgSz w:w="11906" w:h="16838"/>
      <w:pgMar w:top="1134" w:right="566" w:bottom="90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E8E8" w14:textId="77777777" w:rsidR="00000000" w:rsidRDefault="004B53DF">
      <w:r>
        <w:separator/>
      </w:r>
    </w:p>
  </w:endnote>
  <w:endnote w:type="continuationSeparator" w:id="0">
    <w:p w14:paraId="7326757C" w14:textId="77777777" w:rsidR="00000000" w:rsidRDefault="004B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82A62" w14:textId="77777777" w:rsidR="000E11F1" w:rsidRDefault="000E11F1">
    <w:pPr>
      <w:pStyle w:val="a3"/>
    </w:pPr>
    <w:r>
      <w:t>515-п/24 (п)</w:t>
    </w:r>
    <w:r w:rsidRPr="000B5FEC">
      <w:t xml:space="preserve"> (</w:t>
    </w:r>
    <w:sdt>
      <w:sdtPr>
        <w:alias w:val="{TagFile}{_UIVersionString}"/>
        <w:tag w:val="{TagFile}{_UIVersionString}"/>
        <w:id w:val="-2110270230"/>
        <w:placeholder>
          <w:docPart w:val="8040B3F3BBEC40708B90D296CDEF067C"/>
        </w:placeholder>
      </w:sdtPr>
      <w:sdtEndPr/>
      <w:sdtContent>
        <w:r w:rsidRPr="000B5FEC">
          <w:t>версия</w:t>
        </w:r>
      </w:sdtContent>
    </w:sdt>
    <w:r w:rsidRPr="000B5FE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66829" w14:textId="77777777" w:rsidR="00000000" w:rsidRDefault="004B53DF">
      <w:r>
        <w:separator/>
      </w:r>
    </w:p>
  </w:footnote>
  <w:footnote w:type="continuationSeparator" w:id="0">
    <w:p w14:paraId="68D9AD11" w14:textId="77777777" w:rsidR="00000000" w:rsidRDefault="004B5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72D"/>
    <w:multiLevelType w:val="hybridMultilevel"/>
    <w:tmpl w:val="FFFFFFFF"/>
    <w:lvl w:ilvl="0" w:tplc="76504A4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F1"/>
    <w:rsid w:val="00022296"/>
    <w:rsid w:val="000A7B20"/>
    <w:rsid w:val="000E11F1"/>
    <w:rsid w:val="003A0AFD"/>
    <w:rsid w:val="004B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1F1"/>
    <w:pPr>
      <w:spacing w:after="0" w:line="240" w:lineRule="auto"/>
    </w:pPr>
    <w:rPr>
      <w:rFonts w:ascii="Times New Roman" w:eastAsia="Times New Roman" w:hAnsi="Times New Roman" w:cs="Times New Roman"/>
      <w:kern w:val="0"/>
      <w:sz w:val="24"/>
      <w:szCs w:val="24"/>
      <w:lang w:eastAsia="ru-RU"/>
      <w14:ligatures w14:val="none"/>
    </w:rPr>
  </w:style>
  <w:style w:type="paragraph" w:styleId="6">
    <w:name w:val="heading 6"/>
    <w:basedOn w:val="a"/>
    <w:next w:val="a"/>
    <w:link w:val="60"/>
    <w:uiPriority w:val="9"/>
    <w:unhideWhenUsed/>
    <w:qFormat/>
    <w:rsid w:val="000E11F1"/>
    <w:pPr>
      <w:keepNext/>
      <w:keepLines/>
      <w:spacing w:before="40"/>
      <w:outlineLvl w:val="5"/>
    </w:pPr>
    <w:rPr>
      <w:rFonts w:asciiTheme="majorHAnsi" w:eastAsiaTheme="majorEastAsia" w:hAnsiTheme="majorHAnsi" w:cstheme="majorBidi"/>
      <w:color w:val="1F3763"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E11F1"/>
    <w:rPr>
      <w:rFonts w:asciiTheme="majorHAnsi" w:eastAsiaTheme="majorEastAsia" w:hAnsiTheme="majorHAnsi" w:cstheme="majorBidi"/>
      <w:color w:val="1F3763" w:themeColor="accent1" w:themeShade="7F"/>
      <w:kern w:val="0"/>
      <w:sz w:val="20"/>
      <w:szCs w:val="20"/>
      <w:lang w:eastAsia="ru-RU"/>
      <w14:ligatures w14:val="none"/>
    </w:rPr>
  </w:style>
  <w:style w:type="paragraph" w:styleId="a3">
    <w:name w:val="footer"/>
    <w:basedOn w:val="a"/>
    <w:link w:val="a4"/>
    <w:uiPriority w:val="99"/>
    <w:unhideWhenUsed/>
    <w:rsid w:val="000E11F1"/>
    <w:pPr>
      <w:tabs>
        <w:tab w:val="center" w:pos="4677"/>
        <w:tab w:val="right" w:pos="9355"/>
      </w:tabs>
    </w:pPr>
  </w:style>
  <w:style w:type="character" w:customStyle="1" w:styleId="a4">
    <w:name w:val="Нижний колонтитул Знак"/>
    <w:basedOn w:val="a0"/>
    <w:link w:val="a3"/>
    <w:uiPriority w:val="99"/>
    <w:rsid w:val="000E11F1"/>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0E11F1"/>
    <w:pPr>
      <w:ind w:left="720"/>
      <w:contextualSpacing/>
    </w:pPr>
  </w:style>
  <w:style w:type="table" w:styleId="a6">
    <w:name w:val="Table Grid"/>
    <w:basedOn w:val="a1"/>
    <w:uiPriority w:val="99"/>
    <w:rsid w:val="000E11F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11F1"/>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paragraph" w:styleId="a7">
    <w:name w:val="Balloon Text"/>
    <w:basedOn w:val="a"/>
    <w:link w:val="a8"/>
    <w:uiPriority w:val="99"/>
    <w:semiHidden/>
    <w:unhideWhenUsed/>
    <w:rsid w:val="004B53DF"/>
    <w:rPr>
      <w:rFonts w:ascii="Tahoma" w:hAnsi="Tahoma" w:cs="Tahoma"/>
      <w:sz w:val="16"/>
      <w:szCs w:val="16"/>
    </w:rPr>
  </w:style>
  <w:style w:type="character" w:customStyle="1" w:styleId="a8">
    <w:name w:val="Текст выноски Знак"/>
    <w:basedOn w:val="a0"/>
    <w:link w:val="a7"/>
    <w:uiPriority w:val="99"/>
    <w:semiHidden/>
    <w:rsid w:val="004B53DF"/>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1F1"/>
    <w:pPr>
      <w:spacing w:after="0" w:line="240" w:lineRule="auto"/>
    </w:pPr>
    <w:rPr>
      <w:rFonts w:ascii="Times New Roman" w:eastAsia="Times New Roman" w:hAnsi="Times New Roman" w:cs="Times New Roman"/>
      <w:kern w:val="0"/>
      <w:sz w:val="24"/>
      <w:szCs w:val="24"/>
      <w:lang w:eastAsia="ru-RU"/>
      <w14:ligatures w14:val="none"/>
    </w:rPr>
  </w:style>
  <w:style w:type="paragraph" w:styleId="6">
    <w:name w:val="heading 6"/>
    <w:basedOn w:val="a"/>
    <w:next w:val="a"/>
    <w:link w:val="60"/>
    <w:uiPriority w:val="9"/>
    <w:unhideWhenUsed/>
    <w:qFormat/>
    <w:rsid w:val="000E11F1"/>
    <w:pPr>
      <w:keepNext/>
      <w:keepLines/>
      <w:spacing w:before="40"/>
      <w:outlineLvl w:val="5"/>
    </w:pPr>
    <w:rPr>
      <w:rFonts w:asciiTheme="majorHAnsi" w:eastAsiaTheme="majorEastAsia" w:hAnsiTheme="majorHAnsi" w:cstheme="majorBidi"/>
      <w:color w:val="1F3763"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E11F1"/>
    <w:rPr>
      <w:rFonts w:asciiTheme="majorHAnsi" w:eastAsiaTheme="majorEastAsia" w:hAnsiTheme="majorHAnsi" w:cstheme="majorBidi"/>
      <w:color w:val="1F3763" w:themeColor="accent1" w:themeShade="7F"/>
      <w:kern w:val="0"/>
      <w:sz w:val="20"/>
      <w:szCs w:val="20"/>
      <w:lang w:eastAsia="ru-RU"/>
      <w14:ligatures w14:val="none"/>
    </w:rPr>
  </w:style>
  <w:style w:type="paragraph" w:styleId="a3">
    <w:name w:val="footer"/>
    <w:basedOn w:val="a"/>
    <w:link w:val="a4"/>
    <w:uiPriority w:val="99"/>
    <w:unhideWhenUsed/>
    <w:rsid w:val="000E11F1"/>
    <w:pPr>
      <w:tabs>
        <w:tab w:val="center" w:pos="4677"/>
        <w:tab w:val="right" w:pos="9355"/>
      </w:tabs>
    </w:pPr>
  </w:style>
  <w:style w:type="character" w:customStyle="1" w:styleId="a4">
    <w:name w:val="Нижний колонтитул Знак"/>
    <w:basedOn w:val="a0"/>
    <w:link w:val="a3"/>
    <w:uiPriority w:val="99"/>
    <w:rsid w:val="000E11F1"/>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0E11F1"/>
    <w:pPr>
      <w:ind w:left="720"/>
      <w:contextualSpacing/>
    </w:pPr>
  </w:style>
  <w:style w:type="table" w:styleId="a6">
    <w:name w:val="Table Grid"/>
    <w:basedOn w:val="a1"/>
    <w:uiPriority w:val="99"/>
    <w:rsid w:val="000E11F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E11F1"/>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paragraph" w:styleId="a7">
    <w:name w:val="Balloon Text"/>
    <w:basedOn w:val="a"/>
    <w:link w:val="a8"/>
    <w:uiPriority w:val="99"/>
    <w:semiHidden/>
    <w:unhideWhenUsed/>
    <w:rsid w:val="004B53DF"/>
    <w:rPr>
      <w:rFonts w:ascii="Tahoma" w:hAnsi="Tahoma" w:cs="Tahoma"/>
      <w:sz w:val="16"/>
      <w:szCs w:val="16"/>
    </w:rPr>
  </w:style>
  <w:style w:type="character" w:customStyle="1" w:styleId="a8">
    <w:name w:val="Текст выноски Знак"/>
    <w:basedOn w:val="a0"/>
    <w:link w:val="a7"/>
    <w:uiPriority w:val="99"/>
    <w:semiHidden/>
    <w:rsid w:val="004B53DF"/>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FE767893B71A1C3E4FF61D4424A7DA80216683FBDC4047C39EDA88285E8B8DBBE064C1EDCA00F7JFc0E" TargetMode="External"/><Relationship Id="rId18" Type="http://schemas.openxmlformats.org/officeDocument/2006/relationships/hyperlink" Target="consultantplus://offline/ref=0BFE767893B71A1C3E4FF61D4424A7DA80216683FBDC4047C39EDA88285E8B8DBBE064JCc1E" TargetMode="External"/><Relationship Id="rId26" Type="http://schemas.openxmlformats.org/officeDocument/2006/relationships/hyperlink" Target="https://login.consultant.ru/link/?req=doc&amp;base=LAW&amp;n=468056&amp;dst=100081" TargetMode="External"/><Relationship Id="rId3" Type="http://schemas.microsoft.com/office/2007/relationships/stylesWithEffects" Target="stylesWithEffects.xml"/><Relationship Id="rId21" Type="http://schemas.openxmlformats.org/officeDocument/2006/relationships/hyperlink" Target="consultantplus://offline/ref=039D80520C4285F02A68E30DE7263E05A2D648FB35217C6C65E7B7B75A68B7FB017314ADj6F" TargetMode="External"/><Relationship Id="rId34" Type="http://schemas.openxmlformats.org/officeDocument/2006/relationships/hyperlink" Target="consultantplus://offline/ref=6C222BEBA053F211AB52DFD5F3BE2FBF41B15BE8CA49978F6378173FAF3F2FC90E1863804799406DV5J3G" TargetMode="External"/><Relationship Id="rId7" Type="http://schemas.openxmlformats.org/officeDocument/2006/relationships/endnotes" Target="endnotes.xml"/><Relationship Id="rId12" Type="http://schemas.openxmlformats.org/officeDocument/2006/relationships/hyperlink" Target="consultantplus://offline/ref=02E703D5DA5A7ABEA0836838B5807D8B2FD36C044A87111DE9D46D3FC9E0F9900751F6049761F11E37CDE" TargetMode="External"/><Relationship Id="rId17" Type="http://schemas.openxmlformats.org/officeDocument/2006/relationships/hyperlink" Target="consultantplus://offline/ref=0BFE767893B71A1C3E4FF61D4424A7DA80206080FFDF4047C39EDA88285E8B8DBBE064C2JEc5E" TargetMode="External"/><Relationship Id="rId25" Type="http://schemas.openxmlformats.org/officeDocument/2006/relationships/hyperlink" Target="https://login.consultant.ru/link/?req=doc&amp;base=LAW&amp;n=468056&amp;dst=100178" TargetMode="External"/><Relationship Id="rId33" Type="http://schemas.openxmlformats.org/officeDocument/2006/relationships/hyperlink" Target="consultantplus://offline/ref=C7D5D2543FBCF5E1E290E4AE759320DD7E8BE43C2E88FEA25425D65E04F4EC430AF9C112W675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BFE767893B71A1C3E4FF61D4424A7DA80216683FBDC4047C39EDA88285E8B8DBBE064JCc1E" TargetMode="External"/><Relationship Id="rId20" Type="http://schemas.openxmlformats.org/officeDocument/2006/relationships/hyperlink" Target="consultantplus://offline/ref=D1B67FA5882BB079CEE13E60A87FA83323475B1B1AFA50471D18D1853499949EA60712B8DEF780F77FhBF" TargetMode="External"/><Relationship Id="rId29" Type="http://schemas.openxmlformats.org/officeDocument/2006/relationships/hyperlink" Target="https://login.consultant.ru/link/?req=doc&amp;base=LAW&amp;n=468056&amp;dst=1001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F473DB270ACB43F0B1B974A4CEE463EA254FB246B3FD244A588383548DF9BBE6CA7AD782F21D6AxFv2F" TargetMode="External"/><Relationship Id="rId24" Type="http://schemas.openxmlformats.org/officeDocument/2006/relationships/hyperlink" Target="consultantplus://offline/ref=1B20DA732FE4BF7F25845F4D6D78319C9747AB39475AF013F18E9303B26B43AD99BE9C81201DA3EEV115F" TargetMode="External"/><Relationship Id="rId32" Type="http://schemas.openxmlformats.org/officeDocument/2006/relationships/hyperlink" Target="consultantplus://offline/ref=C7D5D2543FBCF5E1E290E4AE759320DD7E8AE23F2A8BFEA25425D65E04F4EC430AF9C1W171F"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0BFE767893B71A1C3E4FF61D4424A7DA80216683FBDC4047C39EDA88285E8B8DBBE064C1EDCA00F7JFc0E" TargetMode="External"/><Relationship Id="rId23" Type="http://schemas.openxmlformats.org/officeDocument/2006/relationships/hyperlink" Target="consultantplus://offline/ref=1B20DA732FE4BF7F25845F4D6D78319C9747AB39475AF013F18E9303B26B43AD99BE9C81201DA3EEV115F" TargetMode="External"/><Relationship Id="rId28" Type="http://schemas.openxmlformats.org/officeDocument/2006/relationships/hyperlink" Target="https://login.consultant.ru/link/?req=doc&amp;base=LAW&amp;n=468056&amp;dst=100138" TargetMode="External"/><Relationship Id="rId36"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consultantplus://offline/ref=619A01F75EB078AA4BCAB39164081D905C110C3899B826682570BED9D6186BF5E51A73E1FE63D628i01EE" TargetMode="External"/><Relationship Id="rId31" Type="http://schemas.openxmlformats.org/officeDocument/2006/relationships/hyperlink" Target="https://login.consultant.ru/link/?req=doc&amp;base=LAW&amp;n=468056&amp;dst=10009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0BFE767893B71A1C3E4FF61D4424A7DA80206080FFDF4047C39EDA88285E8B8DBBE064C2JEc5E" TargetMode="External"/><Relationship Id="rId22" Type="http://schemas.openxmlformats.org/officeDocument/2006/relationships/hyperlink" Target="consultantplus://offline/ref=1B20DA732FE4BF7F25845F4D6D78319C9746AD3A455FF013F18E9303B26B43AD99BE9C81201DA2EFV115F" TargetMode="External"/><Relationship Id="rId27" Type="http://schemas.openxmlformats.org/officeDocument/2006/relationships/hyperlink" Target="https://login.consultant.ru/link/?req=doc&amp;base=LAW&amp;n=468056&amp;dst=100084" TargetMode="External"/><Relationship Id="rId30" Type="http://schemas.openxmlformats.org/officeDocument/2006/relationships/hyperlink" Target="https://login.consultant.ru/link/?req=doc&amp;base=LAW&amp;n=468056&amp;dst=100178"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BDAB042E004C27AB40A53EE3F668E2"/>
        <w:category>
          <w:name w:val="Общие"/>
          <w:gallery w:val="placeholder"/>
        </w:category>
        <w:types>
          <w:type w:val="bbPlcHdr"/>
        </w:types>
        <w:behaviors>
          <w:behavior w:val="content"/>
        </w:behaviors>
        <w:guid w:val="{98D353BB-BED3-4835-A3CE-0FF8B7438837}"/>
      </w:docPartPr>
      <w:docPartBody>
        <w:p w:rsidR="009D7A7B" w:rsidRDefault="009D7A7B" w:rsidP="009D7A7B">
          <w:pPr>
            <w:pStyle w:val="80BDAB042E004C27AB40A53EE3F668E2"/>
          </w:pPr>
          <w:r w:rsidRPr="0089141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7B"/>
    <w:rsid w:val="00022296"/>
    <w:rsid w:val="009D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7A7B"/>
    <w:rPr>
      <w:color w:val="808080"/>
    </w:rPr>
  </w:style>
  <w:style w:type="paragraph" w:customStyle="1" w:styleId="41DB349C02614311A2707F1EBD6E867F">
    <w:name w:val="41DB349C02614311A2707F1EBD6E867F"/>
    <w:rsid w:val="009D7A7B"/>
  </w:style>
  <w:style w:type="paragraph" w:customStyle="1" w:styleId="80BDAB042E004C27AB40A53EE3F668E2">
    <w:name w:val="80BDAB042E004C27AB40A53EE3F668E2"/>
    <w:rsid w:val="009D7A7B"/>
  </w:style>
  <w:style w:type="paragraph" w:customStyle="1" w:styleId="8040B3F3BBEC40708B90D296CDEF067C">
    <w:name w:val="8040B3F3BBEC40708B90D296CDEF067C"/>
    <w:rsid w:val="009D7A7B"/>
  </w:style>
  <w:style w:type="paragraph" w:customStyle="1" w:styleId="9B1D268A7A654C658F775758BED2075F">
    <w:name w:val="9B1D268A7A654C658F775758BED2075F"/>
    <w:rsid w:val="009D7A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7A7B"/>
    <w:rPr>
      <w:color w:val="808080"/>
    </w:rPr>
  </w:style>
  <w:style w:type="paragraph" w:customStyle="1" w:styleId="41DB349C02614311A2707F1EBD6E867F">
    <w:name w:val="41DB349C02614311A2707F1EBD6E867F"/>
    <w:rsid w:val="009D7A7B"/>
  </w:style>
  <w:style w:type="paragraph" w:customStyle="1" w:styleId="80BDAB042E004C27AB40A53EE3F668E2">
    <w:name w:val="80BDAB042E004C27AB40A53EE3F668E2"/>
    <w:rsid w:val="009D7A7B"/>
  </w:style>
  <w:style w:type="paragraph" w:customStyle="1" w:styleId="8040B3F3BBEC40708B90D296CDEF067C">
    <w:name w:val="8040B3F3BBEC40708B90D296CDEF067C"/>
    <w:rsid w:val="009D7A7B"/>
  </w:style>
  <w:style w:type="paragraph" w:customStyle="1" w:styleId="9B1D268A7A654C658F775758BED2075F">
    <w:name w:val="9B1D268A7A654C658F775758BED2075F"/>
    <w:rsid w:val="009D7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6768</Words>
  <Characters>38581</Characters>
  <Application>Microsoft Office Word</Application>
  <DocSecurity>0</DocSecurity>
  <Lines>321</Lines>
  <Paragraphs>90</Paragraphs>
  <ScaleCrop>false</ScaleCrop>
  <Company/>
  <LinksUpToDate>false</LinksUpToDate>
  <CharactersWithSpaces>45259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2024-05-27T01:31:00Z</dcterms:created>
  <dcterms:modified xsi:type="dcterms:W3CDTF">2024-05-27T01:31:00Z</dcterms:modified>
</cp:coreProperties>
</file>