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B71B7" w14:textId="77777777" w:rsidR="00A00113" w:rsidRDefault="00A00113" w:rsidP="004D1F0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E8D5B7D" wp14:editId="151E39CC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66719" w14:textId="77777777" w:rsidR="00A00113" w:rsidRDefault="00A00113" w:rsidP="004D1F0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DDE2052" w14:textId="77777777" w:rsidR="00A00113" w:rsidRDefault="00A00113" w:rsidP="004D1F05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D8AB58A" w14:textId="707A0BA9" w:rsidR="00A00113" w:rsidRPr="00A91438" w:rsidRDefault="00A00113" w:rsidP="004D1F0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02.06.2025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470-п/25</w:t>
      </w:r>
    </w:p>
    <w:p w14:paraId="2D63617A" w14:textId="77777777" w:rsidR="00A00113" w:rsidRDefault="00A00113" w:rsidP="004D1F05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89F3FD7" w14:textId="77777777" w:rsidR="00A00113" w:rsidRDefault="00A00113" w:rsidP="004D1F05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Положение о системе оплаты труда работников муниципальных автономных учреждений, осуществляющих деятельность в сфере реализации молодежной политики, подведомственных администрации Углегорского муниципального округа Сахалинской области</w:t>
      </w:r>
    </w:p>
    <w:p w14:paraId="7060EF9F" w14:textId="77777777" w:rsidR="00A00113" w:rsidRPr="00117CFD" w:rsidRDefault="00A00113" w:rsidP="004D1F05">
      <w:pPr>
        <w:ind w:firstLine="698"/>
        <w:jc w:val="both"/>
        <w:rPr>
          <w:b/>
          <w:bCs/>
          <w:sz w:val="28"/>
          <w:szCs w:val="28"/>
        </w:rPr>
      </w:pPr>
      <w:r w:rsidRPr="00117CFD">
        <w:rPr>
          <w:sz w:val="28"/>
          <w:szCs w:val="28"/>
        </w:rPr>
        <w:t>В соответствии со статьей</w:t>
      </w:r>
      <w:r w:rsidRPr="00117CFD">
        <w:t xml:space="preserve"> </w:t>
      </w:r>
      <w:r>
        <w:rPr>
          <w:sz w:val="28"/>
          <w:szCs w:val="28"/>
        </w:rPr>
        <w:t>144 Трудового кодекса Российской Федерации</w:t>
      </w:r>
      <w:r w:rsidRPr="00C638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на основании Устава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117CFD">
        <w:rPr>
          <w:b/>
          <w:bCs/>
          <w:sz w:val="28"/>
          <w:szCs w:val="28"/>
        </w:rPr>
        <w:t>постановляет:</w:t>
      </w:r>
    </w:p>
    <w:p w14:paraId="51D5A2C4" w14:textId="77777777" w:rsidR="00A00113" w:rsidRDefault="00A00113" w:rsidP="004D1F0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 Внести в Положение о системе оплаты труда работников муниципальных автономных учреждений, осуществляющих деятельность в сфере реализации молодежной политики, подведомственных администрации Углегорского муниципального округа Сахалинской области, утвержденное постановлением администрации Углегорского муниципального округа Сахалинской области от 28.03.2025 № 295-п/25 следующие изменения:</w:t>
      </w:r>
    </w:p>
    <w:p w14:paraId="0BD22AB9" w14:textId="77777777" w:rsidR="00A00113" w:rsidRDefault="00A00113" w:rsidP="004D1F0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1.1. Пункты 2.6. и 2.7. раздела 2 «Установление должностных окладов, повышающих коэффициентов» изложить в новой редакции:</w:t>
      </w:r>
    </w:p>
    <w:p w14:paraId="18BDB5CE" w14:textId="77777777" w:rsidR="00A00113" w:rsidRPr="00C94B6F" w:rsidRDefault="00A00113" w:rsidP="004D1F0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C94B6F">
        <w:rPr>
          <w:rFonts w:ascii="Times New Roman" w:hAnsi="Times New Roman" w:cs="Times New Roman"/>
          <w:color w:val="000000" w:themeColor="text1"/>
          <w:sz w:val="28"/>
          <w:szCs w:val="28"/>
        </w:rPr>
        <w:t>2.6. Повышающий коэффициент особенностей работы устанавливается работникам Учреждения к должностному окладу в следующих размерах:</w:t>
      </w:r>
    </w:p>
    <w:p w14:paraId="40F454F6" w14:textId="77777777" w:rsidR="00A00113" w:rsidRPr="00C94B6F" w:rsidRDefault="00A00113" w:rsidP="004D1F0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531"/>
        <w:gridCol w:w="4258"/>
      </w:tblGrid>
      <w:tr w:rsidR="00A00113" w:rsidRPr="00C94B6F" w14:paraId="1926E500" w14:textId="77777777" w:rsidTr="004D1F05">
        <w:tc>
          <w:tcPr>
            <w:tcW w:w="567" w:type="dxa"/>
          </w:tcPr>
          <w:p w14:paraId="786C32E3" w14:textId="77777777" w:rsidR="00A00113" w:rsidRPr="00C94B6F" w:rsidRDefault="00A00113" w:rsidP="004D1F0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531" w:type="dxa"/>
            <w:vAlign w:val="center"/>
          </w:tcPr>
          <w:p w14:paraId="69E92047" w14:textId="77777777" w:rsidR="00A00113" w:rsidRPr="00C94B6F" w:rsidRDefault="00A00113" w:rsidP="004D1F0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должности</w:t>
            </w:r>
          </w:p>
        </w:tc>
        <w:tc>
          <w:tcPr>
            <w:tcW w:w="4258" w:type="dxa"/>
          </w:tcPr>
          <w:p w14:paraId="2F8840B3" w14:textId="77777777" w:rsidR="00A00113" w:rsidRPr="00C94B6F" w:rsidRDefault="00A00113" w:rsidP="004D1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Размер повышающего коэффициента</w:t>
            </w:r>
          </w:p>
        </w:tc>
      </w:tr>
      <w:tr w:rsidR="00A00113" w:rsidRPr="00C94B6F" w14:paraId="7530AC31" w14:textId="77777777" w:rsidTr="004D1F05">
        <w:tc>
          <w:tcPr>
            <w:tcW w:w="567" w:type="dxa"/>
          </w:tcPr>
          <w:p w14:paraId="042BFFE7" w14:textId="77777777" w:rsidR="00A00113" w:rsidRPr="00C94B6F" w:rsidRDefault="00A00113" w:rsidP="004D1F0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31" w:type="dxa"/>
          </w:tcPr>
          <w:p w14:paraId="2704FEA9" w14:textId="77777777" w:rsidR="00A00113" w:rsidRPr="00C94B6F" w:rsidRDefault="00A00113" w:rsidP="004D1F0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 по работе с молодежью</w:t>
            </w:r>
          </w:p>
        </w:tc>
        <w:tc>
          <w:tcPr>
            <w:tcW w:w="4258" w:type="dxa"/>
            <w:vAlign w:val="center"/>
          </w:tcPr>
          <w:p w14:paraId="05AA66A6" w14:textId="77777777" w:rsidR="00A00113" w:rsidRPr="00C94B6F" w:rsidRDefault="00A00113" w:rsidP="004D1F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C94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674AD55A" w14:textId="77777777" w:rsidR="00A00113" w:rsidRPr="00C94B6F" w:rsidRDefault="00A00113" w:rsidP="00A0011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E7B9C8" w14:textId="77777777" w:rsidR="00A00113" w:rsidRDefault="00A00113" w:rsidP="00A0011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B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2.7. Повышающий коэффициент специфики работы в размере 0,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C94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устанавливается к должностному окладу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руководителей и </w:t>
      </w:r>
      <w:r w:rsidRPr="00C94B6F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работников, непосредственно осуществляющих работу с молодежью.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20CF1090" w14:textId="77777777" w:rsidR="00A00113" w:rsidRDefault="00A00113" w:rsidP="00A0011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D63AF9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2 к Положению о системе оплаты труда работников муниципальных автономных учреждений, осуществляющих деятельность в сфере реализации молодежной политики, подведомственных администрации Углегорского муниципального округа Сахалинской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изложить в редакции согласно приложению.</w:t>
      </w:r>
    </w:p>
    <w:p w14:paraId="42BB3529" w14:textId="77777777" w:rsidR="00A00113" w:rsidRDefault="00A00113" w:rsidP="00A0011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 Действие настоящего постановления распространяется на правоотношения, возникшие с 01 июня 2025 года.</w:t>
      </w:r>
    </w:p>
    <w:p w14:paraId="22F33F5C" w14:textId="77777777" w:rsidR="00A00113" w:rsidRDefault="00A00113" w:rsidP="00A0011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68D2819D" w14:textId="77777777" w:rsidR="00A00113" w:rsidRDefault="00A00113" w:rsidP="00A00113">
      <w:pPr>
        <w:pStyle w:val="ConsPlusNormal"/>
        <w:spacing w:after="720"/>
        <w:ind w:firstLine="53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 Контроль исполнения постановления возложить на вице-мэра Углегорского муниципального округа Сахалинской области Федорову А.П.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A13A3858FEBA4F19AFBAEAAF7B782692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A00113" w:rsidRPr="00EB641E" w14:paraId="7F279763" w14:textId="77777777" w:rsidTr="004D1F05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EC35207" w14:textId="77777777" w:rsidR="00A00113" w:rsidRPr="009B2595" w:rsidRDefault="00A00113" w:rsidP="004D1F05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62EC942" w14:textId="77777777" w:rsidR="00A00113" w:rsidRPr="009B3ED5" w:rsidRDefault="00A00113" w:rsidP="004D1F05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631C1E5" wp14:editId="0DE83647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BEBC669" w14:textId="77777777" w:rsidR="00A00113" w:rsidRPr="006233F0" w:rsidRDefault="00A00113" w:rsidP="004D1F05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CE7AABA" w14:textId="77777777" w:rsidR="00A00113" w:rsidRPr="0073527A" w:rsidRDefault="00A00113" w:rsidP="00A00113">
      <w:pPr>
        <w:tabs>
          <w:tab w:val="left" w:pos="3231"/>
        </w:tabs>
        <w:rPr>
          <w:sz w:val="28"/>
          <w:szCs w:val="28"/>
        </w:rPr>
      </w:pPr>
    </w:p>
    <w:p w14:paraId="1A9B76A1" w14:textId="77777777" w:rsidR="003A0AFD" w:rsidRDefault="003A0AFD"/>
    <w:sectPr w:rsidR="003A0AFD" w:rsidSect="00A00113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6EB3B" w14:textId="77777777" w:rsidR="00A00113" w:rsidRDefault="00A00113">
    <w:pPr>
      <w:pStyle w:val="ac"/>
    </w:pPr>
    <w:r>
      <w:t>541-п/25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13"/>
    <w:rsid w:val="000A7B20"/>
    <w:rsid w:val="001249BE"/>
    <w:rsid w:val="003A0AFD"/>
    <w:rsid w:val="003E5BC6"/>
    <w:rsid w:val="00756762"/>
    <w:rsid w:val="00A0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D72A"/>
  <w15:chartTrackingRefBased/>
  <w15:docId w15:val="{8A9C728A-74DD-4763-98DF-7213A393E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1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0011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011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11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011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011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A0011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011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011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011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01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01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01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01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01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001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01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01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01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01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00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011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00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011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001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01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001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01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001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0113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A001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0011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A0011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3A3858FEBA4F19AFBAEAAF7B7826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E5C353-0745-4971-AADF-0D268F7F314D}"/>
      </w:docPartPr>
      <w:docPartBody>
        <w:p w:rsidR="00293F84" w:rsidRDefault="00293F84" w:rsidP="00293F84">
          <w:pPr>
            <w:pStyle w:val="A13A3858FEBA4F19AFBAEAAF7B782692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F84"/>
    <w:rsid w:val="001249BE"/>
    <w:rsid w:val="0029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93F84"/>
    <w:rPr>
      <w:color w:val="808080"/>
    </w:rPr>
  </w:style>
  <w:style w:type="paragraph" w:customStyle="1" w:styleId="26F835947ED7416599C66A7E808944E6">
    <w:name w:val="26F835947ED7416599C66A7E808944E6"/>
    <w:rsid w:val="00293F84"/>
  </w:style>
  <w:style w:type="paragraph" w:customStyle="1" w:styleId="A13A3858FEBA4F19AFBAEAAF7B782692">
    <w:name w:val="A13A3858FEBA4F19AFBAEAAF7B782692"/>
    <w:rsid w:val="00293F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2025-06-02T05:56:00Z</dcterms:created>
  <dcterms:modified xsi:type="dcterms:W3CDTF">2025-06-02T05:57:00Z</dcterms:modified>
</cp:coreProperties>
</file>