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3997" w14:textId="77777777" w:rsidR="00934584" w:rsidRDefault="00934584" w:rsidP="00D0224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D18DE31" wp14:editId="7BBEEC2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3C21" w14:textId="77777777" w:rsidR="00934584" w:rsidRDefault="00934584" w:rsidP="00D0224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CACBBDF" w14:textId="77777777" w:rsidR="00934584" w:rsidRDefault="00934584" w:rsidP="00D0224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9B0137C" w14:textId="0C6AE424" w:rsidR="00934584" w:rsidRPr="00A91438" w:rsidRDefault="00934584" w:rsidP="00D022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507-п/25</w:t>
      </w:r>
    </w:p>
    <w:p w14:paraId="62E83BBC" w14:textId="77777777" w:rsidR="00934584" w:rsidRDefault="00934584" w:rsidP="00D0224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2488447" w14:textId="77777777" w:rsidR="00934584" w:rsidRDefault="00934584" w:rsidP="00D0224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 системе оплаты труда работников муниципальных культурно-досуговых учреждений клубного типа Углегорского муниципального округа Сахалинской области</w:t>
      </w:r>
    </w:p>
    <w:p w14:paraId="33073744" w14:textId="77777777" w:rsidR="00934584" w:rsidRDefault="00934584" w:rsidP="00D0224B">
      <w:pPr>
        <w:ind w:firstLine="709"/>
        <w:jc w:val="both"/>
        <w:rPr>
          <w:sz w:val="28"/>
          <w:szCs w:val="28"/>
        </w:rPr>
      </w:pPr>
      <w:r w:rsidRPr="00552372">
        <w:rPr>
          <w:sz w:val="28"/>
          <w:szCs w:val="28"/>
        </w:rPr>
        <w:t xml:space="preserve">В соответствии со статьей 144 Трудового кодекса Российской Федерации, Федеральным законом от 06.10.2003 </w:t>
      </w:r>
      <w:r w:rsidRPr="00552372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552372">
        <w:rPr>
          <w:bCs/>
          <w:sz w:val="28"/>
          <w:szCs w:val="28"/>
        </w:rPr>
        <w:t xml:space="preserve"> руководствуясь распоряжением Правительства Сахалинской области от 06.09.2013 № 660-р «Об отдельных вопросах реализации Указа Президента Российской Федерации от 07.05.2012 № 597 «О мероприятиях по реализации государственной социальной политики» в отношении работников муниципальных культурно-досуговых организаций клубного типа, парков культуры и отдыха, аналогичных культурно-досуговых организаций», на основании Устава Углегорского муниципального округа</w:t>
      </w:r>
      <w:r>
        <w:rPr>
          <w:bCs/>
          <w:sz w:val="28"/>
          <w:szCs w:val="28"/>
        </w:rPr>
        <w:t xml:space="preserve"> Сахалинской области</w:t>
      </w:r>
      <w:r w:rsidRPr="00552372">
        <w:rPr>
          <w:bCs/>
          <w:sz w:val="28"/>
          <w:szCs w:val="28"/>
        </w:rPr>
        <w:t>, администрация Углегорского муниципального округа</w:t>
      </w:r>
      <w:r>
        <w:rPr>
          <w:bCs/>
          <w:sz w:val="28"/>
          <w:szCs w:val="28"/>
        </w:rPr>
        <w:t xml:space="preserve"> Сахалинской области</w:t>
      </w:r>
      <w:r w:rsidRPr="00552372">
        <w:rPr>
          <w:bCs/>
          <w:sz w:val="28"/>
          <w:szCs w:val="28"/>
        </w:rPr>
        <w:t xml:space="preserve"> </w:t>
      </w:r>
      <w:r w:rsidRPr="00552372">
        <w:rPr>
          <w:b/>
          <w:bCs/>
          <w:sz w:val="28"/>
          <w:szCs w:val="28"/>
        </w:rPr>
        <w:t>постановляет:</w:t>
      </w:r>
    </w:p>
    <w:p w14:paraId="36DFEA45" w14:textId="77777777" w:rsidR="00934584" w:rsidRDefault="00934584" w:rsidP="00D0224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D1BE4">
        <w:rPr>
          <w:sz w:val="28"/>
          <w:szCs w:val="28"/>
        </w:rPr>
        <w:t xml:space="preserve">Внести в Положение </w:t>
      </w:r>
      <w:bookmarkStart w:id="0" w:name="_Hlk201313092"/>
      <w:r w:rsidRPr="00ED1BE4">
        <w:rPr>
          <w:sz w:val="28"/>
          <w:szCs w:val="28"/>
        </w:rPr>
        <w:t>о системе оплаты труда работников</w:t>
      </w:r>
      <w:r>
        <w:rPr>
          <w:sz w:val="28"/>
          <w:szCs w:val="28"/>
        </w:rPr>
        <w:t xml:space="preserve"> </w:t>
      </w:r>
      <w:r w:rsidRPr="00ED1BE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культурно-досуговых учреждений клубного типа Углегорского муниципального округа Сахалинской области</w:t>
      </w:r>
      <w:bookmarkEnd w:id="0"/>
      <w:r w:rsidRPr="00ED1BE4">
        <w:rPr>
          <w:sz w:val="28"/>
          <w:szCs w:val="28"/>
        </w:rPr>
        <w:t xml:space="preserve">, утвержденное постановлением администрации Углегорского муниципального округа Сахалинской области от 16.01.2025г. № </w:t>
      </w:r>
      <w:r>
        <w:rPr>
          <w:sz w:val="28"/>
          <w:szCs w:val="28"/>
        </w:rPr>
        <w:t>38</w:t>
      </w:r>
      <w:r w:rsidRPr="00ED1BE4">
        <w:rPr>
          <w:sz w:val="28"/>
          <w:szCs w:val="28"/>
        </w:rPr>
        <w:t>-п/25 следующие изменения:</w:t>
      </w:r>
    </w:p>
    <w:p w14:paraId="472B3D3F" w14:textId="77777777" w:rsidR="00934584" w:rsidRPr="00E64D8D" w:rsidRDefault="00934584" w:rsidP="00D0224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64D8D">
        <w:rPr>
          <w:sz w:val="28"/>
          <w:szCs w:val="28"/>
        </w:rPr>
        <w:t>Абзац 2 пункта 1.5. изложить в следующей редакции:</w:t>
      </w:r>
    </w:p>
    <w:p w14:paraId="60D96E1B" w14:textId="77777777" w:rsidR="00934584" w:rsidRDefault="00934584" w:rsidP="00D02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52372">
        <w:rPr>
          <w:rFonts w:ascii="Times New Roman" w:hAnsi="Times New Roman" w:cs="Times New Roman"/>
          <w:sz w:val="28"/>
          <w:szCs w:val="28"/>
        </w:rPr>
        <w:t>Лица, принимаемые на работу на должности работников культуры, искусства и кинематографии,</w:t>
      </w:r>
      <w:r w:rsidRPr="0084313B">
        <w:t xml:space="preserve"> </w:t>
      </w:r>
      <w:r w:rsidRPr="0084313B">
        <w:rPr>
          <w:rFonts w:ascii="Times New Roman" w:hAnsi="Times New Roman" w:cs="Times New Roman"/>
          <w:sz w:val="28"/>
          <w:szCs w:val="28"/>
        </w:rPr>
        <w:t>специалистов, осуществляющих работы в области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2372">
        <w:rPr>
          <w:rFonts w:ascii="Times New Roman" w:hAnsi="Times New Roman" w:cs="Times New Roman"/>
          <w:sz w:val="28"/>
          <w:szCs w:val="28"/>
        </w:rPr>
        <w:t xml:space="preserve">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</w:t>
      </w:r>
      <w:r w:rsidRPr="00552372">
        <w:rPr>
          <w:rFonts w:ascii="Times New Roman" w:hAnsi="Times New Roman" w:cs="Times New Roman"/>
          <w:sz w:val="28"/>
          <w:szCs w:val="28"/>
        </w:rPr>
        <w:lastRenderedPageBreak/>
        <w:t>возложенные на них должностные обязанности, по рекомендации Комиссии назначаются на соответствующие должности так же, как и лица, имеющие специальную подготовку и стаж работы.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061E1F2" w14:textId="77777777" w:rsidR="00934584" w:rsidRPr="00E64D8D" w:rsidRDefault="00934584" w:rsidP="00934584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E64D8D">
        <w:rPr>
          <w:sz w:val="28"/>
          <w:szCs w:val="28"/>
        </w:rPr>
        <w:t>Пункт 2.2. изложить в следующей редакции:</w:t>
      </w:r>
    </w:p>
    <w:p w14:paraId="1625B61E" w14:textId="77777777" w:rsidR="00934584" w:rsidRPr="00552372" w:rsidRDefault="00934584" w:rsidP="00D02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«2.2</w:t>
      </w:r>
      <w:r>
        <w:rPr>
          <w:sz w:val="28"/>
          <w:szCs w:val="28"/>
        </w:rPr>
        <w:t xml:space="preserve">. </w:t>
      </w:r>
      <w:r w:rsidRPr="00552372">
        <w:rPr>
          <w:rFonts w:ascii="Times New Roman" w:hAnsi="Times New Roman" w:cs="Times New Roman"/>
          <w:sz w:val="28"/>
          <w:szCs w:val="28"/>
        </w:rPr>
        <w:t>Должностные оклады работникам Учреждений, за исключением директоров Учреждений, их заместителей, художественных руководителей, устанавливаются согласно следующим приложениям к настоящему Положению:</w:t>
      </w:r>
    </w:p>
    <w:p w14:paraId="3FC84F07" w14:textId="77777777" w:rsidR="00934584" w:rsidRPr="00552372" w:rsidRDefault="00934584" w:rsidP="00D02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372">
        <w:rPr>
          <w:rFonts w:ascii="Times New Roman" w:hAnsi="Times New Roman" w:cs="Times New Roman"/>
          <w:sz w:val="28"/>
          <w:szCs w:val="28"/>
        </w:rPr>
        <w:t xml:space="preserve">- приложение № 1 «Должностные </w:t>
      </w:r>
      <w:hyperlink w:anchor="P378" w:history="1">
        <w:r w:rsidRPr="00552372">
          <w:rPr>
            <w:rFonts w:ascii="Times New Roman" w:hAnsi="Times New Roman" w:cs="Times New Roman"/>
            <w:sz w:val="28"/>
            <w:szCs w:val="28"/>
          </w:rPr>
          <w:t>оклады</w:t>
        </w:r>
      </w:hyperlink>
      <w:r w:rsidRPr="00552372">
        <w:rPr>
          <w:rFonts w:ascii="Times New Roman" w:hAnsi="Times New Roman" w:cs="Times New Roman"/>
          <w:sz w:val="28"/>
          <w:szCs w:val="28"/>
        </w:rPr>
        <w:t xml:space="preserve"> работников культуры, искусства и кинематографии»;</w:t>
      </w:r>
    </w:p>
    <w:p w14:paraId="028C86E1" w14:textId="77777777" w:rsidR="00934584" w:rsidRDefault="00934584" w:rsidP="00D02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372">
        <w:rPr>
          <w:rFonts w:ascii="Times New Roman" w:hAnsi="Times New Roman" w:cs="Times New Roman"/>
          <w:sz w:val="28"/>
          <w:szCs w:val="28"/>
        </w:rPr>
        <w:t xml:space="preserve">- приложение № 2 «Должностные </w:t>
      </w:r>
      <w:hyperlink w:anchor="P579" w:history="1">
        <w:r w:rsidRPr="00552372">
          <w:rPr>
            <w:rFonts w:ascii="Times New Roman" w:hAnsi="Times New Roman" w:cs="Times New Roman"/>
            <w:sz w:val="28"/>
            <w:szCs w:val="28"/>
          </w:rPr>
          <w:t>оклады</w:t>
        </w:r>
      </w:hyperlink>
      <w:r w:rsidRPr="00552372">
        <w:rPr>
          <w:rFonts w:ascii="Times New Roman" w:hAnsi="Times New Roman" w:cs="Times New Roman"/>
          <w:sz w:val="28"/>
          <w:szCs w:val="28"/>
        </w:rPr>
        <w:t xml:space="preserve"> руководителей, специалистов и служащих общеотраслевых должностей»;</w:t>
      </w:r>
    </w:p>
    <w:p w14:paraId="641F1637" w14:textId="77777777" w:rsidR="00934584" w:rsidRPr="00D77E2B" w:rsidRDefault="00934584" w:rsidP="00D02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2B">
        <w:rPr>
          <w:rFonts w:ascii="Times New Roman" w:hAnsi="Times New Roman" w:cs="Times New Roman"/>
          <w:sz w:val="28"/>
          <w:szCs w:val="28"/>
        </w:rPr>
        <w:t>- приложение № 8 «Должностные оклады специалистов, осуществляющих работы в области охраны труда».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7A429D5" w14:textId="77777777" w:rsidR="00934584" w:rsidRPr="00E64D8D" w:rsidRDefault="00934584" w:rsidP="00934584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E64D8D">
        <w:rPr>
          <w:sz w:val="28"/>
          <w:szCs w:val="28"/>
        </w:rPr>
        <w:t>Пункт 2.12. изложить в следующей редакции:</w:t>
      </w:r>
    </w:p>
    <w:p w14:paraId="0FE57F70" w14:textId="77777777" w:rsidR="00934584" w:rsidRPr="00552372" w:rsidRDefault="00934584" w:rsidP="00D022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51C35">
        <w:rPr>
          <w:rFonts w:ascii="Times New Roman" w:hAnsi="Times New Roman" w:cs="Times New Roman"/>
          <w:sz w:val="28"/>
          <w:szCs w:val="28"/>
        </w:rPr>
        <w:t xml:space="preserve">2.12. </w:t>
      </w:r>
      <w:r w:rsidRPr="00552372">
        <w:rPr>
          <w:rFonts w:ascii="Times New Roman" w:hAnsi="Times New Roman" w:cs="Times New Roman"/>
          <w:sz w:val="28"/>
          <w:szCs w:val="28"/>
        </w:rPr>
        <w:t>Повышающий коэффициент профессиональной квалификационной группы устанавливается работникам в зависимости от профессиональной квалификационной группы, к которой относится соответствующая профессия (должность), в следующих размерах:</w:t>
      </w:r>
    </w:p>
    <w:p w14:paraId="7256A1DC" w14:textId="77777777" w:rsidR="00934584" w:rsidRPr="00552372" w:rsidRDefault="00934584" w:rsidP="00D0224B">
      <w:pPr>
        <w:pStyle w:val="ConsPlusNormal"/>
        <w:ind w:left="1069"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5"/>
        <w:gridCol w:w="1843"/>
      </w:tblGrid>
      <w:tr w:rsidR="00934584" w:rsidRPr="00552372" w14:paraId="08814E8F" w14:textId="77777777" w:rsidTr="00D0224B">
        <w:tc>
          <w:tcPr>
            <w:tcW w:w="7575" w:type="dxa"/>
          </w:tcPr>
          <w:p w14:paraId="008C5B47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66B11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2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1843" w:type="dxa"/>
          </w:tcPr>
          <w:p w14:paraId="5C962E76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2">
              <w:rPr>
                <w:rFonts w:ascii="Times New Roman" w:hAnsi="Times New Roman" w:cs="Times New Roman"/>
                <w:sz w:val="24"/>
                <w:szCs w:val="24"/>
              </w:rPr>
              <w:t>Размер повышающего коэффициента</w:t>
            </w:r>
          </w:p>
        </w:tc>
      </w:tr>
      <w:tr w:rsidR="00934584" w:rsidRPr="00552372" w14:paraId="558F54F7" w14:textId="77777777" w:rsidTr="00D0224B">
        <w:tc>
          <w:tcPr>
            <w:tcW w:w="7575" w:type="dxa"/>
          </w:tcPr>
          <w:p w14:paraId="63AF6C1C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«Должности работников культуры, искусства и кинематографии среднего звена»</w:t>
            </w:r>
          </w:p>
        </w:tc>
        <w:tc>
          <w:tcPr>
            <w:tcW w:w="1843" w:type="dxa"/>
          </w:tcPr>
          <w:p w14:paraId="5BD355CC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934584" w:rsidRPr="00552372" w14:paraId="27461A0B" w14:textId="77777777" w:rsidTr="00D0224B">
        <w:tc>
          <w:tcPr>
            <w:tcW w:w="7575" w:type="dxa"/>
          </w:tcPr>
          <w:p w14:paraId="76BB6A1C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«Должности работников культуры, искусства и кинематографии ведущего звена»</w:t>
            </w:r>
          </w:p>
        </w:tc>
        <w:tc>
          <w:tcPr>
            <w:tcW w:w="1843" w:type="dxa"/>
          </w:tcPr>
          <w:p w14:paraId="0EE2A0F9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</w:tr>
      <w:tr w:rsidR="00934584" w:rsidRPr="00552372" w14:paraId="05424C82" w14:textId="77777777" w:rsidTr="00D0224B">
        <w:tc>
          <w:tcPr>
            <w:tcW w:w="7575" w:type="dxa"/>
          </w:tcPr>
          <w:p w14:paraId="4761EA91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должности служащих первого уровня»</w:t>
            </w:r>
          </w:p>
        </w:tc>
        <w:tc>
          <w:tcPr>
            <w:tcW w:w="1843" w:type="dxa"/>
          </w:tcPr>
          <w:p w14:paraId="12709CF6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34584" w:rsidRPr="00552372" w14:paraId="2756A633" w14:textId="77777777" w:rsidTr="00D0224B">
        <w:tc>
          <w:tcPr>
            <w:tcW w:w="7575" w:type="dxa"/>
          </w:tcPr>
          <w:p w14:paraId="5B7DC11C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должности служащих второго уровня»</w:t>
            </w:r>
          </w:p>
        </w:tc>
        <w:tc>
          <w:tcPr>
            <w:tcW w:w="1843" w:type="dxa"/>
          </w:tcPr>
          <w:p w14:paraId="02663D9F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34584" w:rsidRPr="00552372" w14:paraId="3C55D1EB" w14:textId="77777777" w:rsidTr="00D0224B">
        <w:tc>
          <w:tcPr>
            <w:tcW w:w="7575" w:type="dxa"/>
          </w:tcPr>
          <w:p w14:paraId="4232B72A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должности служащих третьего уровня»</w:t>
            </w:r>
          </w:p>
        </w:tc>
        <w:tc>
          <w:tcPr>
            <w:tcW w:w="1843" w:type="dxa"/>
          </w:tcPr>
          <w:p w14:paraId="2EA99F6D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34584" w:rsidRPr="00552372" w14:paraId="24327FCA" w14:textId="77777777" w:rsidTr="00D0224B">
        <w:tc>
          <w:tcPr>
            <w:tcW w:w="7575" w:type="dxa"/>
          </w:tcPr>
          <w:p w14:paraId="4362FC7D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должности служащих четвертого уровня»</w:t>
            </w:r>
          </w:p>
        </w:tc>
        <w:tc>
          <w:tcPr>
            <w:tcW w:w="1843" w:type="dxa"/>
          </w:tcPr>
          <w:p w14:paraId="477D1243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34584" w:rsidRPr="00552372" w14:paraId="7034F225" w14:textId="77777777" w:rsidTr="00D0224B">
        <w:tc>
          <w:tcPr>
            <w:tcW w:w="7575" w:type="dxa"/>
          </w:tcPr>
          <w:p w14:paraId="405D2DFE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профессии рабочих первого уровня»</w:t>
            </w:r>
          </w:p>
        </w:tc>
        <w:tc>
          <w:tcPr>
            <w:tcW w:w="1843" w:type="dxa"/>
          </w:tcPr>
          <w:p w14:paraId="51BA394C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34584" w:rsidRPr="00552372" w14:paraId="103D4EC8" w14:textId="77777777" w:rsidTr="00D0224B">
        <w:tc>
          <w:tcPr>
            <w:tcW w:w="7575" w:type="dxa"/>
          </w:tcPr>
          <w:p w14:paraId="3A3A77F8" w14:textId="77777777" w:rsidR="00934584" w:rsidRPr="00552372" w:rsidRDefault="00934584" w:rsidP="00D0224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«Общеотраслевые профессии рабочих второго уровня»</w:t>
            </w:r>
          </w:p>
        </w:tc>
        <w:tc>
          <w:tcPr>
            <w:tcW w:w="1843" w:type="dxa"/>
          </w:tcPr>
          <w:p w14:paraId="701928C0" w14:textId="77777777" w:rsidR="00934584" w:rsidRPr="00552372" w:rsidRDefault="00934584" w:rsidP="00D022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372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</w:tbl>
    <w:p w14:paraId="1B03FA0B" w14:textId="77777777" w:rsidR="00934584" w:rsidRDefault="00934584" w:rsidP="009345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9C31FF" w14:textId="77777777" w:rsidR="00934584" w:rsidRPr="00E51C35" w:rsidRDefault="00934584" w:rsidP="009345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1BE4">
        <w:rPr>
          <w:sz w:val="28"/>
          <w:szCs w:val="28"/>
        </w:rPr>
        <w:t xml:space="preserve">Работникам, занимающим должности специалистов, осуществляющих работы в области охраны труда (приложение </w:t>
      </w:r>
      <w:r>
        <w:rPr>
          <w:sz w:val="28"/>
          <w:szCs w:val="28"/>
        </w:rPr>
        <w:t>№</w:t>
      </w:r>
      <w:r w:rsidRPr="00ED1BE4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ED1BE4">
        <w:rPr>
          <w:sz w:val="28"/>
          <w:szCs w:val="28"/>
        </w:rPr>
        <w:t xml:space="preserve"> к настоящему Положению), повышающий коэффициент профессиональной квалификационной группы устанавливается в размере 0,55</w:t>
      </w:r>
      <w:r>
        <w:rPr>
          <w:sz w:val="28"/>
          <w:szCs w:val="28"/>
        </w:rPr>
        <w:t>»</w:t>
      </w:r>
      <w:r w:rsidRPr="00E51C35">
        <w:rPr>
          <w:sz w:val="28"/>
          <w:szCs w:val="28"/>
        </w:rPr>
        <w:t>;</w:t>
      </w:r>
    </w:p>
    <w:p w14:paraId="3D36A761" w14:textId="77777777" w:rsidR="00934584" w:rsidRDefault="00934584" w:rsidP="00934584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Приложение № 8 к Положению </w:t>
      </w:r>
      <w:r w:rsidRPr="00ED1BE4">
        <w:rPr>
          <w:sz w:val="28"/>
          <w:szCs w:val="28"/>
        </w:rPr>
        <w:t>о системе оплаты труда работников</w:t>
      </w:r>
      <w:r>
        <w:rPr>
          <w:sz w:val="28"/>
          <w:szCs w:val="28"/>
        </w:rPr>
        <w:t xml:space="preserve"> </w:t>
      </w:r>
      <w:r w:rsidRPr="00ED1BE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культурно-досуговых учреждений клубного типа </w:t>
      </w:r>
      <w:r>
        <w:rPr>
          <w:sz w:val="28"/>
          <w:szCs w:val="28"/>
        </w:rPr>
        <w:lastRenderedPageBreak/>
        <w:t>Углегорского муниципального округа Сахалинской области в следующей редакции:</w:t>
      </w:r>
    </w:p>
    <w:p w14:paraId="74C0005D" w14:textId="77777777" w:rsidR="00934584" w:rsidRPr="00552372" w:rsidRDefault="00934584" w:rsidP="009345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2372">
        <w:rPr>
          <w:rFonts w:ascii="Times New Roman" w:hAnsi="Times New Roman" w:cs="Times New Roman"/>
          <w:sz w:val="28"/>
          <w:szCs w:val="28"/>
        </w:rPr>
        <w:t>ДОЛЖНОСТНЫЕ ОКЛАДЫ</w:t>
      </w:r>
    </w:p>
    <w:p w14:paraId="04DAF59C" w14:textId="77777777" w:rsidR="00934584" w:rsidRPr="00552372" w:rsidRDefault="00934584" w:rsidP="00934584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специалистов, осуществляющих работы в области охраны труда</w:t>
      </w:r>
    </w:p>
    <w:tbl>
      <w:tblPr>
        <w:tblpPr w:leftFromText="180" w:rightFromText="180" w:vertAnchor="text" w:tblpY="217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2444"/>
      </w:tblGrid>
      <w:tr w:rsidR="00934584" w14:paraId="7760E687" w14:textId="77777777" w:rsidTr="00D0224B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2508" w14:textId="77777777" w:rsidR="00934584" w:rsidRDefault="00934584" w:rsidP="00D022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8910" w14:textId="77777777" w:rsidR="00934584" w:rsidRDefault="00934584" w:rsidP="00D022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Должностной оклад в рублях</w:t>
            </w:r>
          </w:p>
        </w:tc>
      </w:tr>
      <w:tr w:rsidR="00934584" w14:paraId="473619B4" w14:textId="77777777" w:rsidTr="00D0224B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C054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</w:t>
            </w:r>
          </w:p>
          <w:p w14:paraId="427736F3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образование по направлению подготовки "Техносферная безопасность"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D959" w14:textId="77777777" w:rsidR="00934584" w:rsidRDefault="00934584" w:rsidP="00D022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14744</w:t>
            </w:r>
          </w:p>
        </w:tc>
      </w:tr>
      <w:tr w:rsidR="00934584" w14:paraId="76761A63" w14:textId="77777777" w:rsidTr="00D0224B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74D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 II категории</w:t>
            </w:r>
          </w:p>
          <w:p w14:paraId="60444E55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образование по направлению подготовки "Техносферная безопасность"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6E9" w14:textId="77777777" w:rsidR="00934584" w:rsidRDefault="00934584" w:rsidP="00D022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15549</w:t>
            </w:r>
          </w:p>
        </w:tc>
      </w:tr>
      <w:tr w:rsidR="00934584" w14:paraId="1CD851DD" w14:textId="77777777" w:rsidTr="00D0224B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4EB0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охране труда I категории</w:t>
            </w:r>
          </w:p>
          <w:p w14:paraId="30DA8031" w14:textId="77777777" w:rsidR="00934584" w:rsidRDefault="00934584" w:rsidP="00D0224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образование по направлению подготовки "Техносферная безопасность"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B1DD" w14:textId="77777777" w:rsidR="00934584" w:rsidRDefault="00934584" w:rsidP="00D022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16351</w:t>
            </w:r>
          </w:p>
        </w:tc>
      </w:tr>
    </w:tbl>
    <w:p w14:paraId="31C95850" w14:textId="77777777" w:rsidR="00934584" w:rsidRDefault="00934584" w:rsidP="00934584">
      <w:pPr>
        <w:ind w:left="709"/>
        <w:jc w:val="both"/>
        <w:rPr>
          <w:sz w:val="28"/>
          <w:szCs w:val="28"/>
        </w:rPr>
      </w:pPr>
    </w:p>
    <w:p w14:paraId="144DC46A" w14:textId="77777777" w:rsidR="00934584" w:rsidRPr="00552372" w:rsidRDefault="00934584" w:rsidP="009345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552372">
        <w:rPr>
          <w:sz w:val="28"/>
          <w:szCs w:val="28"/>
        </w:rPr>
        <w:t>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552372">
        <w:rPr>
          <w:sz w:val="28"/>
          <w:szCs w:val="28"/>
        </w:rPr>
        <w:t xml:space="preserve"> в сети Интернет.</w:t>
      </w:r>
    </w:p>
    <w:p w14:paraId="0674D7B3" w14:textId="77777777" w:rsidR="00934584" w:rsidRPr="00D916CA" w:rsidRDefault="00934584" w:rsidP="00934584">
      <w:pPr>
        <w:pStyle w:val="a7"/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52372">
        <w:rPr>
          <w:sz w:val="28"/>
          <w:szCs w:val="28"/>
        </w:rPr>
        <w:t>. Контроль исполнения постановления возложить на вице-мэра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552372">
        <w:rPr>
          <w:sz w:val="28"/>
          <w:szCs w:val="28"/>
        </w:rPr>
        <w:t xml:space="preserve">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FD3BAB9B00343B3B9B4207D8CAFD8F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34584" w:rsidRPr="00EB641E" w14:paraId="7D6B8DF4" w14:textId="77777777" w:rsidTr="00D0224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B83A28D" w14:textId="77777777" w:rsidR="00934584" w:rsidRPr="009B2595" w:rsidRDefault="00934584" w:rsidP="00D0224B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3FFE1BA" w14:textId="77777777" w:rsidR="00934584" w:rsidRPr="009B3ED5" w:rsidRDefault="00934584" w:rsidP="00D0224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D351ACE" wp14:editId="1952100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A8362A1" w14:textId="77777777" w:rsidR="00934584" w:rsidRPr="006233F0" w:rsidRDefault="00934584" w:rsidP="00D0224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231D72F" w14:textId="77777777" w:rsidR="00934584" w:rsidRPr="0073527A" w:rsidRDefault="00934584" w:rsidP="00934584">
      <w:pPr>
        <w:tabs>
          <w:tab w:val="left" w:pos="3231"/>
        </w:tabs>
        <w:rPr>
          <w:sz w:val="28"/>
          <w:szCs w:val="28"/>
        </w:rPr>
      </w:pPr>
    </w:p>
    <w:p w14:paraId="1AEC310F" w14:textId="77777777" w:rsidR="003A0AFD" w:rsidRDefault="003A0AFD"/>
    <w:sectPr w:rsidR="003A0AFD" w:rsidSect="00934584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AE8E" w14:textId="77777777" w:rsidR="00934584" w:rsidRDefault="00934584">
    <w:pPr>
      <w:pStyle w:val="ac"/>
    </w:pPr>
    <w:r>
      <w:t>577-п/25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E7553"/>
    <w:multiLevelType w:val="multilevel"/>
    <w:tmpl w:val="885CC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62B1751"/>
    <w:multiLevelType w:val="hybridMultilevel"/>
    <w:tmpl w:val="E806CE86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74683974">
    <w:abstractNumId w:val="1"/>
  </w:num>
  <w:num w:numId="2" w16cid:durableId="12558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4"/>
    <w:rsid w:val="000A7B20"/>
    <w:rsid w:val="002A0B36"/>
    <w:rsid w:val="003A0AFD"/>
    <w:rsid w:val="003E5BC6"/>
    <w:rsid w:val="00756762"/>
    <w:rsid w:val="0093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4E4E"/>
  <w15:chartTrackingRefBased/>
  <w15:docId w15:val="{99F68956-FBFC-43B8-93E5-A2D2D812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5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4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5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5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34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4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4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45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45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345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45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45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45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4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4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4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4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45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45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45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4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45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458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345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3458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934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934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D3BAB9B00343B3B9B4207D8CAFD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62A3E-5B4D-4B3C-BCD7-325EC373A0C7}"/>
      </w:docPartPr>
      <w:docPartBody>
        <w:p w:rsidR="002E0738" w:rsidRDefault="002E0738" w:rsidP="002E0738">
          <w:pPr>
            <w:pStyle w:val="CFD3BAB9B00343B3B9B4207D8CAFD8F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38"/>
    <w:rsid w:val="002A0B36"/>
    <w:rsid w:val="002E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0738"/>
    <w:rPr>
      <w:color w:val="808080"/>
    </w:rPr>
  </w:style>
  <w:style w:type="paragraph" w:customStyle="1" w:styleId="39FC6EBFF03C48DD86E742B8B12C88F6">
    <w:name w:val="39FC6EBFF03C48DD86E742B8B12C88F6"/>
    <w:rsid w:val="002E0738"/>
  </w:style>
  <w:style w:type="paragraph" w:customStyle="1" w:styleId="CFD3BAB9B00343B3B9B4207D8CAFD8FF">
    <w:name w:val="CFD3BAB9B00343B3B9B4207D8CAFD8FF"/>
    <w:rsid w:val="002E07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2025-06-22T22:30:00Z</dcterms:created>
  <dcterms:modified xsi:type="dcterms:W3CDTF">2025-06-22T22:40:00Z</dcterms:modified>
</cp:coreProperties>
</file>