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34A762" w14:textId="77777777" w:rsidR="00226F12" w:rsidRDefault="00226F12" w:rsidP="007A6052">
      <w:pPr>
        <w:widowControl w:val="0"/>
        <w:autoSpaceDE w:val="0"/>
        <w:autoSpaceDN w:val="0"/>
        <w:adjustRightInd w:val="0"/>
        <w:spacing w:after="120"/>
        <w:jc w:val="center"/>
        <w:rPr>
          <w:b/>
          <w:sz w:val="28"/>
          <w:szCs w:val="28"/>
        </w:rPr>
      </w:pPr>
      <w:r w:rsidRPr="008D3793">
        <w:rPr>
          <w:noProof/>
        </w:rPr>
        <w:drawing>
          <wp:inline distT="0" distB="0" distL="0" distR="0" wp14:anchorId="2E754104" wp14:editId="172235AE">
            <wp:extent cx="504825" cy="628015"/>
            <wp:effectExtent l="0" t="0" r="0" b="0"/>
            <wp:docPr id="1" name="Рисунок 1" descr="gerb чб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gerb чб5"/>
                    <pic:cNvPicPr>
                      <a:picLocks noChangeAspect="1" noChangeArrowheads="1"/>
                    </pic:cNvPicPr>
                  </pic:nvPicPr>
                  <pic:blipFill>
                    <a:blip r:embed="rId5" cstate="print">
                      <a:lum bright="40000"/>
                      <a:extLst>
                        <a:ext uri="{28A0092B-C50C-407E-A947-70E740481C1C}">
                          <a14:useLocalDpi xmlns:a14="http://schemas.microsoft.com/office/drawing/2010/main" val="0"/>
                        </a:ext>
                      </a:extLst>
                    </a:blip>
                    <a:srcRect/>
                    <a:stretch>
                      <a:fillRect/>
                    </a:stretch>
                  </pic:blipFill>
                  <pic:spPr bwMode="auto">
                    <a:xfrm>
                      <a:off x="0" y="0"/>
                      <a:ext cx="504825" cy="628015"/>
                    </a:xfrm>
                    <a:prstGeom prst="rect">
                      <a:avLst/>
                    </a:prstGeom>
                    <a:noFill/>
                    <a:ln>
                      <a:noFill/>
                    </a:ln>
                  </pic:spPr>
                </pic:pic>
              </a:graphicData>
            </a:graphic>
          </wp:inline>
        </w:drawing>
      </w:r>
    </w:p>
    <w:p w14:paraId="49062FF2" w14:textId="77777777" w:rsidR="00226F12" w:rsidRDefault="00226F12" w:rsidP="007A6052">
      <w:pPr>
        <w:widowControl w:val="0"/>
        <w:autoSpaceDE w:val="0"/>
        <w:autoSpaceDN w:val="0"/>
        <w:adjustRightInd w:val="0"/>
        <w:spacing w:after="120"/>
        <w:jc w:val="center"/>
        <w:rPr>
          <w:b/>
          <w:sz w:val="28"/>
          <w:szCs w:val="28"/>
        </w:rPr>
      </w:pPr>
      <w:r>
        <w:rPr>
          <w:b/>
          <w:sz w:val="28"/>
          <w:szCs w:val="28"/>
        </w:rPr>
        <w:t>АДМИНИСТРАЦИЯ УГЛЕГОРСКОГО МУНИЦИПАЛЬНОГО ОКРУГА</w:t>
      </w:r>
      <w:r>
        <w:rPr>
          <w:b/>
          <w:sz w:val="28"/>
          <w:szCs w:val="28"/>
        </w:rPr>
        <w:br/>
        <w:t>САХАЛИНСКОЙ ОБЛАСТИ</w:t>
      </w:r>
    </w:p>
    <w:p w14:paraId="0D6A2C7C" w14:textId="77777777" w:rsidR="00226F12" w:rsidRDefault="00226F12" w:rsidP="007A6052">
      <w:pPr>
        <w:widowControl w:val="0"/>
        <w:autoSpaceDE w:val="0"/>
        <w:autoSpaceDN w:val="0"/>
        <w:adjustRightInd w:val="0"/>
        <w:spacing w:after="480"/>
        <w:jc w:val="center"/>
        <w:rPr>
          <w:b/>
          <w:sz w:val="36"/>
          <w:szCs w:val="36"/>
        </w:rPr>
      </w:pPr>
      <w:r>
        <w:rPr>
          <w:b/>
          <w:sz w:val="36"/>
          <w:szCs w:val="36"/>
        </w:rPr>
        <w:t>ПОСТАНОВЛЕНИЕ</w:t>
      </w:r>
    </w:p>
    <w:p w14:paraId="3D395528" w14:textId="51C1E95B" w:rsidR="00226F12" w:rsidRPr="00226F12" w:rsidRDefault="00226F12" w:rsidP="007A6052">
      <w:pPr>
        <w:widowControl w:val="0"/>
        <w:autoSpaceDE w:val="0"/>
        <w:autoSpaceDN w:val="0"/>
        <w:adjustRightInd w:val="0"/>
        <w:rPr>
          <w:sz w:val="28"/>
          <w:szCs w:val="28"/>
          <w:u w:val="single"/>
        </w:rPr>
      </w:pPr>
      <w:r>
        <w:rPr>
          <w:sz w:val="28"/>
          <w:szCs w:val="28"/>
        </w:rPr>
        <w:t>о</w:t>
      </w:r>
      <w:r w:rsidRPr="00A91438">
        <w:rPr>
          <w:sz w:val="28"/>
          <w:szCs w:val="28"/>
        </w:rPr>
        <w:t>т</w:t>
      </w:r>
      <w:r>
        <w:rPr>
          <w:sz w:val="28"/>
          <w:szCs w:val="28"/>
        </w:rPr>
        <w:t xml:space="preserve"> </w:t>
      </w:r>
      <w:r>
        <w:rPr>
          <w:sz w:val="28"/>
          <w:szCs w:val="28"/>
          <w:u w:val="single"/>
        </w:rPr>
        <w:t>19.08.2025</w:t>
      </w:r>
      <w:r>
        <w:rPr>
          <w:sz w:val="28"/>
          <w:szCs w:val="28"/>
        </w:rPr>
        <w:t xml:space="preserve"> № </w:t>
      </w:r>
      <w:r>
        <w:rPr>
          <w:sz w:val="28"/>
          <w:szCs w:val="28"/>
          <w:u w:val="single"/>
        </w:rPr>
        <w:t>620-п/25</w:t>
      </w:r>
    </w:p>
    <w:p w14:paraId="5B84BDA4" w14:textId="77777777" w:rsidR="00226F12" w:rsidRDefault="00226F12" w:rsidP="007A6052">
      <w:pPr>
        <w:widowControl w:val="0"/>
        <w:autoSpaceDE w:val="0"/>
        <w:autoSpaceDN w:val="0"/>
        <w:adjustRightInd w:val="0"/>
        <w:spacing w:after="480"/>
        <w:rPr>
          <w:sz w:val="28"/>
          <w:szCs w:val="28"/>
        </w:rPr>
      </w:pPr>
      <w:r w:rsidRPr="00A91438">
        <w:rPr>
          <w:sz w:val="28"/>
          <w:szCs w:val="28"/>
        </w:rPr>
        <w:t>г. Углегорск</w:t>
      </w:r>
    </w:p>
    <w:p w14:paraId="0E6C1BD1" w14:textId="77777777" w:rsidR="00226F12" w:rsidRDefault="00226F12" w:rsidP="007A6052">
      <w:pPr>
        <w:widowControl w:val="0"/>
        <w:autoSpaceDE w:val="0"/>
        <w:autoSpaceDN w:val="0"/>
        <w:adjustRightInd w:val="0"/>
        <w:spacing w:before="480" w:after="480"/>
        <w:ind w:right="4820"/>
        <w:jc w:val="both"/>
        <w:rPr>
          <w:sz w:val="28"/>
          <w:szCs w:val="28"/>
        </w:rPr>
      </w:pPr>
      <w:r>
        <w:rPr>
          <w:sz w:val="28"/>
          <w:szCs w:val="28"/>
        </w:rPr>
        <w:t xml:space="preserve">О </w:t>
      </w:r>
      <w:bookmarkStart w:id="0" w:name="_Hlk190170873"/>
      <w:r>
        <w:rPr>
          <w:sz w:val="28"/>
          <w:szCs w:val="28"/>
        </w:rPr>
        <w:t>внесении изменений в Порядок предоставления субсидии из бюджета Углегорского муниципального округа Сахалинской области на возмещение затрат гражданам, ведущим личные подсобные хозяйства, на содержание коров молочных пород, утвержденный постановлением администрации Углегорского городского округа от 13.12.2024 № 1101-п/24 «Об утверждении Порядка предоставления субсидии из бюджета Углегорского муниципального округа Сахалинской области на возмещение затрат гражданам, ведущим личные подсобные хозяйства, на содержание коров молочных пород»</w:t>
      </w:r>
    </w:p>
    <w:bookmarkEnd w:id="0"/>
    <w:p w14:paraId="6473CF3B" w14:textId="77777777" w:rsidR="00226F12" w:rsidRPr="00136408" w:rsidRDefault="00226F12" w:rsidP="007A6052">
      <w:pPr>
        <w:ind w:firstLine="720"/>
        <w:jc w:val="both"/>
        <w:rPr>
          <w:sz w:val="28"/>
          <w:szCs w:val="28"/>
        </w:rPr>
      </w:pPr>
      <w:r w:rsidRPr="00136408">
        <w:rPr>
          <w:sz w:val="28"/>
          <w:szCs w:val="28"/>
        </w:rPr>
        <w:t>В соответствии</w:t>
      </w:r>
      <w:r>
        <w:rPr>
          <w:sz w:val="28"/>
          <w:szCs w:val="28"/>
        </w:rPr>
        <w:t xml:space="preserve"> с п</w:t>
      </w:r>
      <w:r w:rsidRPr="00136408">
        <w:rPr>
          <w:sz w:val="28"/>
          <w:szCs w:val="28"/>
        </w:rPr>
        <w:t>остановлением Правительства Р</w:t>
      </w:r>
      <w:r>
        <w:rPr>
          <w:sz w:val="28"/>
          <w:szCs w:val="28"/>
        </w:rPr>
        <w:t xml:space="preserve">оссийской </w:t>
      </w:r>
      <w:r w:rsidRPr="00136408">
        <w:rPr>
          <w:sz w:val="28"/>
          <w:szCs w:val="28"/>
        </w:rPr>
        <w:t>Ф</w:t>
      </w:r>
      <w:r>
        <w:rPr>
          <w:sz w:val="28"/>
          <w:szCs w:val="28"/>
        </w:rPr>
        <w:t>едерации</w:t>
      </w:r>
      <w:r w:rsidRPr="00136408">
        <w:rPr>
          <w:sz w:val="28"/>
          <w:szCs w:val="28"/>
        </w:rPr>
        <w:t xml:space="preserve"> от 25.10.2023 № 1782 «Об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проведение отборов получателей указанных субсидий, в том числе грантов в форме субсидий»,</w:t>
      </w:r>
      <w:r w:rsidRPr="00E32E25">
        <w:rPr>
          <w:sz w:val="28"/>
          <w:szCs w:val="28"/>
        </w:rPr>
        <w:t xml:space="preserve"> статьёй 40 Устава Углегорского муниципального округа Сахалинской области</w:t>
      </w:r>
      <w:r>
        <w:rPr>
          <w:sz w:val="28"/>
          <w:szCs w:val="28"/>
        </w:rPr>
        <w:t>,</w:t>
      </w:r>
      <w:r w:rsidRPr="00136408">
        <w:rPr>
          <w:sz w:val="28"/>
          <w:szCs w:val="28"/>
        </w:rPr>
        <w:t xml:space="preserve"> в целях реализации муниципальной программы «Стимулирование экономической активности в Углегорском </w:t>
      </w:r>
      <w:r>
        <w:rPr>
          <w:sz w:val="28"/>
          <w:szCs w:val="28"/>
        </w:rPr>
        <w:t xml:space="preserve">муниципальном </w:t>
      </w:r>
      <w:r w:rsidRPr="00136408">
        <w:rPr>
          <w:sz w:val="28"/>
          <w:szCs w:val="28"/>
        </w:rPr>
        <w:t>округе</w:t>
      </w:r>
      <w:r>
        <w:rPr>
          <w:sz w:val="28"/>
          <w:szCs w:val="28"/>
        </w:rPr>
        <w:t xml:space="preserve"> Сахалинской области</w:t>
      </w:r>
      <w:r w:rsidRPr="00136408">
        <w:rPr>
          <w:sz w:val="28"/>
          <w:szCs w:val="28"/>
        </w:rPr>
        <w:t xml:space="preserve">», утвержденной постановлением администрации Углегорского </w:t>
      </w:r>
      <w:r>
        <w:rPr>
          <w:sz w:val="28"/>
          <w:szCs w:val="28"/>
        </w:rPr>
        <w:t>муниципального</w:t>
      </w:r>
      <w:r w:rsidRPr="00136408">
        <w:rPr>
          <w:sz w:val="28"/>
          <w:szCs w:val="28"/>
        </w:rPr>
        <w:t xml:space="preserve"> округа</w:t>
      </w:r>
      <w:r>
        <w:rPr>
          <w:sz w:val="28"/>
          <w:szCs w:val="28"/>
        </w:rPr>
        <w:t xml:space="preserve"> </w:t>
      </w:r>
      <w:r>
        <w:rPr>
          <w:sz w:val="28"/>
          <w:szCs w:val="28"/>
        </w:rPr>
        <w:lastRenderedPageBreak/>
        <w:t>Сахалинской области</w:t>
      </w:r>
      <w:r w:rsidRPr="00136408">
        <w:rPr>
          <w:sz w:val="28"/>
          <w:szCs w:val="28"/>
        </w:rPr>
        <w:t xml:space="preserve"> от </w:t>
      </w:r>
      <w:r>
        <w:rPr>
          <w:sz w:val="28"/>
          <w:szCs w:val="28"/>
        </w:rPr>
        <w:t>13.01.2025</w:t>
      </w:r>
      <w:r w:rsidRPr="00136408">
        <w:rPr>
          <w:sz w:val="28"/>
          <w:szCs w:val="28"/>
        </w:rPr>
        <w:t xml:space="preserve"> № </w:t>
      </w:r>
      <w:r>
        <w:rPr>
          <w:sz w:val="28"/>
          <w:szCs w:val="28"/>
        </w:rPr>
        <w:t>145</w:t>
      </w:r>
      <w:r w:rsidRPr="00136408">
        <w:rPr>
          <w:sz w:val="28"/>
          <w:szCs w:val="28"/>
        </w:rPr>
        <w:t>-п/2</w:t>
      </w:r>
      <w:r>
        <w:rPr>
          <w:sz w:val="28"/>
          <w:szCs w:val="28"/>
        </w:rPr>
        <w:t>5</w:t>
      </w:r>
      <w:r w:rsidRPr="00136408">
        <w:rPr>
          <w:sz w:val="28"/>
          <w:szCs w:val="28"/>
        </w:rPr>
        <w:t xml:space="preserve">, администрация Углегорского </w:t>
      </w:r>
      <w:r>
        <w:rPr>
          <w:sz w:val="28"/>
          <w:szCs w:val="28"/>
        </w:rPr>
        <w:t>муниципального</w:t>
      </w:r>
      <w:r w:rsidRPr="00136408">
        <w:rPr>
          <w:sz w:val="28"/>
          <w:szCs w:val="28"/>
        </w:rPr>
        <w:t xml:space="preserve"> округа</w:t>
      </w:r>
      <w:r>
        <w:rPr>
          <w:sz w:val="28"/>
          <w:szCs w:val="28"/>
        </w:rPr>
        <w:t xml:space="preserve"> Сахалинской области</w:t>
      </w:r>
      <w:r w:rsidRPr="00136408">
        <w:rPr>
          <w:sz w:val="28"/>
          <w:szCs w:val="28"/>
        </w:rPr>
        <w:t xml:space="preserve"> </w:t>
      </w:r>
      <w:r w:rsidRPr="00136408">
        <w:rPr>
          <w:b/>
          <w:bCs/>
          <w:sz w:val="28"/>
          <w:szCs w:val="28"/>
        </w:rPr>
        <w:t>постановляет:</w:t>
      </w:r>
    </w:p>
    <w:p w14:paraId="49E1EE03" w14:textId="77777777" w:rsidR="00226F12" w:rsidRDefault="00226F12" w:rsidP="00226F12">
      <w:pPr>
        <w:widowControl w:val="0"/>
        <w:numPr>
          <w:ilvl w:val="0"/>
          <w:numId w:val="1"/>
        </w:numPr>
        <w:autoSpaceDE w:val="0"/>
        <w:autoSpaceDN w:val="0"/>
        <w:adjustRightInd w:val="0"/>
        <w:ind w:left="0" w:firstLine="709"/>
        <w:jc w:val="both"/>
        <w:rPr>
          <w:sz w:val="28"/>
          <w:szCs w:val="28"/>
        </w:rPr>
      </w:pPr>
      <w:r>
        <w:rPr>
          <w:sz w:val="28"/>
          <w:szCs w:val="28"/>
        </w:rPr>
        <w:t xml:space="preserve">Внести </w:t>
      </w:r>
      <w:r w:rsidRPr="003D08F3">
        <w:rPr>
          <w:sz w:val="28"/>
          <w:szCs w:val="28"/>
        </w:rPr>
        <w:t xml:space="preserve">в </w:t>
      </w:r>
      <w:r>
        <w:rPr>
          <w:sz w:val="28"/>
          <w:szCs w:val="28"/>
        </w:rPr>
        <w:t>П</w:t>
      </w:r>
      <w:r w:rsidRPr="003D08F3">
        <w:rPr>
          <w:sz w:val="28"/>
          <w:szCs w:val="28"/>
        </w:rPr>
        <w:t>орядок предоставления субсидии из бюджета Углегорского муниципального округа Сахалинской области на возмещение затрат гражданам, ведущим личные подсобные хозяйства, на содержание ко</w:t>
      </w:r>
      <w:r>
        <w:rPr>
          <w:sz w:val="28"/>
          <w:szCs w:val="28"/>
        </w:rPr>
        <w:t>ров молочных пород, утвержденного</w:t>
      </w:r>
      <w:r w:rsidRPr="003D08F3">
        <w:rPr>
          <w:sz w:val="28"/>
          <w:szCs w:val="28"/>
        </w:rPr>
        <w:t xml:space="preserve"> постановлением администрации Углегорского городского округа от 13.12.2024 № 1101-п/24 «Об утверждении Порядка предоставления субсидии из бюджета Углегорского муниципального округа Сахалинской области на возмещение затрат гражданам, ведущим личные подсобные хозяйства, на содержание коров молочных пород»</w:t>
      </w:r>
      <w:r>
        <w:rPr>
          <w:sz w:val="28"/>
          <w:szCs w:val="28"/>
        </w:rPr>
        <w:t xml:space="preserve"> следующие изменения:</w:t>
      </w:r>
    </w:p>
    <w:p w14:paraId="7B74D249" w14:textId="77777777" w:rsidR="00226F12" w:rsidRDefault="00226F12" w:rsidP="007A6052">
      <w:pPr>
        <w:widowControl w:val="0"/>
        <w:autoSpaceDE w:val="0"/>
        <w:autoSpaceDN w:val="0"/>
        <w:adjustRightInd w:val="0"/>
        <w:ind w:firstLine="709"/>
        <w:jc w:val="both"/>
        <w:rPr>
          <w:sz w:val="28"/>
          <w:szCs w:val="28"/>
        </w:rPr>
      </w:pPr>
      <w:r>
        <w:rPr>
          <w:sz w:val="28"/>
          <w:szCs w:val="28"/>
        </w:rPr>
        <w:t>- абзац 2 пункта 2.1</w:t>
      </w:r>
      <w:r w:rsidRPr="003D08F3">
        <w:rPr>
          <w:sz w:val="28"/>
          <w:szCs w:val="28"/>
        </w:rPr>
        <w:t xml:space="preserve"> раздела </w:t>
      </w:r>
      <w:r>
        <w:rPr>
          <w:sz w:val="28"/>
          <w:szCs w:val="28"/>
        </w:rPr>
        <w:t>2</w:t>
      </w:r>
      <w:r w:rsidRPr="003D08F3">
        <w:rPr>
          <w:sz w:val="28"/>
          <w:szCs w:val="28"/>
        </w:rPr>
        <w:t xml:space="preserve"> изложить в новой редакции</w:t>
      </w:r>
      <w:r>
        <w:rPr>
          <w:sz w:val="28"/>
          <w:szCs w:val="28"/>
        </w:rPr>
        <w:t>:</w:t>
      </w:r>
      <w:r w:rsidRPr="003D08F3">
        <w:rPr>
          <w:sz w:val="28"/>
          <w:szCs w:val="28"/>
        </w:rPr>
        <w:t xml:space="preserve"> «</w:t>
      </w:r>
      <w:r w:rsidRPr="00E32E25">
        <w:rPr>
          <w:sz w:val="28"/>
          <w:szCs w:val="28"/>
        </w:rPr>
        <w:t>Сроки приема заявок для получения субсидии на содержание коров</w:t>
      </w:r>
      <w:r>
        <w:rPr>
          <w:sz w:val="28"/>
          <w:szCs w:val="28"/>
        </w:rPr>
        <w:t xml:space="preserve"> молочных пород</w:t>
      </w:r>
      <w:r w:rsidRPr="00E32E25">
        <w:rPr>
          <w:sz w:val="28"/>
          <w:szCs w:val="28"/>
        </w:rPr>
        <w:t xml:space="preserve"> с 01 октября по </w:t>
      </w:r>
      <w:r>
        <w:rPr>
          <w:sz w:val="28"/>
          <w:szCs w:val="28"/>
        </w:rPr>
        <w:t>1</w:t>
      </w:r>
      <w:r w:rsidRPr="00E32E25">
        <w:rPr>
          <w:sz w:val="28"/>
          <w:szCs w:val="28"/>
        </w:rPr>
        <w:t>0 октября текущего года</w:t>
      </w:r>
      <w:r>
        <w:rPr>
          <w:sz w:val="28"/>
          <w:szCs w:val="28"/>
        </w:rPr>
        <w:t>.</w:t>
      </w:r>
      <w:r w:rsidRPr="003D08F3">
        <w:rPr>
          <w:sz w:val="28"/>
          <w:szCs w:val="28"/>
        </w:rPr>
        <w:t>»</w:t>
      </w:r>
      <w:r>
        <w:rPr>
          <w:sz w:val="28"/>
          <w:szCs w:val="28"/>
        </w:rPr>
        <w:t>.</w:t>
      </w:r>
    </w:p>
    <w:p w14:paraId="4BB43B9F" w14:textId="77777777" w:rsidR="00226F12" w:rsidRDefault="00226F12" w:rsidP="007A6052">
      <w:pPr>
        <w:ind w:firstLine="709"/>
        <w:jc w:val="both"/>
        <w:rPr>
          <w:sz w:val="28"/>
          <w:szCs w:val="28"/>
        </w:rPr>
      </w:pPr>
      <w:r>
        <w:rPr>
          <w:sz w:val="28"/>
          <w:szCs w:val="28"/>
        </w:rPr>
        <w:t xml:space="preserve">2. </w:t>
      </w:r>
      <w:r w:rsidRPr="00F75158">
        <w:rPr>
          <w:sz w:val="28"/>
          <w:szCs w:val="28"/>
        </w:rPr>
        <w:t>Настоящее постановление опубликовать в сетевом издании «Углегорские ведомости» и разместить на официальном сайте администрации Углегорского муниципального округа Сахалинской области в сети Интернет.</w:t>
      </w:r>
    </w:p>
    <w:p w14:paraId="5C601B67" w14:textId="77777777" w:rsidR="00226F12" w:rsidRPr="00391DC1" w:rsidRDefault="00226F12" w:rsidP="00226F12">
      <w:pPr>
        <w:pStyle w:val="a7"/>
        <w:widowControl w:val="0"/>
        <w:numPr>
          <w:ilvl w:val="0"/>
          <w:numId w:val="2"/>
        </w:numPr>
        <w:autoSpaceDE w:val="0"/>
        <w:autoSpaceDN w:val="0"/>
        <w:adjustRightInd w:val="0"/>
        <w:spacing w:after="720"/>
        <w:ind w:left="0" w:firstLine="709"/>
        <w:jc w:val="both"/>
        <w:rPr>
          <w:sz w:val="28"/>
          <w:szCs w:val="28"/>
        </w:rPr>
      </w:pPr>
      <w:r w:rsidRPr="00391DC1">
        <w:rPr>
          <w:sz w:val="28"/>
          <w:szCs w:val="28"/>
        </w:rPr>
        <w:t>Контроль исполнения постановления возло</w:t>
      </w:r>
      <w:r>
        <w:rPr>
          <w:sz w:val="28"/>
          <w:szCs w:val="28"/>
        </w:rPr>
        <w:t>жить на</w:t>
      </w:r>
      <w:r w:rsidRPr="00391DC1">
        <w:rPr>
          <w:sz w:val="28"/>
          <w:szCs w:val="28"/>
        </w:rPr>
        <w:t xml:space="preserve"> первого вице-мэра Углегорского муниципального округа</w:t>
      </w:r>
      <w:r>
        <w:rPr>
          <w:sz w:val="28"/>
          <w:szCs w:val="28"/>
        </w:rPr>
        <w:t xml:space="preserve"> Сахалинской области</w:t>
      </w:r>
      <w:r w:rsidRPr="00391DC1">
        <w:rPr>
          <w:sz w:val="28"/>
          <w:szCs w:val="28"/>
        </w:rPr>
        <w:t xml:space="preserve"> </w:t>
      </w:r>
      <w:r>
        <w:rPr>
          <w:sz w:val="28"/>
          <w:szCs w:val="28"/>
        </w:rPr>
        <w:t xml:space="preserve">      </w:t>
      </w:r>
      <w:r w:rsidRPr="00391DC1">
        <w:rPr>
          <w:sz w:val="28"/>
          <w:szCs w:val="28"/>
        </w:rPr>
        <w:t>Очековского Д.В.</w:t>
      </w:r>
    </w:p>
    <w:tbl>
      <w:tblPr>
        <w:tblW w:w="9923" w:type="dxa"/>
        <w:tblInd w:w="-142" w:type="dxa"/>
        <w:tblLayout w:type="fixed"/>
        <w:tblLook w:val="0000" w:firstRow="0" w:lastRow="0" w:firstColumn="0" w:lastColumn="0" w:noHBand="0" w:noVBand="0"/>
      </w:tblPr>
      <w:tblGrid>
        <w:gridCol w:w="3369"/>
        <w:gridCol w:w="3544"/>
        <w:gridCol w:w="3010"/>
      </w:tblGrid>
      <w:sdt>
        <w:sdtPr>
          <w:rPr>
            <w:rFonts w:eastAsiaTheme="minorEastAsia"/>
            <w:lang w:eastAsia="zh-CN"/>
          </w:rPr>
          <w:alias w:val="{TagItemEDS}{Approve}"/>
          <w:tag w:val="{TagItemEDS}{Approve}"/>
          <w:id w:val="-2037344423"/>
          <w:placeholder>
            <w:docPart w:val="5416AE12A6FD40BB983142D46D446CD7"/>
          </w:placeholder>
        </w:sdtPr>
        <w:sdtEndPr>
          <w:rPr>
            <w:rFonts w:eastAsia="Times New Roman" w:cs="Arial"/>
            <w:b/>
            <w:szCs w:val="18"/>
            <w:lang w:eastAsia="ru-RU"/>
          </w:rPr>
        </w:sdtEndPr>
        <w:sdtContent>
          <w:tr w:rsidR="00226F12" w:rsidRPr="00EB641E" w14:paraId="1C830865" w14:textId="77777777" w:rsidTr="007A6052">
            <w:trPr>
              <w:cantSplit/>
              <w:trHeight w:val="1975"/>
            </w:trPr>
            <w:tc>
              <w:tcPr>
                <w:tcW w:w="3369" w:type="dxa"/>
                <w:vAlign w:val="center"/>
              </w:tcPr>
              <w:p w14:paraId="6E0813AF" w14:textId="77777777" w:rsidR="00226F12" w:rsidRPr="009B2595" w:rsidRDefault="00226F12" w:rsidP="007A6052">
                <w:r>
                  <w:rPr>
                    <w:rFonts w:cs="Arial"/>
                    <w:sz w:val="28"/>
                    <w:szCs w:val="28"/>
                  </w:rPr>
                  <w:t>Глава Углегорского муниципального округа Сахалинской области</w:t>
                </w:r>
              </w:p>
            </w:tc>
            <w:sdt>
              <w:sdtPr>
                <w:rPr>
                  <w:sz w:val="28"/>
                  <w:szCs w:val="28"/>
                  <w:lang w:val="en-US"/>
                </w:rPr>
                <w:alias w:val="{TagEDS}{Stamp4}"/>
                <w:tag w:val="{TagEDS}{Stamp4}"/>
                <w:id w:val="-87622787"/>
                <w:showingPlcHdr/>
                <w:picture/>
              </w:sdtPr>
              <w:sdtContent>
                <w:tc>
                  <w:tcPr>
                    <w:tcW w:w="3544" w:type="dxa"/>
                    <w:vAlign w:val="center"/>
                  </w:tcPr>
                  <w:p w14:paraId="46E8158A" w14:textId="77777777" w:rsidR="00226F12" w:rsidRPr="009B3ED5" w:rsidRDefault="00226F12" w:rsidP="007A6052">
                    <w:pPr>
                      <w:pStyle w:val="6"/>
                      <w:spacing w:before="120" w:after="120"/>
                      <w:rPr>
                        <w:noProof/>
                        <w:sz w:val="28"/>
                        <w:szCs w:val="28"/>
                      </w:rPr>
                    </w:pPr>
                    <w:r w:rsidRPr="009B3ED5">
                      <w:rPr>
                        <w:noProof/>
                        <w:sz w:val="28"/>
                        <w:szCs w:val="28"/>
                      </w:rPr>
                      <w:drawing>
                        <wp:inline distT="0" distB="0" distL="0" distR="0" wp14:anchorId="78C0976A" wp14:editId="0F7DB46C">
                          <wp:extent cx="2085529" cy="1071562"/>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BEBA8EAE-BF5A-486C-A8C5-ECC9F3942E4B}">
                                        <a14:imgProps xmlns:a14="http://schemas.microsoft.com/office/drawing/2010/main">
                                          <a14:imgLayer r:embed="rId7">
                                            <a14:imgEffect>
                                              <a14:artisticPencilSketch pressure="0"/>
                                            </a14:imgEffect>
                                          </a14:imgLayer>
                                        </a14:imgProps>
                                      </a:ext>
                                      <a:ext uri="{28A0092B-C50C-407E-A947-70E740481C1C}">
                                        <a14:useLocalDpi xmlns:a14="http://schemas.microsoft.com/office/drawing/2010/main" val="0"/>
                                      </a:ext>
                                    </a:extLst>
                                  </a:blip>
                                  <a:srcRect/>
                                  <a:stretch>
                                    <a:fillRect/>
                                  </a:stretch>
                                </pic:blipFill>
                                <pic:spPr bwMode="auto">
                                  <a:xfrm>
                                    <a:off x="0" y="0"/>
                                    <a:ext cx="2124701" cy="1091689"/>
                                  </a:xfrm>
                                  <a:prstGeom prst="rect">
                                    <a:avLst/>
                                  </a:prstGeom>
                                  <a:noFill/>
                                  <a:ln>
                                    <a:noFill/>
                                  </a:ln>
                                </pic:spPr>
                              </pic:pic>
                            </a:graphicData>
                          </a:graphic>
                        </wp:inline>
                      </w:drawing>
                    </w:r>
                  </w:p>
                </w:tc>
              </w:sdtContent>
            </w:sdt>
            <w:tc>
              <w:tcPr>
                <w:tcW w:w="3010" w:type="dxa"/>
                <w:vAlign w:val="center"/>
              </w:tcPr>
              <w:p w14:paraId="508F1770" w14:textId="77777777" w:rsidR="00226F12" w:rsidRPr="006233F0" w:rsidRDefault="00226F12" w:rsidP="007A6052">
                <w:pPr>
                  <w:suppressAutoHyphens/>
                  <w:ind w:right="36"/>
                  <w:jc w:val="right"/>
                  <w:rPr>
                    <w:rFonts w:cs="Arial"/>
                    <w:b/>
                    <w:szCs w:val="18"/>
                  </w:rPr>
                </w:pPr>
                <w:r>
                  <w:rPr>
                    <w:rFonts w:cs="Arial"/>
                    <w:sz w:val="28"/>
                    <w:szCs w:val="28"/>
                  </w:rPr>
                  <w:t>Ф.В.</w:t>
                </w:r>
                <w:r w:rsidRPr="00EC4E76">
                  <w:rPr>
                    <w:rFonts w:cs="Arial"/>
                    <w:sz w:val="28"/>
                    <w:szCs w:val="28"/>
                    <w:lang w:val="en-US"/>
                  </w:rPr>
                  <w:t xml:space="preserve"> </w:t>
                </w:r>
                <w:r>
                  <w:rPr>
                    <w:rFonts w:cs="Arial"/>
                    <w:sz w:val="28"/>
                    <w:szCs w:val="28"/>
                  </w:rPr>
                  <w:t>Филин</w:t>
                </w:r>
              </w:p>
            </w:tc>
          </w:tr>
        </w:sdtContent>
      </w:sdt>
    </w:tbl>
    <w:p w14:paraId="69E5C2F6" w14:textId="77777777" w:rsidR="00226F12" w:rsidRPr="0073527A" w:rsidRDefault="00226F12" w:rsidP="00226F12">
      <w:pPr>
        <w:tabs>
          <w:tab w:val="left" w:pos="3231"/>
        </w:tabs>
        <w:rPr>
          <w:sz w:val="28"/>
          <w:szCs w:val="28"/>
        </w:rPr>
      </w:pPr>
    </w:p>
    <w:p w14:paraId="5519530D" w14:textId="77777777" w:rsidR="003A0AFD" w:rsidRDefault="003A0AFD"/>
    <w:sectPr w:rsidR="003A0AFD" w:rsidSect="00226F12">
      <w:footerReference w:type="first" r:id="rId8"/>
      <w:pgSz w:w="11906" w:h="16838"/>
      <w:pgMar w:top="1134" w:right="566" w:bottom="1418" w:left="1701" w:header="709" w:footer="709" w:gutter="0"/>
      <w:pgNumType w:chapStyle="1"/>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7F50E6" w14:textId="77777777" w:rsidR="00226F12" w:rsidRDefault="00226F12">
    <w:pPr>
      <w:pStyle w:val="ac"/>
    </w:pPr>
    <w:r>
      <w:t>708-п/25 (п)</w:t>
    </w:r>
    <w:r w:rsidRPr="000B5FEC">
      <w:t xml:space="preserve"> (</w:t>
    </w:r>
    <w:sdt>
      <w:sdtPr>
        <w:alias w:val="{TagFile}{_UIVersionString}"/>
        <w:tag w:val="{TagFile}{_UIVersionString}"/>
        <w:id w:val="-2110270230"/>
        <w:placeholder/>
      </w:sdtPr>
      <w:sdtContent>
        <w:r w:rsidRPr="000B5FEC">
          <w:t>версия</w:t>
        </w:r>
      </w:sdtContent>
    </w:sdt>
    <w:r w:rsidRPr="000B5FEC">
      <w:t>)</w: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E51948"/>
    <w:multiLevelType w:val="hybridMultilevel"/>
    <w:tmpl w:val="DC646D52"/>
    <w:lvl w:ilvl="0" w:tplc="71FC4880">
      <w:start w:val="3"/>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15:restartNumberingAfterBreak="0">
    <w:nsid w:val="474A181C"/>
    <w:multiLevelType w:val="hybridMultilevel"/>
    <w:tmpl w:val="FFFFFFFF"/>
    <w:lvl w:ilvl="0" w:tplc="0419000F">
      <w:start w:val="1"/>
      <w:numFmt w:val="decimal"/>
      <w:lvlText w:val="%1."/>
      <w:lvlJc w:val="left"/>
      <w:pPr>
        <w:ind w:left="1353" w:hanging="360"/>
      </w:pPr>
      <w:rPr>
        <w:rFonts w:cs="Times New Roman"/>
      </w:rPr>
    </w:lvl>
    <w:lvl w:ilvl="1" w:tplc="04190019" w:tentative="1">
      <w:start w:val="1"/>
      <w:numFmt w:val="lowerLetter"/>
      <w:lvlText w:val="%2."/>
      <w:lvlJc w:val="left"/>
      <w:pPr>
        <w:ind w:left="2073" w:hanging="360"/>
      </w:pPr>
      <w:rPr>
        <w:rFonts w:cs="Times New Roman"/>
      </w:rPr>
    </w:lvl>
    <w:lvl w:ilvl="2" w:tplc="0419001B" w:tentative="1">
      <w:start w:val="1"/>
      <w:numFmt w:val="lowerRoman"/>
      <w:lvlText w:val="%3."/>
      <w:lvlJc w:val="right"/>
      <w:pPr>
        <w:ind w:left="2793" w:hanging="180"/>
      </w:pPr>
      <w:rPr>
        <w:rFonts w:cs="Times New Roman"/>
      </w:rPr>
    </w:lvl>
    <w:lvl w:ilvl="3" w:tplc="0419000F" w:tentative="1">
      <w:start w:val="1"/>
      <w:numFmt w:val="decimal"/>
      <w:lvlText w:val="%4."/>
      <w:lvlJc w:val="left"/>
      <w:pPr>
        <w:ind w:left="3513" w:hanging="360"/>
      </w:pPr>
      <w:rPr>
        <w:rFonts w:cs="Times New Roman"/>
      </w:rPr>
    </w:lvl>
    <w:lvl w:ilvl="4" w:tplc="04190019" w:tentative="1">
      <w:start w:val="1"/>
      <w:numFmt w:val="lowerLetter"/>
      <w:lvlText w:val="%5."/>
      <w:lvlJc w:val="left"/>
      <w:pPr>
        <w:ind w:left="4233" w:hanging="360"/>
      </w:pPr>
      <w:rPr>
        <w:rFonts w:cs="Times New Roman"/>
      </w:rPr>
    </w:lvl>
    <w:lvl w:ilvl="5" w:tplc="0419001B" w:tentative="1">
      <w:start w:val="1"/>
      <w:numFmt w:val="lowerRoman"/>
      <w:lvlText w:val="%6."/>
      <w:lvlJc w:val="right"/>
      <w:pPr>
        <w:ind w:left="4953" w:hanging="180"/>
      </w:pPr>
      <w:rPr>
        <w:rFonts w:cs="Times New Roman"/>
      </w:rPr>
    </w:lvl>
    <w:lvl w:ilvl="6" w:tplc="0419000F" w:tentative="1">
      <w:start w:val="1"/>
      <w:numFmt w:val="decimal"/>
      <w:lvlText w:val="%7."/>
      <w:lvlJc w:val="left"/>
      <w:pPr>
        <w:ind w:left="5673" w:hanging="360"/>
      </w:pPr>
      <w:rPr>
        <w:rFonts w:cs="Times New Roman"/>
      </w:rPr>
    </w:lvl>
    <w:lvl w:ilvl="7" w:tplc="04190019" w:tentative="1">
      <w:start w:val="1"/>
      <w:numFmt w:val="lowerLetter"/>
      <w:lvlText w:val="%8."/>
      <w:lvlJc w:val="left"/>
      <w:pPr>
        <w:ind w:left="6393" w:hanging="360"/>
      </w:pPr>
      <w:rPr>
        <w:rFonts w:cs="Times New Roman"/>
      </w:rPr>
    </w:lvl>
    <w:lvl w:ilvl="8" w:tplc="0419001B" w:tentative="1">
      <w:start w:val="1"/>
      <w:numFmt w:val="lowerRoman"/>
      <w:lvlText w:val="%9."/>
      <w:lvlJc w:val="right"/>
      <w:pPr>
        <w:ind w:left="7113" w:hanging="180"/>
      </w:pPr>
      <w:rPr>
        <w:rFonts w:cs="Times New Roman"/>
      </w:rPr>
    </w:lvl>
  </w:abstractNum>
  <w:num w:numId="1" w16cid:durableId="1886454076">
    <w:abstractNumId w:val="1"/>
  </w:num>
  <w:num w:numId="2" w16cid:durableId="20316820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6F12"/>
    <w:rsid w:val="000375F3"/>
    <w:rsid w:val="000A7B20"/>
    <w:rsid w:val="00226F12"/>
    <w:rsid w:val="003A0AFD"/>
    <w:rsid w:val="003E5BC6"/>
    <w:rsid w:val="007567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70DD02"/>
  <w15:chartTrackingRefBased/>
  <w15:docId w15:val="{C3161AE3-F4B8-49DB-B419-5A65E13828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26F12"/>
    <w:pPr>
      <w:spacing w:after="0" w:line="240" w:lineRule="auto"/>
    </w:pPr>
    <w:rPr>
      <w:rFonts w:ascii="Times New Roman" w:eastAsia="Times New Roman" w:hAnsi="Times New Roman" w:cs="Times New Roman"/>
      <w:kern w:val="0"/>
      <w:sz w:val="24"/>
      <w:szCs w:val="24"/>
      <w:lang w:eastAsia="ru-RU"/>
      <w14:ligatures w14:val="none"/>
    </w:rPr>
  </w:style>
  <w:style w:type="paragraph" w:styleId="1">
    <w:name w:val="heading 1"/>
    <w:basedOn w:val="a"/>
    <w:next w:val="a"/>
    <w:link w:val="10"/>
    <w:uiPriority w:val="9"/>
    <w:qFormat/>
    <w:rsid w:val="00226F1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226F1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226F12"/>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226F12"/>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226F12"/>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unhideWhenUsed/>
    <w:qFormat/>
    <w:rsid w:val="00226F12"/>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226F12"/>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226F12"/>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226F12"/>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26F12"/>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226F12"/>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226F12"/>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226F12"/>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226F12"/>
    <w:rPr>
      <w:rFonts w:eastAsiaTheme="majorEastAsia" w:cstheme="majorBidi"/>
      <w:color w:val="2F5496" w:themeColor="accent1" w:themeShade="BF"/>
    </w:rPr>
  </w:style>
  <w:style w:type="character" w:customStyle="1" w:styleId="60">
    <w:name w:val="Заголовок 6 Знак"/>
    <w:basedOn w:val="a0"/>
    <w:link w:val="6"/>
    <w:uiPriority w:val="9"/>
    <w:rsid w:val="00226F12"/>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226F12"/>
    <w:rPr>
      <w:rFonts w:eastAsiaTheme="majorEastAsia" w:cstheme="majorBidi"/>
      <w:color w:val="595959" w:themeColor="text1" w:themeTint="A6"/>
    </w:rPr>
  </w:style>
  <w:style w:type="character" w:customStyle="1" w:styleId="80">
    <w:name w:val="Заголовок 8 Знак"/>
    <w:basedOn w:val="a0"/>
    <w:link w:val="8"/>
    <w:uiPriority w:val="9"/>
    <w:semiHidden/>
    <w:rsid w:val="00226F12"/>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226F12"/>
    <w:rPr>
      <w:rFonts w:eastAsiaTheme="majorEastAsia" w:cstheme="majorBidi"/>
      <w:color w:val="272727" w:themeColor="text1" w:themeTint="D8"/>
    </w:rPr>
  </w:style>
  <w:style w:type="paragraph" w:styleId="a3">
    <w:name w:val="Title"/>
    <w:basedOn w:val="a"/>
    <w:next w:val="a"/>
    <w:link w:val="a4"/>
    <w:uiPriority w:val="10"/>
    <w:qFormat/>
    <w:rsid w:val="00226F12"/>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226F1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26F12"/>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226F12"/>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226F12"/>
    <w:pPr>
      <w:spacing w:before="160"/>
      <w:jc w:val="center"/>
    </w:pPr>
    <w:rPr>
      <w:i/>
      <w:iCs/>
      <w:color w:val="404040" w:themeColor="text1" w:themeTint="BF"/>
    </w:rPr>
  </w:style>
  <w:style w:type="character" w:customStyle="1" w:styleId="22">
    <w:name w:val="Цитата 2 Знак"/>
    <w:basedOn w:val="a0"/>
    <w:link w:val="21"/>
    <w:uiPriority w:val="29"/>
    <w:rsid w:val="00226F12"/>
    <w:rPr>
      <w:i/>
      <w:iCs/>
      <w:color w:val="404040" w:themeColor="text1" w:themeTint="BF"/>
    </w:rPr>
  </w:style>
  <w:style w:type="paragraph" w:styleId="a7">
    <w:name w:val="List Paragraph"/>
    <w:basedOn w:val="a"/>
    <w:uiPriority w:val="34"/>
    <w:qFormat/>
    <w:rsid w:val="00226F12"/>
    <w:pPr>
      <w:ind w:left="720"/>
      <w:contextualSpacing/>
    </w:pPr>
  </w:style>
  <w:style w:type="character" w:styleId="a8">
    <w:name w:val="Intense Emphasis"/>
    <w:basedOn w:val="a0"/>
    <w:uiPriority w:val="21"/>
    <w:qFormat/>
    <w:rsid w:val="00226F12"/>
    <w:rPr>
      <w:i/>
      <w:iCs/>
      <w:color w:val="2F5496" w:themeColor="accent1" w:themeShade="BF"/>
    </w:rPr>
  </w:style>
  <w:style w:type="paragraph" w:styleId="a9">
    <w:name w:val="Intense Quote"/>
    <w:basedOn w:val="a"/>
    <w:next w:val="a"/>
    <w:link w:val="aa"/>
    <w:uiPriority w:val="30"/>
    <w:qFormat/>
    <w:rsid w:val="00226F1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226F12"/>
    <w:rPr>
      <w:i/>
      <w:iCs/>
      <w:color w:val="2F5496" w:themeColor="accent1" w:themeShade="BF"/>
    </w:rPr>
  </w:style>
  <w:style w:type="character" w:styleId="ab">
    <w:name w:val="Intense Reference"/>
    <w:basedOn w:val="a0"/>
    <w:uiPriority w:val="32"/>
    <w:qFormat/>
    <w:rsid w:val="00226F12"/>
    <w:rPr>
      <w:b/>
      <w:bCs/>
      <w:smallCaps/>
      <w:color w:val="2F5496" w:themeColor="accent1" w:themeShade="BF"/>
      <w:spacing w:val="5"/>
    </w:rPr>
  </w:style>
  <w:style w:type="paragraph" w:styleId="ac">
    <w:name w:val="footer"/>
    <w:basedOn w:val="a"/>
    <w:link w:val="ad"/>
    <w:uiPriority w:val="99"/>
    <w:unhideWhenUsed/>
    <w:rsid w:val="00226F12"/>
    <w:pPr>
      <w:tabs>
        <w:tab w:val="center" w:pos="4677"/>
        <w:tab w:val="right" w:pos="9355"/>
      </w:tabs>
    </w:pPr>
  </w:style>
  <w:style w:type="character" w:customStyle="1" w:styleId="ad">
    <w:name w:val="Нижний колонтитул Знак"/>
    <w:basedOn w:val="a0"/>
    <w:link w:val="ac"/>
    <w:uiPriority w:val="99"/>
    <w:rsid w:val="00226F12"/>
    <w:rPr>
      <w:rFonts w:ascii="Times New Roman" w:eastAsia="Times New Roman" w:hAnsi="Times New Roman" w:cs="Times New Roman"/>
      <w:kern w:val="0"/>
      <w:sz w:val="24"/>
      <w:szCs w:val="24"/>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microsoft.com/office/2007/relationships/hdphoto" Target="media/hdphoto1.wdp"/><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416AE12A6FD40BB983142D46D446CD7"/>
        <w:category>
          <w:name w:val="Общие"/>
          <w:gallery w:val="placeholder"/>
        </w:category>
        <w:types>
          <w:type w:val="bbPlcHdr"/>
        </w:types>
        <w:behaviors>
          <w:behavior w:val="content"/>
        </w:behaviors>
        <w:guid w:val="{BE02D28F-1007-4A8A-97F5-E9A5DC902CB6}"/>
      </w:docPartPr>
      <w:docPartBody>
        <w:p w:rsidR="003F143D" w:rsidRDefault="003F143D" w:rsidP="003F143D">
          <w:pPr>
            <w:pStyle w:val="5416AE12A6FD40BB983142D46D446CD7"/>
          </w:pPr>
          <w:r w:rsidRPr="00891419">
            <w:rPr>
              <w:rStyle w:val="a3"/>
            </w:rPr>
            <w:t>Место для ввода текста.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143D"/>
    <w:rsid w:val="000375F3"/>
    <w:rsid w:val="003F14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ru-RU" w:eastAsia="ru-R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3F143D"/>
    <w:rPr>
      <w:color w:val="808080"/>
    </w:rPr>
  </w:style>
  <w:style w:type="paragraph" w:customStyle="1" w:styleId="1D32837B47C94BC4BB0D7DEE3222A8E5">
    <w:name w:val="1D32837B47C94BC4BB0D7DEE3222A8E5"/>
    <w:rsid w:val="003F143D"/>
  </w:style>
  <w:style w:type="paragraph" w:customStyle="1" w:styleId="5416AE12A6FD40BB983142D46D446CD7">
    <w:name w:val="5416AE12A6FD40BB983142D46D446CD7"/>
    <w:rsid w:val="003F143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413</Words>
  <Characters>2356</Characters>
  <Application>Microsoft Office Word</Application>
  <DocSecurity>0</DocSecurity>
  <Lines>19</Lines>
  <Paragraphs>5</Paragraphs>
  <ScaleCrop>false</ScaleCrop>
  <Company/>
  <LinksUpToDate>false</LinksUpToDate>
  <CharactersWithSpaces>2764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2025-08-19T03:00:00Z</dcterms:created>
  <dcterms:modified xsi:type="dcterms:W3CDTF">2025-08-19T03:06:00Z</dcterms:modified>
</cp:coreProperties>
</file>