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1F13CA" w14:textId="77777777" w:rsidR="00673931" w:rsidRDefault="00673931" w:rsidP="00EB211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25D0E930" wp14:editId="3D9CC97C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7308E" w14:textId="77777777" w:rsidR="00673931" w:rsidRDefault="00673931" w:rsidP="00EB211B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551EA14F" w14:textId="77777777" w:rsidR="00673931" w:rsidRDefault="00673931" w:rsidP="00EB211B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28"/>
          <w:szCs w:val="28"/>
        </w:rPr>
      </w:pPr>
      <w:r w:rsidRPr="002E567C">
        <w:rPr>
          <w:b/>
          <w:sz w:val="36"/>
          <w:szCs w:val="36"/>
        </w:rPr>
        <w:t>РАСПОРЯЖЕНИЕ</w:t>
      </w:r>
    </w:p>
    <w:p w14:paraId="131F38DB" w14:textId="77777777" w:rsidR="00673931" w:rsidRPr="004F3C2D" w:rsidRDefault="00673931" w:rsidP="00EB211B">
      <w:pPr>
        <w:widowControl w:val="0"/>
        <w:autoSpaceDE w:val="0"/>
        <w:autoSpaceDN w:val="0"/>
        <w:adjustRightInd w:val="0"/>
        <w:rPr>
          <w:b/>
          <w:color w:val="FFFFFF" w:themeColor="background1"/>
          <w:sz w:val="28"/>
          <w:szCs w:val="28"/>
        </w:rPr>
      </w:pPr>
      <w:r w:rsidRPr="004F3C2D">
        <w:rPr>
          <w:color w:val="FFFFFF" w:themeColor="background1"/>
          <w:sz w:val="28"/>
          <w:szCs w:val="28"/>
        </w:rPr>
        <w:t>от      №</w:t>
      </w:r>
    </w:p>
    <w:p w14:paraId="2FD4E547" w14:textId="59B631AE" w:rsidR="00673931" w:rsidRPr="00A91438" w:rsidRDefault="00673931" w:rsidP="00EB211B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18.03.2025</w:t>
      </w:r>
      <w:r w:rsidRPr="00EB0F49"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76-р/25</w:t>
      </w:r>
    </w:p>
    <w:p w14:paraId="156CA5B8" w14:textId="77777777" w:rsidR="00673931" w:rsidRDefault="00673931" w:rsidP="00EB211B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041E3DEB" w14:textId="77777777" w:rsidR="00673931" w:rsidRDefault="00673931" w:rsidP="00EB211B">
      <w:pPr>
        <w:widowControl w:val="0"/>
        <w:autoSpaceDE w:val="0"/>
        <w:autoSpaceDN w:val="0"/>
        <w:adjustRightInd w:val="0"/>
        <w:spacing w:after="480"/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>Об определении уполномоченного органа по осуществлению контроля в сфере закупок и внутреннего муниципального финансового контроля Углегорского муниципального округа Сахалинской области</w:t>
      </w:r>
    </w:p>
    <w:p w14:paraId="173A0B15" w14:textId="77777777" w:rsidR="00673931" w:rsidRDefault="00673931" w:rsidP="00EB211B">
      <w:pPr>
        <w:autoSpaceDE w:val="0"/>
        <w:autoSpaceDN w:val="0"/>
        <w:adjustRightInd w:val="0"/>
        <w:spacing w:before="480"/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соответствии с пунктом 3 статьи 265 Бюджетного кодекса Российской Федерации, частью 1 статьи 99 Федерального закона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нужд», в целях обеспечения внутреннего контроля в Углегорском муниципальном округе Сахалинской области:</w:t>
      </w:r>
    </w:p>
    <w:p w14:paraId="28C7ECA3" w14:textId="77777777" w:rsidR="00673931" w:rsidRDefault="00673931" w:rsidP="00EB211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1.</w:t>
      </w:r>
      <w:r w:rsidRPr="00EB1535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Определить финансовое управление Углегорского </w:t>
      </w:r>
      <w:r>
        <w:rPr>
          <w:color w:val="000000"/>
          <w:sz w:val="28"/>
          <w:szCs w:val="28"/>
        </w:rPr>
        <w:t>муниципального округа</w:t>
      </w:r>
      <w:r>
        <w:rPr>
          <w:sz w:val="28"/>
          <w:szCs w:val="28"/>
          <w:lang w:eastAsia="en-US"/>
        </w:rPr>
        <w:t xml:space="preserve"> Сахалинской области уполномоченным органом по осуществлению: </w:t>
      </w:r>
    </w:p>
    <w:p w14:paraId="18CDF20C" w14:textId="77777777" w:rsidR="00673931" w:rsidRDefault="00673931" w:rsidP="00EB211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внутреннего муниципального финансового контроля;</w:t>
      </w:r>
    </w:p>
    <w:p w14:paraId="2FCB7F1E" w14:textId="77777777" w:rsidR="00673931" w:rsidRDefault="00673931" w:rsidP="00EB211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- контроля в сфере закупок.</w:t>
      </w:r>
    </w:p>
    <w:p w14:paraId="2CD863B0" w14:textId="77777777" w:rsidR="00673931" w:rsidRDefault="00673931" w:rsidP="00EB211B">
      <w:pPr>
        <w:autoSpaceDE w:val="0"/>
        <w:autoSpaceDN w:val="0"/>
        <w:adjustRightInd w:val="0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2. Признать утратившим силу распоряжение администрации Углегорского городского округа от 12.03.2018 № 74-р «</w:t>
      </w:r>
      <w:r>
        <w:rPr>
          <w:sz w:val="28"/>
          <w:szCs w:val="28"/>
        </w:rPr>
        <w:t>Об определении уполномоченного органа по осуществлению контроля в сфере закупок и внутреннего муниципального финансового контроля Углегорского городского округа».</w:t>
      </w:r>
    </w:p>
    <w:p w14:paraId="04751CD9" w14:textId="77777777" w:rsidR="00673931" w:rsidRPr="00F93986" w:rsidRDefault="00673931" w:rsidP="00673931">
      <w:pPr>
        <w:pStyle w:val="a7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F93986">
        <w:rPr>
          <w:sz w:val="28"/>
          <w:szCs w:val="28"/>
        </w:rPr>
        <w:t>Настоящее распоряжение опубликовать (обнародовать) в сетевом издании «Углегорские ведомости» и разместить на официальных сайтах администрации Углегорского муниципального округа Сахалинской области и финансового управления Углегорского муниципального округа Сахалинской области в сети Интернет.</w:t>
      </w:r>
    </w:p>
    <w:p w14:paraId="1BE0765E" w14:textId="77777777" w:rsidR="00673931" w:rsidRPr="00F93986" w:rsidRDefault="00673931" w:rsidP="00673931">
      <w:pPr>
        <w:pStyle w:val="a7"/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 w:rsidRPr="00F93986">
        <w:rPr>
          <w:sz w:val="28"/>
          <w:szCs w:val="28"/>
        </w:rPr>
        <w:lastRenderedPageBreak/>
        <w:t xml:space="preserve">Контроль исполнения распоряжения возложить на начальника финансового управления Углегорского муниципального округа Сахалинской области </w:t>
      </w:r>
      <w:proofErr w:type="spellStart"/>
      <w:r w:rsidRPr="00F93986">
        <w:rPr>
          <w:sz w:val="28"/>
          <w:szCs w:val="28"/>
        </w:rPr>
        <w:t>Охину</w:t>
      </w:r>
      <w:proofErr w:type="spellEnd"/>
      <w:r>
        <w:rPr>
          <w:sz w:val="28"/>
          <w:szCs w:val="28"/>
        </w:rPr>
        <w:t xml:space="preserve"> И.А.</w:t>
      </w:r>
    </w:p>
    <w:tbl>
      <w:tblPr>
        <w:tblW w:w="9815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686"/>
        <w:gridCol w:w="3119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AD3D7309C7E64CFCAB0A1981A73AED36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73931" w:rsidRPr="00EB641E" w14:paraId="01ACBC20" w14:textId="77777777" w:rsidTr="00EB211B">
            <w:trPr>
              <w:cantSplit/>
              <w:trHeight w:val="1975"/>
            </w:trPr>
            <w:tc>
              <w:tcPr>
                <w:tcW w:w="3686" w:type="dxa"/>
                <w:vAlign w:val="center"/>
              </w:tcPr>
              <w:p w14:paraId="0D29BD35" w14:textId="77777777" w:rsidR="00673931" w:rsidRPr="009B2595" w:rsidRDefault="00673931" w:rsidP="00EB211B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119" w:type="dxa"/>
                    <w:vAlign w:val="center"/>
                  </w:tcPr>
                  <w:p w14:paraId="154C518E" w14:textId="77777777" w:rsidR="00673931" w:rsidRPr="009B3ED5" w:rsidRDefault="00673931" w:rsidP="00EB211B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2E2A4FAF" wp14:editId="283FB24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2BE16A03" w14:textId="77777777" w:rsidR="00673931" w:rsidRPr="006233F0" w:rsidRDefault="00673931" w:rsidP="00EB211B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5AB9D298" w14:textId="77777777" w:rsidR="00673931" w:rsidRPr="00A0076F" w:rsidRDefault="00673931" w:rsidP="00673931">
      <w:pPr>
        <w:tabs>
          <w:tab w:val="left" w:pos="3231"/>
        </w:tabs>
      </w:pPr>
    </w:p>
    <w:p w14:paraId="3BEC4172" w14:textId="77777777" w:rsidR="003A0AFD" w:rsidRDefault="003A0AFD"/>
    <w:sectPr w:rsidR="003A0AFD" w:rsidSect="00673931">
      <w:headerReference w:type="default" r:id="rId8"/>
      <w:pgSz w:w="11906" w:h="16838"/>
      <w:pgMar w:top="1560" w:right="566" w:bottom="1985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664F8" w14:textId="77777777" w:rsidR="00673931" w:rsidRDefault="00673931">
    <w:pPr>
      <w:pStyle w:val="ac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 w14:paraId="407C5383" w14:textId="77777777" w:rsidR="00673931" w:rsidRDefault="00673931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1F5183"/>
    <w:multiLevelType w:val="hybridMultilevel"/>
    <w:tmpl w:val="7B54C06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78383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931"/>
    <w:rsid w:val="000A7B20"/>
    <w:rsid w:val="003A0AFD"/>
    <w:rsid w:val="003E5BC6"/>
    <w:rsid w:val="00673931"/>
    <w:rsid w:val="00756762"/>
    <w:rsid w:val="00D67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B3A78"/>
  <w15:chartTrackingRefBased/>
  <w15:docId w15:val="{4D8FB3BF-E83D-4C6A-95C9-8CC54D4EC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39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739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39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393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39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393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67393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393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393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393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393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7393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7393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7393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7393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7393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7393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7393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739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7393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739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39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739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739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7393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7393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7393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7393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7393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73931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67393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673931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3D7309C7E64CFCAB0A1981A73AED3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998518-7523-43D6-BA40-AB2287261DD8}"/>
      </w:docPartPr>
      <w:docPartBody>
        <w:p w:rsidR="00E924C9" w:rsidRDefault="00E924C9" w:rsidP="00E924C9">
          <w:pPr>
            <w:pStyle w:val="AD3D7309C7E64CFCAB0A1981A73AED36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4C9"/>
    <w:rsid w:val="00D67D2A"/>
    <w:rsid w:val="00E9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924C9"/>
    <w:rPr>
      <w:color w:val="808080"/>
    </w:rPr>
  </w:style>
  <w:style w:type="paragraph" w:customStyle="1" w:styleId="01FC43B0DDB0459489F44FB486C45598">
    <w:name w:val="01FC43B0DDB0459489F44FB486C45598"/>
    <w:rsid w:val="00E924C9"/>
  </w:style>
  <w:style w:type="paragraph" w:customStyle="1" w:styleId="AD3D7309C7E64CFCAB0A1981A73AED36">
    <w:name w:val="AD3D7309C7E64CFCAB0A1981A73AED36"/>
    <w:rsid w:val="00E924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2025-03-18T04:25:00Z</dcterms:created>
  <dcterms:modified xsi:type="dcterms:W3CDTF">2025-03-18T04:25:00Z</dcterms:modified>
</cp:coreProperties>
</file>