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E4B" w:rsidRDefault="000B7E4B" w:rsidP="000B7E4B">
      <w:pPr>
        <w:spacing w:after="1" w:line="200" w:lineRule="auto"/>
      </w:pPr>
      <w:bookmarkStart w:id="0" w:name="_GoBack"/>
      <w:bookmarkEnd w:id="0"/>
    </w:p>
    <w:p w:rsidR="000B7E4B" w:rsidRDefault="000B7E4B">
      <w:pPr>
        <w:spacing w:after="1" w:line="220" w:lineRule="auto"/>
      </w:pPr>
      <w:r>
        <w:rPr>
          <w:rFonts w:ascii="Calibri" w:hAnsi="Calibri" w:cs="Calibri"/>
        </w:rPr>
        <w:t>Зарегистрировано в Управлении Минюста России по Сахалинской области 27 марта 2017 г. N RU 653200002017001</w:t>
      </w:r>
    </w:p>
    <w:p w:rsidR="000B7E4B" w:rsidRDefault="000B7E4B">
      <w:pPr>
        <w:pBdr>
          <w:bottom w:val="single" w:sz="6" w:space="0" w:color="auto"/>
        </w:pBdr>
        <w:spacing w:before="100" w:after="100"/>
        <w:jc w:val="both"/>
        <w:rPr>
          <w:sz w:val="2"/>
          <w:szCs w:val="2"/>
        </w:rPr>
      </w:pPr>
    </w:p>
    <w:p w:rsidR="000B7E4B" w:rsidRDefault="000B7E4B">
      <w:pPr>
        <w:spacing w:after="1" w:line="220" w:lineRule="auto"/>
      </w:pPr>
    </w:p>
    <w:p w:rsidR="000B7E4B" w:rsidRDefault="000B7E4B">
      <w:pPr>
        <w:spacing w:after="1" w:line="220" w:lineRule="auto"/>
        <w:jc w:val="center"/>
      </w:pPr>
      <w:r>
        <w:rPr>
          <w:rFonts w:ascii="Calibri" w:hAnsi="Calibri" w:cs="Calibri"/>
          <w:b/>
        </w:rPr>
        <w:t>УСТАВ</w:t>
      </w:r>
    </w:p>
    <w:p w:rsidR="000B7E4B" w:rsidRDefault="000B7E4B">
      <w:pPr>
        <w:spacing w:after="1" w:line="220" w:lineRule="auto"/>
        <w:jc w:val="center"/>
      </w:pPr>
      <w:r>
        <w:rPr>
          <w:rFonts w:ascii="Calibri" w:hAnsi="Calibri" w:cs="Calibri"/>
          <w:b/>
        </w:rPr>
        <w:t>УГЛЕГОРСКОГО МУНИЦИПАЛЬНОГО ОКРУГА САХАЛИНСКОЙ ОБЛАСТИ</w:t>
      </w:r>
    </w:p>
    <w:p w:rsidR="000B7E4B" w:rsidRDefault="000B7E4B">
      <w:pPr>
        <w:spacing w:after="1" w:line="220" w:lineRule="auto"/>
      </w:pPr>
    </w:p>
    <w:p w:rsidR="000B7E4B" w:rsidRDefault="000B7E4B">
      <w:pPr>
        <w:spacing w:after="1" w:line="220" w:lineRule="auto"/>
        <w:jc w:val="right"/>
      </w:pPr>
      <w:r>
        <w:rPr>
          <w:rFonts w:ascii="Calibri" w:hAnsi="Calibri" w:cs="Calibri"/>
        </w:rPr>
        <w:t>Принят</w:t>
      </w:r>
    </w:p>
    <w:p w:rsidR="000B7E4B" w:rsidRDefault="000B7E4B">
      <w:pPr>
        <w:spacing w:after="1" w:line="220" w:lineRule="auto"/>
        <w:jc w:val="right"/>
      </w:pPr>
      <w:r>
        <w:rPr>
          <w:rFonts w:ascii="Calibri" w:hAnsi="Calibri" w:cs="Calibri"/>
        </w:rPr>
        <w:t>решением Собрания</w:t>
      </w:r>
    </w:p>
    <w:p w:rsidR="000B7E4B" w:rsidRDefault="000B7E4B">
      <w:pPr>
        <w:spacing w:after="1" w:line="220" w:lineRule="auto"/>
        <w:jc w:val="right"/>
      </w:pPr>
      <w:r>
        <w:rPr>
          <w:rFonts w:ascii="Calibri" w:hAnsi="Calibri" w:cs="Calibri"/>
        </w:rPr>
        <w:t>Углегорского муниципального района</w:t>
      </w:r>
    </w:p>
    <w:p w:rsidR="000B7E4B" w:rsidRDefault="000B7E4B">
      <w:pPr>
        <w:spacing w:after="1" w:line="220" w:lineRule="auto"/>
        <w:jc w:val="right"/>
      </w:pPr>
      <w:r>
        <w:rPr>
          <w:rFonts w:ascii="Calibri" w:hAnsi="Calibri" w:cs="Calibri"/>
        </w:rPr>
        <w:t>от 16.03.2017 N 354</w:t>
      </w:r>
    </w:p>
    <w:p w:rsidR="000B7E4B" w:rsidRDefault="000B7E4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7E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7E4B" w:rsidRDefault="000B7E4B"/>
        </w:tc>
        <w:tc>
          <w:tcPr>
            <w:tcW w:w="113" w:type="dxa"/>
            <w:tcBorders>
              <w:top w:val="nil"/>
              <w:left w:val="nil"/>
              <w:bottom w:val="nil"/>
              <w:right w:val="nil"/>
            </w:tcBorders>
            <w:shd w:val="clear" w:color="auto" w:fill="F4F3F8"/>
            <w:tcMar>
              <w:top w:w="0" w:type="dxa"/>
              <w:left w:w="0" w:type="dxa"/>
              <w:bottom w:w="0" w:type="dxa"/>
              <w:right w:w="0" w:type="dxa"/>
            </w:tcMar>
          </w:tcPr>
          <w:p w:rsidR="000B7E4B" w:rsidRDefault="000B7E4B"/>
        </w:tc>
        <w:tc>
          <w:tcPr>
            <w:tcW w:w="0" w:type="auto"/>
            <w:tcBorders>
              <w:top w:val="nil"/>
              <w:left w:val="nil"/>
              <w:bottom w:val="nil"/>
              <w:right w:val="nil"/>
            </w:tcBorders>
            <w:shd w:val="clear" w:color="auto" w:fill="F4F3F8"/>
            <w:tcMar>
              <w:top w:w="113" w:type="dxa"/>
              <w:left w:w="0" w:type="dxa"/>
              <w:bottom w:w="113" w:type="dxa"/>
              <w:right w:w="0" w:type="dxa"/>
            </w:tcMar>
          </w:tcPr>
          <w:p w:rsidR="000B7E4B" w:rsidRDefault="000B7E4B">
            <w:pPr>
              <w:spacing w:after="1" w:line="220" w:lineRule="auto"/>
              <w:jc w:val="center"/>
            </w:pPr>
            <w:r>
              <w:rPr>
                <w:rFonts w:ascii="Calibri" w:hAnsi="Calibri" w:cs="Calibri"/>
                <w:color w:val="392C69"/>
              </w:rPr>
              <w:t>Список изменяющих документов</w:t>
            </w:r>
          </w:p>
          <w:p w:rsidR="000B7E4B" w:rsidRDefault="000B7E4B">
            <w:pPr>
              <w:spacing w:after="1" w:line="220" w:lineRule="auto"/>
              <w:jc w:val="center"/>
            </w:pPr>
            <w:r>
              <w:rPr>
                <w:rFonts w:ascii="Calibri" w:hAnsi="Calibri" w:cs="Calibri"/>
                <w:color w:val="392C69"/>
              </w:rPr>
              <w:t xml:space="preserve">(в ред. </w:t>
            </w:r>
            <w:hyperlink r:id="rId4">
              <w:r>
                <w:rPr>
                  <w:rFonts w:ascii="Calibri" w:hAnsi="Calibri" w:cs="Calibri"/>
                  <w:color w:val="0000FF"/>
                </w:rPr>
                <w:t>Решения</w:t>
              </w:r>
            </w:hyperlink>
            <w:r>
              <w:rPr>
                <w:rFonts w:ascii="Calibri" w:hAnsi="Calibri" w:cs="Calibri"/>
                <w:color w:val="392C69"/>
              </w:rPr>
              <w:t xml:space="preserve"> Собрания Углегорского муниципального района</w:t>
            </w:r>
          </w:p>
          <w:p w:rsidR="000B7E4B" w:rsidRDefault="000B7E4B">
            <w:pPr>
              <w:spacing w:after="1" w:line="220" w:lineRule="auto"/>
              <w:jc w:val="center"/>
            </w:pPr>
            <w:r>
              <w:rPr>
                <w:rFonts w:ascii="Calibri" w:hAnsi="Calibri" w:cs="Calibri"/>
                <w:color w:val="392C69"/>
              </w:rPr>
              <w:t>от 21.09.2017 N 430,</w:t>
            </w:r>
          </w:p>
          <w:p w:rsidR="000B7E4B" w:rsidRDefault="000B7E4B">
            <w:pPr>
              <w:spacing w:after="1" w:line="220" w:lineRule="auto"/>
              <w:jc w:val="center"/>
            </w:pPr>
            <w:r>
              <w:rPr>
                <w:rFonts w:ascii="Calibri" w:hAnsi="Calibri" w:cs="Calibri"/>
                <w:color w:val="392C69"/>
              </w:rPr>
              <w:t>Решений Собрания Углегорского городского округа</w:t>
            </w:r>
          </w:p>
          <w:p w:rsidR="000B7E4B" w:rsidRDefault="000B7E4B">
            <w:pPr>
              <w:spacing w:after="1" w:line="220" w:lineRule="auto"/>
              <w:jc w:val="center"/>
            </w:pPr>
            <w:r>
              <w:rPr>
                <w:rFonts w:ascii="Calibri" w:hAnsi="Calibri" w:cs="Calibri"/>
                <w:color w:val="392C69"/>
              </w:rPr>
              <w:t xml:space="preserve">от 20.02.2018 </w:t>
            </w:r>
            <w:hyperlink r:id="rId5">
              <w:r>
                <w:rPr>
                  <w:rFonts w:ascii="Calibri" w:hAnsi="Calibri" w:cs="Calibri"/>
                  <w:color w:val="0000FF"/>
                </w:rPr>
                <w:t>N 491</w:t>
              </w:r>
            </w:hyperlink>
            <w:r>
              <w:rPr>
                <w:rFonts w:ascii="Calibri" w:hAnsi="Calibri" w:cs="Calibri"/>
                <w:color w:val="392C69"/>
              </w:rPr>
              <w:t xml:space="preserve">, от 29.06.2018 </w:t>
            </w:r>
            <w:hyperlink r:id="rId6">
              <w:r>
                <w:rPr>
                  <w:rFonts w:ascii="Calibri" w:hAnsi="Calibri" w:cs="Calibri"/>
                  <w:color w:val="0000FF"/>
                </w:rPr>
                <w:t>N 518</w:t>
              </w:r>
            </w:hyperlink>
            <w:r>
              <w:rPr>
                <w:rFonts w:ascii="Calibri" w:hAnsi="Calibri" w:cs="Calibri"/>
                <w:color w:val="392C69"/>
              </w:rPr>
              <w:t xml:space="preserve">, от 28.12.2018 </w:t>
            </w:r>
            <w:hyperlink r:id="rId7">
              <w:r>
                <w:rPr>
                  <w:rFonts w:ascii="Calibri" w:hAnsi="Calibri" w:cs="Calibri"/>
                  <w:color w:val="0000FF"/>
                </w:rPr>
                <w:t>N 37</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 xml:space="preserve">от 15.02.2019 </w:t>
            </w:r>
            <w:hyperlink r:id="rId8">
              <w:r>
                <w:rPr>
                  <w:rFonts w:ascii="Calibri" w:hAnsi="Calibri" w:cs="Calibri"/>
                  <w:color w:val="0000FF"/>
                </w:rPr>
                <w:t>N 56</w:t>
              </w:r>
            </w:hyperlink>
            <w:r>
              <w:rPr>
                <w:rFonts w:ascii="Calibri" w:hAnsi="Calibri" w:cs="Calibri"/>
                <w:color w:val="392C69"/>
              </w:rPr>
              <w:t xml:space="preserve">, от 21.05.2019 </w:t>
            </w:r>
            <w:hyperlink r:id="rId9">
              <w:r>
                <w:rPr>
                  <w:rFonts w:ascii="Calibri" w:hAnsi="Calibri" w:cs="Calibri"/>
                  <w:color w:val="0000FF"/>
                </w:rPr>
                <w:t>N 81</w:t>
              </w:r>
            </w:hyperlink>
            <w:r>
              <w:rPr>
                <w:rFonts w:ascii="Calibri" w:hAnsi="Calibri" w:cs="Calibri"/>
                <w:color w:val="392C69"/>
              </w:rPr>
              <w:t xml:space="preserve">, от 04.02.2020 </w:t>
            </w:r>
            <w:hyperlink r:id="rId10">
              <w:r>
                <w:rPr>
                  <w:rFonts w:ascii="Calibri" w:hAnsi="Calibri" w:cs="Calibri"/>
                  <w:color w:val="0000FF"/>
                </w:rPr>
                <w:t>N 148</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 xml:space="preserve">от 21.05.2020 </w:t>
            </w:r>
            <w:hyperlink r:id="rId11">
              <w:r>
                <w:rPr>
                  <w:rFonts w:ascii="Calibri" w:hAnsi="Calibri" w:cs="Calibri"/>
                  <w:color w:val="0000FF"/>
                </w:rPr>
                <w:t>N 172</w:t>
              </w:r>
            </w:hyperlink>
            <w:r>
              <w:rPr>
                <w:rFonts w:ascii="Calibri" w:hAnsi="Calibri" w:cs="Calibri"/>
                <w:color w:val="392C69"/>
              </w:rPr>
              <w:t xml:space="preserve">, от 16.03.2021 </w:t>
            </w:r>
            <w:hyperlink r:id="rId12">
              <w:r>
                <w:rPr>
                  <w:rFonts w:ascii="Calibri" w:hAnsi="Calibri" w:cs="Calibri"/>
                  <w:color w:val="0000FF"/>
                </w:rPr>
                <w:t>N 250</w:t>
              </w:r>
            </w:hyperlink>
            <w:r>
              <w:rPr>
                <w:rFonts w:ascii="Calibri" w:hAnsi="Calibri" w:cs="Calibri"/>
                <w:color w:val="392C69"/>
              </w:rPr>
              <w:t xml:space="preserve">, от 27.07.2021 </w:t>
            </w:r>
            <w:hyperlink r:id="rId13">
              <w:r>
                <w:rPr>
                  <w:rFonts w:ascii="Calibri" w:hAnsi="Calibri" w:cs="Calibri"/>
                  <w:color w:val="0000FF"/>
                </w:rPr>
                <w:t>N 271</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 xml:space="preserve">от 19.08.2021 </w:t>
            </w:r>
            <w:hyperlink r:id="rId14">
              <w:r>
                <w:rPr>
                  <w:rFonts w:ascii="Calibri" w:hAnsi="Calibri" w:cs="Calibri"/>
                  <w:color w:val="0000FF"/>
                </w:rPr>
                <w:t>N 273</w:t>
              </w:r>
            </w:hyperlink>
            <w:r>
              <w:rPr>
                <w:rFonts w:ascii="Calibri" w:hAnsi="Calibri" w:cs="Calibri"/>
                <w:color w:val="392C69"/>
              </w:rPr>
              <w:t xml:space="preserve">, от 14.10.2021 </w:t>
            </w:r>
            <w:hyperlink r:id="rId15">
              <w:r>
                <w:rPr>
                  <w:rFonts w:ascii="Calibri" w:hAnsi="Calibri" w:cs="Calibri"/>
                  <w:color w:val="0000FF"/>
                </w:rPr>
                <w:t>N 311</w:t>
              </w:r>
            </w:hyperlink>
            <w:r>
              <w:rPr>
                <w:rFonts w:ascii="Calibri" w:hAnsi="Calibri" w:cs="Calibri"/>
                <w:color w:val="392C69"/>
              </w:rPr>
              <w:t xml:space="preserve">, от 27.01.2022 </w:t>
            </w:r>
            <w:hyperlink r:id="rId16">
              <w:r>
                <w:rPr>
                  <w:rFonts w:ascii="Calibri" w:hAnsi="Calibri" w:cs="Calibri"/>
                  <w:color w:val="0000FF"/>
                </w:rPr>
                <w:t>N 343</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 xml:space="preserve">от 20.05.2022 </w:t>
            </w:r>
            <w:hyperlink r:id="rId17">
              <w:r>
                <w:rPr>
                  <w:rFonts w:ascii="Calibri" w:hAnsi="Calibri" w:cs="Calibri"/>
                  <w:color w:val="0000FF"/>
                </w:rPr>
                <w:t>N 369</w:t>
              </w:r>
            </w:hyperlink>
            <w:r>
              <w:rPr>
                <w:rFonts w:ascii="Calibri" w:hAnsi="Calibri" w:cs="Calibri"/>
                <w:color w:val="392C69"/>
              </w:rPr>
              <w:t xml:space="preserve">, от 20.05.2022 </w:t>
            </w:r>
            <w:hyperlink r:id="rId18">
              <w:r>
                <w:rPr>
                  <w:rFonts w:ascii="Calibri" w:hAnsi="Calibri" w:cs="Calibri"/>
                  <w:color w:val="0000FF"/>
                </w:rPr>
                <w:t>N 370</w:t>
              </w:r>
            </w:hyperlink>
            <w:r>
              <w:rPr>
                <w:rFonts w:ascii="Calibri" w:hAnsi="Calibri" w:cs="Calibri"/>
                <w:color w:val="392C69"/>
              </w:rPr>
              <w:t xml:space="preserve">, от 20.05.2022 </w:t>
            </w:r>
            <w:hyperlink r:id="rId19">
              <w:r>
                <w:rPr>
                  <w:rFonts w:ascii="Calibri" w:hAnsi="Calibri" w:cs="Calibri"/>
                  <w:color w:val="0000FF"/>
                </w:rPr>
                <w:t>N 371</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 xml:space="preserve">от 25.08.2022 </w:t>
            </w:r>
            <w:hyperlink r:id="rId20">
              <w:r>
                <w:rPr>
                  <w:rFonts w:ascii="Calibri" w:hAnsi="Calibri" w:cs="Calibri"/>
                  <w:color w:val="0000FF"/>
                </w:rPr>
                <w:t>N 402</w:t>
              </w:r>
            </w:hyperlink>
            <w:r>
              <w:rPr>
                <w:rFonts w:ascii="Calibri" w:hAnsi="Calibri" w:cs="Calibri"/>
                <w:color w:val="392C69"/>
              </w:rPr>
              <w:t xml:space="preserve">, от 16.02.2023 </w:t>
            </w:r>
            <w:hyperlink r:id="rId21">
              <w:r>
                <w:rPr>
                  <w:rFonts w:ascii="Calibri" w:hAnsi="Calibri" w:cs="Calibri"/>
                  <w:color w:val="0000FF"/>
                </w:rPr>
                <w:t>N 449</w:t>
              </w:r>
            </w:hyperlink>
            <w:r>
              <w:rPr>
                <w:rFonts w:ascii="Calibri" w:hAnsi="Calibri" w:cs="Calibri"/>
                <w:color w:val="392C69"/>
              </w:rPr>
              <w:t xml:space="preserve">, от 16.02.2023 </w:t>
            </w:r>
            <w:hyperlink r:id="rId22">
              <w:r>
                <w:rPr>
                  <w:rFonts w:ascii="Calibri" w:hAnsi="Calibri" w:cs="Calibri"/>
                  <w:color w:val="0000FF"/>
                </w:rPr>
                <w:t>N 450</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 xml:space="preserve">от 18.07.2023 </w:t>
            </w:r>
            <w:hyperlink r:id="rId23">
              <w:r>
                <w:rPr>
                  <w:rFonts w:ascii="Calibri" w:hAnsi="Calibri" w:cs="Calibri"/>
                  <w:color w:val="0000FF"/>
                </w:rPr>
                <w:t>N 499</w:t>
              </w:r>
            </w:hyperlink>
            <w:r>
              <w:rPr>
                <w:rFonts w:ascii="Calibri" w:hAnsi="Calibri" w:cs="Calibri"/>
                <w:color w:val="392C69"/>
              </w:rPr>
              <w:t xml:space="preserve">, от 29.08.2023 </w:t>
            </w:r>
            <w:hyperlink r:id="rId24">
              <w:r>
                <w:rPr>
                  <w:rFonts w:ascii="Calibri" w:hAnsi="Calibri" w:cs="Calibri"/>
                  <w:color w:val="0000FF"/>
                </w:rPr>
                <w:t>N 508</w:t>
              </w:r>
            </w:hyperlink>
            <w:r>
              <w:rPr>
                <w:rFonts w:ascii="Calibri" w:hAnsi="Calibri" w:cs="Calibri"/>
                <w:color w:val="392C69"/>
              </w:rPr>
              <w:t xml:space="preserve">, от 29.08.2023 </w:t>
            </w:r>
            <w:hyperlink r:id="rId25">
              <w:r>
                <w:rPr>
                  <w:rFonts w:ascii="Calibri" w:hAnsi="Calibri" w:cs="Calibri"/>
                  <w:color w:val="0000FF"/>
                </w:rPr>
                <w:t>N 509</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 xml:space="preserve">от 28.02.2024 </w:t>
            </w:r>
            <w:hyperlink r:id="rId26">
              <w:r>
                <w:rPr>
                  <w:rFonts w:ascii="Calibri" w:hAnsi="Calibri" w:cs="Calibri"/>
                  <w:color w:val="0000FF"/>
                </w:rPr>
                <w:t>N 46</w:t>
              </w:r>
            </w:hyperlink>
            <w:r>
              <w:rPr>
                <w:rFonts w:ascii="Calibri" w:hAnsi="Calibri" w:cs="Calibri"/>
                <w:color w:val="392C69"/>
              </w:rPr>
              <w:t xml:space="preserve">, от 28.02.2024 </w:t>
            </w:r>
            <w:hyperlink r:id="rId27">
              <w:r>
                <w:rPr>
                  <w:rFonts w:ascii="Calibri" w:hAnsi="Calibri" w:cs="Calibri"/>
                  <w:color w:val="0000FF"/>
                </w:rPr>
                <w:t>N 47</w:t>
              </w:r>
            </w:hyperlink>
            <w:r>
              <w:rPr>
                <w:rFonts w:ascii="Calibri" w:hAnsi="Calibri" w:cs="Calibri"/>
                <w:color w:val="392C69"/>
              </w:rPr>
              <w:t xml:space="preserve">, от 17.04.2024 </w:t>
            </w:r>
            <w:hyperlink r:id="rId28">
              <w:r>
                <w:rPr>
                  <w:rFonts w:ascii="Calibri" w:hAnsi="Calibri" w:cs="Calibri"/>
                  <w:color w:val="0000FF"/>
                </w:rPr>
                <w:t>N 56</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 xml:space="preserve">от 19.08.2024 </w:t>
            </w:r>
            <w:hyperlink r:id="rId29">
              <w:r>
                <w:rPr>
                  <w:rFonts w:ascii="Calibri" w:hAnsi="Calibri" w:cs="Calibri"/>
                  <w:color w:val="0000FF"/>
                </w:rPr>
                <w:t>N 91</w:t>
              </w:r>
            </w:hyperlink>
            <w:r>
              <w:rPr>
                <w:rFonts w:ascii="Calibri" w:hAnsi="Calibri" w:cs="Calibri"/>
                <w:color w:val="392C69"/>
              </w:rPr>
              <w:t xml:space="preserve">, от 24.10.2024 </w:t>
            </w:r>
            <w:hyperlink r:id="rId30">
              <w:r>
                <w:rPr>
                  <w:rFonts w:ascii="Calibri" w:hAnsi="Calibri" w:cs="Calibri"/>
                  <w:color w:val="0000FF"/>
                </w:rPr>
                <w:t>N 102</w:t>
              </w:r>
            </w:hyperlink>
            <w:r>
              <w:rPr>
                <w:rFonts w:ascii="Calibri" w:hAnsi="Calibri" w:cs="Calibri"/>
                <w:color w:val="392C69"/>
              </w:rPr>
              <w:t xml:space="preserve">, от 20.11.2024 </w:t>
            </w:r>
            <w:hyperlink r:id="rId31">
              <w:r>
                <w:rPr>
                  <w:rFonts w:ascii="Calibri" w:hAnsi="Calibri" w:cs="Calibri"/>
                  <w:color w:val="0000FF"/>
                </w:rPr>
                <w:t>N 108</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 xml:space="preserve">от 12.12.2024 </w:t>
            </w:r>
            <w:hyperlink r:id="rId32">
              <w:r>
                <w:rPr>
                  <w:rFonts w:ascii="Calibri" w:hAnsi="Calibri" w:cs="Calibri"/>
                  <w:color w:val="0000FF"/>
                </w:rPr>
                <w:t>N 111</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Решений Собрания Углегорского муниципального округа</w:t>
            </w:r>
          </w:p>
          <w:p w:rsidR="000B7E4B" w:rsidRDefault="000B7E4B">
            <w:pPr>
              <w:spacing w:after="1" w:line="220" w:lineRule="auto"/>
              <w:jc w:val="center"/>
            </w:pPr>
            <w:r>
              <w:rPr>
                <w:rFonts w:ascii="Calibri" w:hAnsi="Calibri" w:cs="Calibri"/>
                <w:color w:val="392C69"/>
              </w:rPr>
              <w:t xml:space="preserve">от 30.01.2025 </w:t>
            </w:r>
            <w:hyperlink r:id="rId33">
              <w:r>
                <w:rPr>
                  <w:rFonts w:ascii="Calibri" w:hAnsi="Calibri" w:cs="Calibri"/>
                  <w:color w:val="0000FF"/>
                </w:rPr>
                <w:t>N 130</w:t>
              </w:r>
            </w:hyperlink>
            <w:r>
              <w:rPr>
                <w:rFonts w:ascii="Calibri" w:hAnsi="Calibri" w:cs="Calibri"/>
                <w:color w:val="392C69"/>
              </w:rPr>
              <w:t xml:space="preserve">, от 28.04.2025 </w:t>
            </w:r>
            <w:hyperlink r:id="rId34">
              <w:r>
                <w:rPr>
                  <w:rFonts w:ascii="Calibri" w:hAnsi="Calibri" w:cs="Calibri"/>
                  <w:color w:val="0000FF"/>
                </w:rPr>
                <w:t>N 148</w:t>
              </w:r>
            </w:hyperlink>
            <w:r>
              <w:rPr>
                <w:rFonts w:ascii="Calibri" w:hAnsi="Calibri" w:cs="Calibri"/>
                <w:color w:val="392C69"/>
              </w:rPr>
              <w:t>,</w:t>
            </w:r>
          </w:p>
          <w:p w:rsidR="000B7E4B" w:rsidRDefault="000B7E4B">
            <w:pPr>
              <w:spacing w:after="1" w:line="220" w:lineRule="auto"/>
              <w:jc w:val="center"/>
            </w:pPr>
            <w:r>
              <w:rPr>
                <w:rFonts w:ascii="Calibri" w:hAnsi="Calibri" w:cs="Calibri"/>
                <w:color w:val="392C69"/>
              </w:rPr>
              <w:t xml:space="preserve">с изм., внесенными </w:t>
            </w:r>
            <w:hyperlink r:id="rId35">
              <w:r>
                <w:rPr>
                  <w:rFonts w:ascii="Calibri" w:hAnsi="Calibri" w:cs="Calibri"/>
                  <w:color w:val="0000FF"/>
                </w:rPr>
                <w:t>Решением</w:t>
              </w:r>
            </w:hyperlink>
            <w:r>
              <w:rPr>
                <w:rFonts w:ascii="Calibri" w:hAnsi="Calibri" w:cs="Calibri"/>
                <w:color w:val="392C69"/>
              </w:rPr>
              <w:t xml:space="preserve"> Сахалинского областного суда</w:t>
            </w:r>
          </w:p>
          <w:p w:rsidR="000B7E4B" w:rsidRDefault="000B7E4B">
            <w:pPr>
              <w:spacing w:after="1" w:line="220" w:lineRule="auto"/>
              <w:jc w:val="center"/>
            </w:pPr>
            <w:r>
              <w:rPr>
                <w:rFonts w:ascii="Calibri" w:hAnsi="Calibri" w:cs="Calibri"/>
                <w:color w:val="392C69"/>
              </w:rPr>
              <w:t>от 12.05.2023 N 3а-15/2023)</w:t>
            </w:r>
          </w:p>
        </w:tc>
        <w:tc>
          <w:tcPr>
            <w:tcW w:w="113" w:type="dxa"/>
            <w:tcBorders>
              <w:top w:val="nil"/>
              <w:left w:val="nil"/>
              <w:bottom w:val="nil"/>
              <w:right w:val="nil"/>
            </w:tcBorders>
            <w:shd w:val="clear" w:color="auto" w:fill="F4F3F8"/>
            <w:tcMar>
              <w:top w:w="0" w:type="dxa"/>
              <w:left w:w="0" w:type="dxa"/>
              <w:bottom w:w="0" w:type="dxa"/>
              <w:right w:w="0" w:type="dxa"/>
            </w:tcMar>
          </w:tcPr>
          <w:p w:rsidR="000B7E4B" w:rsidRDefault="000B7E4B"/>
        </w:tc>
      </w:tr>
    </w:tbl>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Настоящий Устав разработан в соответствии с </w:t>
      </w:r>
      <w:hyperlink r:id="rId36">
        <w:r>
          <w:rPr>
            <w:rFonts w:ascii="Calibri" w:hAnsi="Calibri" w:cs="Calibri"/>
            <w:color w:val="0000FF"/>
          </w:rPr>
          <w:t>Конституцией</w:t>
        </w:r>
      </w:hyperlink>
      <w:r>
        <w:rPr>
          <w:rFonts w:ascii="Calibri" w:hAnsi="Calibri" w:cs="Calibri"/>
        </w:rPr>
        <w:t xml:space="preserve"> Российской Федерации, Федеральным </w:t>
      </w:r>
      <w:hyperlink r:id="rId37">
        <w:r>
          <w:rPr>
            <w:rFonts w:ascii="Calibri" w:hAnsi="Calibri" w:cs="Calibri"/>
            <w:color w:val="0000FF"/>
          </w:rPr>
          <w:t>законом</w:t>
        </w:r>
      </w:hyperlink>
      <w:r>
        <w:rPr>
          <w:rFonts w:ascii="Calibri" w:hAnsi="Calibri" w:cs="Calibri"/>
        </w:rPr>
        <w:t xml:space="preserve"> "Об общих принципах организации местного самоуправления в Российской Федерации", </w:t>
      </w:r>
      <w:hyperlink r:id="rId38">
        <w:r>
          <w:rPr>
            <w:rFonts w:ascii="Calibri" w:hAnsi="Calibri" w:cs="Calibri"/>
            <w:color w:val="0000FF"/>
          </w:rPr>
          <w:t>Уставом</w:t>
        </w:r>
      </w:hyperlink>
      <w:r>
        <w:rPr>
          <w:rFonts w:ascii="Calibri" w:hAnsi="Calibri" w:cs="Calibri"/>
        </w:rPr>
        <w:t xml:space="preserve"> (основным законом) Сахалинской области, другими федеральными законами и законами Сахалинской области и закрепляет правовые основы местного самоуправления на территории муниципального округа, определяет порядок формирования органов местного самоуправления, их полномочия, принципы взаимодействия и разграничения их компетенции, экономическую и финансовую основы местного самоуправления, иные вопросы осуществления полномочий органов местного самоуправления муниципального округа по решению вопросов местного значения и исполнению отдельных государственных полномочий. Устав действует на всей территории Углегорского муниципального округа, обязателен для исполнения органами местного самоуправления, должностными лицами и соблюдения предприятиями, организациями и учреждениями, расположенными на территории муниципального округа, а также всем населением.</w:t>
      </w:r>
    </w:p>
    <w:p w:rsidR="000B7E4B" w:rsidRDefault="000B7E4B">
      <w:pPr>
        <w:spacing w:after="1" w:line="220" w:lineRule="auto"/>
        <w:jc w:val="both"/>
      </w:pPr>
      <w:r>
        <w:rPr>
          <w:rFonts w:ascii="Calibri" w:hAnsi="Calibri" w:cs="Calibri"/>
        </w:rPr>
        <w:t xml:space="preserve">(в ред. </w:t>
      </w:r>
      <w:hyperlink r:id="rId3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0"/>
      </w:pPr>
      <w:r>
        <w:rPr>
          <w:rFonts w:ascii="Calibri" w:hAnsi="Calibri" w:cs="Calibri"/>
          <w:b/>
        </w:rPr>
        <w:t>Глава I. ОБЩИЕ ПОЛОЖЕНИЯ</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 Муниципальный округ и его статус</w:t>
      </w:r>
    </w:p>
    <w:p w:rsidR="000B7E4B" w:rsidRDefault="000B7E4B">
      <w:pPr>
        <w:spacing w:after="1" w:line="220" w:lineRule="auto"/>
        <w:jc w:val="center"/>
      </w:pPr>
      <w:r>
        <w:rPr>
          <w:rFonts w:ascii="Calibri" w:hAnsi="Calibri" w:cs="Calibri"/>
        </w:rPr>
        <w:t xml:space="preserve">(в ред. </w:t>
      </w:r>
      <w:hyperlink r:id="rId40">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Административным центром муниципального округа является город Углегорск.</w:t>
      </w:r>
    </w:p>
    <w:p w:rsidR="000B7E4B" w:rsidRDefault="000B7E4B">
      <w:pPr>
        <w:spacing w:after="1" w:line="220" w:lineRule="auto"/>
        <w:jc w:val="both"/>
      </w:pPr>
      <w:r>
        <w:rPr>
          <w:rFonts w:ascii="Calibri" w:hAnsi="Calibri" w:cs="Calibri"/>
        </w:rPr>
        <w:t xml:space="preserve">(в ред. </w:t>
      </w:r>
      <w:hyperlink r:id="rId4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Город Углегорск основан в 1946 году и входит в состав Сахалинской области Российской Федерации.</w:t>
      </w:r>
    </w:p>
    <w:p w:rsidR="000B7E4B" w:rsidRDefault="000B7E4B">
      <w:pPr>
        <w:spacing w:before="220" w:after="1" w:line="220" w:lineRule="auto"/>
        <w:ind w:firstLine="540"/>
        <w:jc w:val="both"/>
      </w:pPr>
      <w:r>
        <w:rPr>
          <w:rFonts w:ascii="Calibri" w:hAnsi="Calibri" w:cs="Calibri"/>
        </w:rPr>
        <w:lastRenderedPageBreak/>
        <w:t xml:space="preserve">3. Город Углегорск, а также территории городских и сельских населенных пунктов являются муниципальным округом, наделенным </w:t>
      </w:r>
      <w:hyperlink r:id="rId42">
        <w:r>
          <w:rPr>
            <w:rFonts w:ascii="Calibri" w:hAnsi="Calibri" w:cs="Calibri"/>
            <w:color w:val="0000FF"/>
          </w:rPr>
          <w:t>Законом</w:t>
        </w:r>
      </w:hyperlink>
      <w:r>
        <w:rPr>
          <w:rFonts w:ascii="Calibri" w:hAnsi="Calibri" w:cs="Calibri"/>
        </w:rPr>
        <w:t xml:space="preserve"> Сахалинской области от 14.11.2024 N 96-ЗО "О статусе и границах муниципальных образований в Сахалинской области" статусом муниципального округа.</w:t>
      </w:r>
    </w:p>
    <w:p w:rsidR="000B7E4B" w:rsidRDefault="000B7E4B">
      <w:pPr>
        <w:spacing w:after="1" w:line="220" w:lineRule="auto"/>
        <w:jc w:val="both"/>
      </w:pPr>
      <w:r>
        <w:rPr>
          <w:rFonts w:ascii="Calibri" w:hAnsi="Calibri" w:cs="Calibri"/>
        </w:rPr>
        <w:t xml:space="preserve">(в ред. </w:t>
      </w:r>
      <w:hyperlink r:id="rId4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Наименование муниципального образования - Углегорский муниципальный округ Сахалинской области (далее - Углегорский муниципальный округ, муниципальный округ, округ).</w:t>
      </w:r>
    </w:p>
    <w:p w:rsidR="000B7E4B" w:rsidRDefault="000B7E4B">
      <w:pPr>
        <w:spacing w:after="1" w:line="220" w:lineRule="auto"/>
        <w:jc w:val="both"/>
      </w:pPr>
      <w:r>
        <w:rPr>
          <w:rFonts w:ascii="Calibri" w:hAnsi="Calibri" w:cs="Calibri"/>
        </w:rPr>
        <w:t xml:space="preserve">(в ред. </w:t>
      </w:r>
      <w:hyperlink r:id="rId4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 Границы муниципального округа</w:t>
      </w:r>
    </w:p>
    <w:p w:rsidR="000B7E4B" w:rsidRDefault="000B7E4B">
      <w:pPr>
        <w:spacing w:after="1" w:line="220" w:lineRule="auto"/>
        <w:jc w:val="center"/>
      </w:pPr>
      <w:r>
        <w:rPr>
          <w:rFonts w:ascii="Calibri" w:hAnsi="Calibri" w:cs="Calibri"/>
        </w:rPr>
        <w:t xml:space="preserve">(в ред. </w:t>
      </w:r>
      <w:hyperlink r:id="rId45">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Граница Углегорского муниципального округа утверждена </w:t>
      </w:r>
      <w:hyperlink r:id="rId46">
        <w:r>
          <w:rPr>
            <w:rFonts w:ascii="Calibri" w:hAnsi="Calibri" w:cs="Calibri"/>
            <w:color w:val="0000FF"/>
          </w:rPr>
          <w:t>Законом</w:t>
        </w:r>
      </w:hyperlink>
      <w:r>
        <w:rPr>
          <w:rFonts w:ascii="Calibri" w:hAnsi="Calibri" w:cs="Calibri"/>
        </w:rPr>
        <w:t xml:space="preserve"> Сахалинской области от 14.11.2024 N 96-ЗО "О статусе и границах муниципальных образований в Сахалинской области".</w:t>
      </w:r>
    </w:p>
    <w:p w:rsidR="000B7E4B" w:rsidRDefault="000B7E4B">
      <w:pPr>
        <w:spacing w:after="1" w:line="220" w:lineRule="auto"/>
        <w:jc w:val="both"/>
      </w:pPr>
      <w:r>
        <w:rPr>
          <w:rFonts w:ascii="Calibri" w:hAnsi="Calibri" w:cs="Calibri"/>
        </w:rPr>
        <w:t xml:space="preserve">(в ред. </w:t>
      </w:r>
      <w:hyperlink r:id="rId4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2. Изменение границ муниципального округа осуществляется законом Сахалинской области по инициативе населения, органов местного самоуправления муниципального округа, органов государственной власти Сахалинской области, федеральных органов государственной власти в соответствии с Федеральным </w:t>
      </w:r>
      <w:hyperlink r:id="rId48">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w:t>
      </w:r>
    </w:p>
    <w:p w:rsidR="000B7E4B" w:rsidRDefault="000B7E4B">
      <w:pPr>
        <w:spacing w:after="1" w:line="220" w:lineRule="auto"/>
        <w:jc w:val="both"/>
      </w:pPr>
      <w:r>
        <w:rPr>
          <w:rFonts w:ascii="Calibri" w:hAnsi="Calibri" w:cs="Calibri"/>
        </w:rPr>
        <w:t xml:space="preserve">(в ред. </w:t>
      </w:r>
      <w:hyperlink r:id="rId4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 Официальные символы и порядок их использования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Муниципальный округ вправе установить официальные символы, отражающие его исторические, культурные, национальные и иные местные традиции и особенности (герб, флаг).</w:t>
      </w:r>
    </w:p>
    <w:p w:rsidR="000B7E4B" w:rsidRDefault="000B7E4B">
      <w:pPr>
        <w:spacing w:after="1" w:line="220" w:lineRule="auto"/>
        <w:jc w:val="both"/>
      </w:pPr>
      <w:r>
        <w:rPr>
          <w:rFonts w:ascii="Calibri" w:hAnsi="Calibri" w:cs="Calibri"/>
        </w:rPr>
        <w:t xml:space="preserve">(в ред. </w:t>
      </w:r>
      <w:hyperlink r:id="rId5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Порядок использования официальных символов устанавливается нормативным правовым актом Собрания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5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0"/>
      </w:pPr>
      <w:r>
        <w:rPr>
          <w:rFonts w:ascii="Calibri" w:hAnsi="Calibri" w:cs="Calibri"/>
          <w:b/>
        </w:rPr>
        <w:t>Глава II. ПРАВОВЫЕ ОСНОВЫ ОРГАНИЗАЦИИ И ОСУЩЕСТВЛЕНИЯ</w:t>
      </w:r>
    </w:p>
    <w:p w:rsidR="000B7E4B" w:rsidRDefault="000B7E4B">
      <w:pPr>
        <w:spacing w:after="1" w:line="220" w:lineRule="auto"/>
        <w:jc w:val="center"/>
      </w:pPr>
      <w:r>
        <w:rPr>
          <w:rFonts w:ascii="Calibri" w:hAnsi="Calibri" w:cs="Calibri"/>
          <w:b/>
        </w:rPr>
        <w:t>МЕСТНОГО САМОУПРАВЛЕНИЯ В МУНИЦИПАЛЬНОМ ОКРУГЕ</w:t>
      </w:r>
    </w:p>
    <w:p w:rsidR="000B7E4B" w:rsidRDefault="000B7E4B">
      <w:pPr>
        <w:spacing w:after="1" w:line="220" w:lineRule="auto"/>
        <w:jc w:val="center"/>
      </w:pPr>
      <w:r>
        <w:rPr>
          <w:rFonts w:ascii="Calibri" w:hAnsi="Calibri" w:cs="Calibri"/>
        </w:rPr>
        <w:t xml:space="preserve">(в ред. </w:t>
      </w:r>
      <w:hyperlink r:id="rId52">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4. Правовая основа</w:t>
      </w:r>
    </w:p>
    <w:p w:rsidR="000B7E4B" w:rsidRDefault="000B7E4B">
      <w:pPr>
        <w:spacing w:after="1" w:line="220" w:lineRule="auto"/>
        <w:jc w:val="center"/>
      </w:pPr>
      <w:r>
        <w:rPr>
          <w:rFonts w:ascii="Calibri" w:hAnsi="Calibri" w:cs="Calibri"/>
          <w:b/>
        </w:rPr>
        <w:t>местного самоуправления муниципального округа</w:t>
      </w:r>
    </w:p>
    <w:p w:rsidR="000B7E4B" w:rsidRDefault="000B7E4B">
      <w:pPr>
        <w:spacing w:after="1" w:line="220" w:lineRule="auto"/>
        <w:jc w:val="center"/>
      </w:pPr>
      <w:r>
        <w:rPr>
          <w:rFonts w:ascii="Calibri" w:hAnsi="Calibri" w:cs="Calibri"/>
        </w:rPr>
        <w:t xml:space="preserve">(в ред. </w:t>
      </w:r>
      <w:hyperlink r:id="rId53">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54">
        <w:r>
          <w:rPr>
            <w:rFonts w:ascii="Calibri" w:hAnsi="Calibri" w:cs="Calibri"/>
            <w:color w:val="0000FF"/>
          </w:rPr>
          <w:t>Конституция</w:t>
        </w:r>
      </w:hyperlink>
      <w:r>
        <w:rPr>
          <w:rFonts w:ascii="Calibri" w:hAnsi="Calibri" w:cs="Calibri"/>
        </w:rPr>
        <w:t xml:space="preserve"> Российской Федерации, законы Российской Федерации и принимаемые в соответствии с ними иные нормативные правовые акты Российской Федерации, </w:t>
      </w:r>
      <w:hyperlink r:id="rId55">
        <w:r>
          <w:rPr>
            <w:rFonts w:ascii="Calibri" w:hAnsi="Calibri" w:cs="Calibri"/>
            <w:color w:val="0000FF"/>
          </w:rPr>
          <w:t>Устав</w:t>
        </w:r>
      </w:hyperlink>
      <w:r>
        <w:rPr>
          <w:rFonts w:ascii="Calibri" w:hAnsi="Calibri" w:cs="Calibri"/>
        </w:rPr>
        <w:t xml:space="preserve"> Сахалинской области, законы и иные нормативные правовые акты Сахалинской области, настоящий Устав, решения, принятые на местных референдумах, и муниципальные правовые акты.</w:t>
      </w:r>
    </w:p>
    <w:p w:rsidR="000B7E4B" w:rsidRDefault="000B7E4B">
      <w:pPr>
        <w:spacing w:before="220" w:after="1" w:line="220" w:lineRule="auto"/>
        <w:ind w:firstLine="540"/>
        <w:jc w:val="both"/>
      </w:pPr>
      <w:r>
        <w:rPr>
          <w:rFonts w:ascii="Calibri" w:hAnsi="Calibri" w:cs="Calibri"/>
        </w:rPr>
        <w:t>2. Местное самоуправление в муниципальном округе осуществляется на основе принципов:</w:t>
      </w:r>
    </w:p>
    <w:p w:rsidR="000B7E4B" w:rsidRDefault="000B7E4B">
      <w:pPr>
        <w:spacing w:after="1" w:line="220" w:lineRule="auto"/>
        <w:jc w:val="both"/>
      </w:pPr>
      <w:r>
        <w:rPr>
          <w:rFonts w:ascii="Calibri" w:hAnsi="Calibri" w:cs="Calibri"/>
        </w:rPr>
        <w:t xml:space="preserve">(в ред. </w:t>
      </w:r>
      <w:hyperlink r:id="rId5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соблюдения прав и свобод человека и гражданина;</w:t>
      </w:r>
    </w:p>
    <w:p w:rsidR="000B7E4B" w:rsidRDefault="000B7E4B">
      <w:pPr>
        <w:spacing w:before="220" w:after="1" w:line="220" w:lineRule="auto"/>
        <w:ind w:firstLine="540"/>
        <w:jc w:val="both"/>
      </w:pPr>
      <w:r>
        <w:rPr>
          <w:rFonts w:ascii="Calibri" w:hAnsi="Calibri" w:cs="Calibri"/>
        </w:rPr>
        <w:t>2) государственных гарантий осуществления местного самоуправления;</w:t>
      </w:r>
    </w:p>
    <w:p w:rsidR="000B7E4B" w:rsidRDefault="000B7E4B">
      <w:pPr>
        <w:spacing w:before="220" w:after="1" w:line="220" w:lineRule="auto"/>
        <w:ind w:firstLine="540"/>
        <w:jc w:val="both"/>
      </w:pPr>
      <w:r>
        <w:rPr>
          <w:rFonts w:ascii="Calibri" w:hAnsi="Calibri" w:cs="Calibri"/>
        </w:rPr>
        <w:lastRenderedPageBreak/>
        <w:t>3) законности;</w:t>
      </w:r>
    </w:p>
    <w:p w:rsidR="000B7E4B" w:rsidRDefault="000B7E4B">
      <w:pPr>
        <w:spacing w:before="220" w:after="1" w:line="220" w:lineRule="auto"/>
        <w:ind w:firstLine="540"/>
        <w:jc w:val="both"/>
      </w:pPr>
      <w:r>
        <w:rPr>
          <w:rFonts w:ascii="Calibri" w:hAnsi="Calibri" w:cs="Calibri"/>
        </w:rPr>
        <w:t>4) гласности;</w:t>
      </w:r>
    </w:p>
    <w:p w:rsidR="000B7E4B" w:rsidRDefault="000B7E4B">
      <w:pPr>
        <w:spacing w:before="220" w:after="1" w:line="220" w:lineRule="auto"/>
        <w:ind w:firstLine="540"/>
        <w:jc w:val="both"/>
      </w:pPr>
      <w:r>
        <w:rPr>
          <w:rFonts w:ascii="Calibri" w:hAnsi="Calibri" w:cs="Calibri"/>
        </w:rPr>
        <w:t>5) самостоятельности местного самоуправления в решении вопросов местного значения;</w:t>
      </w:r>
    </w:p>
    <w:p w:rsidR="000B7E4B" w:rsidRDefault="000B7E4B">
      <w:pPr>
        <w:spacing w:before="220" w:after="1" w:line="220" w:lineRule="auto"/>
        <w:ind w:firstLine="540"/>
        <w:jc w:val="both"/>
      </w:pPr>
      <w:r>
        <w:rPr>
          <w:rFonts w:ascii="Calibri" w:hAnsi="Calibri" w:cs="Calibri"/>
        </w:rPr>
        <w:t>6) выборности;</w:t>
      </w:r>
    </w:p>
    <w:p w:rsidR="000B7E4B" w:rsidRDefault="000B7E4B">
      <w:pPr>
        <w:spacing w:before="220" w:after="1" w:line="220" w:lineRule="auto"/>
        <w:ind w:firstLine="540"/>
        <w:jc w:val="both"/>
      </w:pPr>
      <w:r>
        <w:rPr>
          <w:rFonts w:ascii="Calibri" w:hAnsi="Calibri" w:cs="Calibri"/>
        </w:rPr>
        <w:t>7) ответственности органов и должностных лиц местного самоуправления перед населением муниципального округа;</w:t>
      </w:r>
    </w:p>
    <w:p w:rsidR="000B7E4B" w:rsidRDefault="000B7E4B">
      <w:pPr>
        <w:spacing w:after="1" w:line="220" w:lineRule="auto"/>
        <w:jc w:val="both"/>
      </w:pPr>
      <w:r>
        <w:rPr>
          <w:rFonts w:ascii="Calibri" w:hAnsi="Calibri" w:cs="Calibri"/>
        </w:rPr>
        <w:t xml:space="preserve">(в ред. </w:t>
      </w:r>
      <w:hyperlink r:id="rId5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8) ответственности органов и должностных лиц местного самоуправления перед органами государственной власти в части исполнения переданных органам местного самоуправления отдельных государственных полномочий.</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 Местное самоуправление муниципального округа</w:t>
      </w:r>
    </w:p>
    <w:p w:rsidR="000B7E4B" w:rsidRDefault="000B7E4B">
      <w:pPr>
        <w:spacing w:after="1" w:line="220" w:lineRule="auto"/>
        <w:jc w:val="center"/>
      </w:pPr>
      <w:r>
        <w:rPr>
          <w:rFonts w:ascii="Calibri" w:hAnsi="Calibri" w:cs="Calibri"/>
        </w:rPr>
        <w:t xml:space="preserve">(в ред. </w:t>
      </w:r>
      <w:hyperlink r:id="rId58">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Местное самоуправление как выражение власти народа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0B7E4B" w:rsidRDefault="000B7E4B">
      <w:pPr>
        <w:spacing w:before="220" w:after="1" w:line="220" w:lineRule="auto"/>
        <w:ind w:firstLine="540"/>
        <w:jc w:val="both"/>
      </w:pPr>
      <w:r>
        <w:rPr>
          <w:rFonts w:ascii="Calibri" w:hAnsi="Calibri" w:cs="Calibri"/>
        </w:rPr>
        <w:t xml:space="preserve">2. Местное самоуправление в муниципальном округе - форма осуществления населением муниципального округа своей власти, обеспечивающая в пределах, установленных </w:t>
      </w:r>
      <w:hyperlink r:id="rId59">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а в случаях, установленных федеральными законами, - законами Сахалинской области, самостоятельное и под свою ответственность решение населением муниципального округа непосредственно и через органы местного самоуправления вопросов местного значения исходя из собственных интересов населения с учетом исторических и иных местных традиций.</w:t>
      </w:r>
    </w:p>
    <w:p w:rsidR="000B7E4B" w:rsidRDefault="000B7E4B">
      <w:pPr>
        <w:spacing w:after="1" w:line="220" w:lineRule="auto"/>
        <w:jc w:val="both"/>
      </w:pPr>
      <w:r>
        <w:rPr>
          <w:rFonts w:ascii="Calibri" w:hAnsi="Calibri" w:cs="Calibri"/>
        </w:rPr>
        <w:t xml:space="preserve">(в ред. </w:t>
      </w:r>
      <w:hyperlink r:id="rId6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 Вопросы местного значения муниципального округа</w:t>
      </w:r>
    </w:p>
    <w:p w:rsidR="000B7E4B" w:rsidRDefault="000B7E4B">
      <w:pPr>
        <w:spacing w:after="1" w:line="220" w:lineRule="auto"/>
        <w:jc w:val="center"/>
      </w:pPr>
      <w:r>
        <w:rPr>
          <w:rFonts w:ascii="Calibri" w:hAnsi="Calibri" w:cs="Calibri"/>
        </w:rPr>
        <w:t xml:space="preserve">(в ред. </w:t>
      </w:r>
      <w:hyperlink r:id="rId61">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К вопросам местного значения муниципального округа относятся:</w:t>
      </w:r>
    </w:p>
    <w:p w:rsidR="000B7E4B" w:rsidRDefault="000B7E4B">
      <w:pPr>
        <w:spacing w:after="1" w:line="220" w:lineRule="auto"/>
        <w:jc w:val="both"/>
      </w:pPr>
      <w:r>
        <w:rPr>
          <w:rFonts w:ascii="Calibri" w:hAnsi="Calibri" w:cs="Calibri"/>
        </w:rPr>
        <w:t xml:space="preserve">(в ред. </w:t>
      </w:r>
      <w:hyperlink r:id="rId6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0B7E4B" w:rsidRDefault="000B7E4B">
      <w:pPr>
        <w:spacing w:after="1" w:line="220" w:lineRule="auto"/>
        <w:jc w:val="both"/>
      </w:pPr>
      <w:r>
        <w:rPr>
          <w:rFonts w:ascii="Calibri" w:hAnsi="Calibri" w:cs="Calibri"/>
        </w:rPr>
        <w:t xml:space="preserve">(в ред. </w:t>
      </w:r>
      <w:hyperlink r:id="rId6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установление, изменение и отмена местных налогов и сборов муниципального округа;</w:t>
      </w:r>
    </w:p>
    <w:p w:rsidR="000B7E4B" w:rsidRDefault="000B7E4B">
      <w:pPr>
        <w:spacing w:after="1" w:line="220" w:lineRule="auto"/>
        <w:jc w:val="both"/>
      </w:pPr>
      <w:r>
        <w:rPr>
          <w:rFonts w:ascii="Calibri" w:hAnsi="Calibri" w:cs="Calibri"/>
        </w:rPr>
        <w:t xml:space="preserve">(в ред. </w:t>
      </w:r>
      <w:hyperlink r:id="rId6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владение, пользование и распоряжение имуществом, находящимся в муниципальной собственности муниципального округа;</w:t>
      </w:r>
    </w:p>
    <w:p w:rsidR="000B7E4B" w:rsidRDefault="000B7E4B">
      <w:pPr>
        <w:spacing w:after="1" w:line="220" w:lineRule="auto"/>
        <w:jc w:val="both"/>
      </w:pPr>
      <w:r>
        <w:rPr>
          <w:rFonts w:ascii="Calibri" w:hAnsi="Calibri" w:cs="Calibri"/>
        </w:rPr>
        <w:t xml:space="preserve">(в ред. </w:t>
      </w:r>
      <w:hyperlink r:id="rId6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B7E4B" w:rsidRDefault="000B7E4B">
      <w:pPr>
        <w:spacing w:after="1" w:line="220" w:lineRule="auto"/>
        <w:jc w:val="both"/>
      </w:pPr>
      <w:r>
        <w:rPr>
          <w:rFonts w:ascii="Calibri" w:hAnsi="Calibri" w:cs="Calibri"/>
        </w:rPr>
        <w:t xml:space="preserve">(в ред. </w:t>
      </w:r>
      <w:hyperlink r:id="rId6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B7E4B" w:rsidRDefault="000B7E4B">
      <w:pPr>
        <w:spacing w:after="1" w:line="220" w:lineRule="auto"/>
        <w:jc w:val="both"/>
      </w:pPr>
      <w:r>
        <w:rPr>
          <w:rFonts w:ascii="Calibri" w:hAnsi="Calibri" w:cs="Calibri"/>
        </w:rPr>
        <w:lastRenderedPageBreak/>
        <w:t xml:space="preserve">(п. 4.1 в ред. </w:t>
      </w:r>
      <w:hyperlink r:id="rId67">
        <w:r>
          <w:rPr>
            <w:rFonts w:ascii="Calibri" w:hAnsi="Calibri" w:cs="Calibri"/>
            <w:color w:val="0000FF"/>
          </w:rPr>
          <w:t>Решения</w:t>
        </w:r>
      </w:hyperlink>
      <w:r>
        <w:rPr>
          <w:rFonts w:ascii="Calibri" w:hAnsi="Calibri" w:cs="Calibri"/>
        </w:rPr>
        <w:t xml:space="preserve"> Собрания Углегорского городского округа от 20.05.2022 N 369)</w:t>
      </w:r>
    </w:p>
    <w:p w:rsidR="000B7E4B" w:rsidRDefault="000B7E4B">
      <w:pPr>
        <w:spacing w:before="220" w:after="1" w:line="220" w:lineRule="auto"/>
        <w:ind w:firstLine="540"/>
        <w:jc w:val="both"/>
      </w:pPr>
      <w:r>
        <w:rPr>
          <w:rFonts w:ascii="Calibri" w:hAnsi="Calibri" w:cs="Calibri"/>
        </w:rPr>
        <w:t>5)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15.02.2019 </w:t>
      </w:r>
      <w:hyperlink r:id="rId68">
        <w:r>
          <w:rPr>
            <w:rFonts w:ascii="Calibri" w:hAnsi="Calibri" w:cs="Calibri"/>
            <w:color w:val="0000FF"/>
          </w:rPr>
          <w:t>N 56</w:t>
        </w:r>
      </w:hyperlink>
      <w:r>
        <w:rPr>
          <w:rFonts w:ascii="Calibri" w:hAnsi="Calibri" w:cs="Calibri"/>
        </w:rPr>
        <w:t xml:space="preserve">, от 20.05.2022 </w:t>
      </w:r>
      <w:hyperlink r:id="rId69">
        <w:r>
          <w:rPr>
            <w:rFonts w:ascii="Calibri" w:hAnsi="Calibri" w:cs="Calibri"/>
            <w:color w:val="0000FF"/>
          </w:rPr>
          <w:t>N 369</w:t>
        </w:r>
      </w:hyperlink>
      <w:r>
        <w:rPr>
          <w:rFonts w:ascii="Calibri" w:hAnsi="Calibri" w:cs="Calibri"/>
        </w:rPr>
        <w:t xml:space="preserve">, от 12.12.2024 </w:t>
      </w:r>
      <w:hyperlink r:id="rId70">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6)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B7E4B" w:rsidRDefault="000B7E4B">
      <w:pPr>
        <w:spacing w:after="1" w:line="220" w:lineRule="auto"/>
        <w:jc w:val="both"/>
      </w:pPr>
      <w:r>
        <w:rPr>
          <w:rFonts w:ascii="Calibri" w:hAnsi="Calibri" w:cs="Calibri"/>
        </w:rPr>
        <w:t xml:space="preserve">(в ред. </w:t>
      </w:r>
      <w:hyperlink r:id="rId7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7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bookmarkStart w:id="1" w:name="P116"/>
      <w:bookmarkEnd w:id="1"/>
      <w:r>
        <w:rPr>
          <w:rFonts w:ascii="Calibri" w:hAnsi="Calibri" w:cs="Calibri"/>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7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15.02.2019 </w:t>
      </w:r>
      <w:hyperlink r:id="rId74">
        <w:r>
          <w:rPr>
            <w:rFonts w:ascii="Calibri" w:hAnsi="Calibri" w:cs="Calibri"/>
            <w:color w:val="0000FF"/>
          </w:rPr>
          <w:t>N 56</w:t>
        </w:r>
      </w:hyperlink>
      <w:r>
        <w:rPr>
          <w:rFonts w:ascii="Calibri" w:hAnsi="Calibri" w:cs="Calibri"/>
        </w:rPr>
        <w:t xml:space="preserve">, от 12.12.2024 </w:t>
      </w:r>
      <w:hyperlink r:id="rId75">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8) участие в предупреждении и ликвидации последствий чрезвычайных ситуаций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7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bookmarkStart w:id="2" w:name="P122"/>
      <w:bookmarkEnd w:id="2"/>
      <w:r>
        <w:rPr>
          <w:rFonts w:ascii="Calibri" w:hAnsi="Calibri" w:cs="Calibri"/>
        </w:rPr>
        <w:t>9) организация охраны общественного порядка на территории муниципального округа муниципальной милицией;</w:t>
      </w:r>
    </w:p>
    <w:p w:rsidR="000B7E4B" w:rsidRDefault="000B7E4B">
      <w:pPr>
        <w:spacing w:after="1" w:line="220" w:lineRule="auto"/>
        <w:jc w:val="both"/>
      </w:pPr>
      <w:r>
        <w:rPr>
          <w:rFonts w:ascii="Calibri" w:hAnsi="Calibri" w:cs="Calibri"/>
        </w:rPr>
        <w:t xml:space="preserve">(в ред. </w:t>
      </w:r>
      <w:hyperlink r:id="rId7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9.1)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0B7E4B" w:rsidRDefault="000B7E4B">
      <w:pPr>
        <w:spacing w:after="1" w:line="220" w:lineRule="auto"/>
        <w:jc w:val="both"/>
      </w:pPr>
      <w:r>
        <w:rPr>
          <w:rFonts w:ascii="Calibri" w:hAnsi="Calibri" w:cs="Calibri"/>
        </w:rPr>
        <w:t xml:space="preserve">(в ред. </w:t>
      </w:r>
      <w:hyperlink r:id="rId7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bookmarkStart w:id="3" w:name="P126"/>
      <w:bookmarkEnd w:id="3"/>
      <w:r>
        <w:rPr>
          <w:rFonts w:ascii="Calibri" w:hAnsi="Calibri" w:cs="Calibri"/>
        </w:rPr>
        <w:t>10) обеспечение первичных мер пожарной безопасности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7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bookmarkStart w:id="4" w:name="P128"/>
      <w:bookmarkEnd w:id="4"/>
      <w:r>
        <w:rPr>
          <w:rFonts w:ascii="Calibri" w:hAnsi="Calibri" w:cs="Calibri"/>
        </w:rPr>
        <w:t>11)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Углегорского муниципального округа;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24.10.2024 </w:t>
      </w:r>
      <w:hyperlink r:id="rId80">
        <w:r>
          <w:rPr>
            <w:rFonts w:ascii="Calibri" w:hAnsi="Calibri" w:cs="Calibri"/>
            <w:color w:val="0000FF"/>
          </w:rPr>
          <w:t>N 102</w:t>
        </w:r>
      </w:hyperlink>
      <w:r>
        <w:rPr>
          <w:rFonts w:ascii="Calibri" w:hAnsi="Calibri" w:cs="Calibri"/>
        </w:rPr>
        <w:t xml:space="preserve">, от 12.12.2024 </w:t>
      </w:r>
      <w:hyperlink r:id="rId81">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lastRenderedPageBreak/>
        <w:t>11.1)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0B7E4B" w:rsidRDefault="000B7E4B">
      <w:pPr>
        <w:spacing w:after="1" w:line="220" w:lineRule="auto"/>
        <w:jc w:val="both"/>
      </w:pPr>
      <w:r>
        <w:rPr>
          <w:rFonts w:ascii="Calibri" w:hAnsi="Calibri" w:cs="Calibri"/>
        </w:rPr>
        <w:t xml:space="preserve">(п. 11.1 введен </w:t>
      </w:r>
      <w:hyperlink r:id="rId82">
        <w:r>
          <w:rPr>
            <w:rFonts w:ascii="Calibri" w:hAnsi="Calibri" w:cs="Calibri"/>
            <w:color w:val="0000FF"/>
          </w:rPr>
          <w:t>Решением</w:t>
        </w:r>
      </w:hyperlink>
      <w:r>
        <w:rPr>
          <w:rFonts w:ascii="Calibri" w:hAnsi="Calibri" w:cs="Calibri"/>
        </w:rPr>
        <w:t xml:space="preserve"> Собрания Углегорского городского округа от 28.02.2024 N 47; в ред. </w:t>
      </w:r>
      <w:hyperlink r:id="rId8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12)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B7E4B" w:rsidRDefault="000B7E4B">
      <w:pPr>
        <w:spacing w:after="1" w:line="220" w:lineRule="auto"/>
        <w:jc w:val="both"/>
      </w:pPr>
      <w:r>
        <w:rPr>
          <w:rFonts w:ascii="Calibri" w:hAnsi="Calibri" w:cs="Calibri"/>
        </w:rPr>
        <w:t xml:space="preserve">(в ред. </w:t>
      </w:r>
      <w:hyperlink r:id="rId84">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28.04.2025 N 148)</w:t>
      </w:r>
    </w:p>
    <w:p w:rsidR="000B7E4B" w:rsidRDefault="000B7E4B">
      <w:pPr>
        <w:spacing w:before="220" w:after="1" w:line="220" w:lineRule="auto"/>
        <w:ind w:firstLine="540"/>
        <w:jc w:val="both"/>
      </w:pPr>
      <w:r>
        <w:rPr>
          <w:rFonts w:ascii="Calibri" w:hAnsi="Calibri" w:cs="Calibri"/>
        </w:rPr>
        <w:t>13)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B7E4B" w:rsidRDefault="000B7E4B">
      <w:pPr>
        <w:spacing w:after="1" w:line="220" w:lineRule="auto"/>
        <w:jc w:val="both"/>
      </w:pPr>
      <w:r>
        <w:rPr>
          <w:rFonts w:ascii="Calibri" w:hAnsi="Calibri" w:cs="Calibri"/>
        </w:rPr>
        <w:t xml:space="preserve">(в ред. </w:t>
      </w:r>
      <w:hyperlink r:id="rId8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14) создание условий для обеспечения жителей муниципального округа услугами связи, общественного питания, торговли и бытового обслуживания;</w:t>
      </w:r>
    </w:p>
    <w:p w:rsidR="000B7E4B" w:rsidRDefault="000B7E4B">
      <w:pPr>
        <w:spacing w:after="1" w:line="220" w:lineRule="auto"/>
        <w:jc w:val="both"/>
      </w:pPr>
      <w:r>
        <w:rPr>
          <w:rFonts w:ascii="Calibri" w:hAnsi="Calibri" w:cs="Calibri"/>
        </w:rPr>
        <w:t xml:space="preserve">(в ред. </w:t>
      </w:r>
      <w:hyperlink r:id="rId8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15)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0B7E4B" w:rsidRDefault="000B7E4B">
      <w:pPr>
        <w:spacing w:after="1" w:line="220" w:lineRule="auto"/>
        <w:jc w:val="both"/>
      </w:pPr>
      <w:r>
        <w:rPr>
          <w:rFonts w:ascii="Calibri" w:hAnsi="Calibri" w:cs="Calibri"/>
        </w:rPr>
        <w:t xml:space="preserve">(в ред. </w:t>
      </w:r>
      <w:hyperlink r:id="rId8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16) создание условий для организации досуга и обеспечения жителей муниципального округа услугами организаций культуры;</w:t>
      </w:r>
    </w:p>
    <w:p w:rsidR="000B7E4B" w:rsidRDefault="000B7E4B">
      <w:pPr>
        <w:spacing w:after="1" w:line="220" w:lineRule="auto"/>
        <w:jc w:val="both"/>
      </w:pPr>
      <w:r>
        <w:rPr>
          <w:rFonts w:ascii="Calibri" w:hAnsi="Calibri" w:cs="Calibri"/>
        </w:rPr>
        <w:t xml:space="preserve">(в ред. </w:t>
      </w:r>
      <w:hyperlink r:id="rId8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0B7E4B" w:rsidRDefault="000B7E4B">
      <w:pPr>
        <w:spacing w:after="1" w:line="220" w:lineRule="auto"/>
        <w:jc w:val="both"/>
      </w:pPr>
      <w:r>
        <w:rPr>
          <w:rFonts w:ascii="Calibri" w:hAnsi="Calibri" w:cs="Calibri"/>
        </w:rPr>
        <w:t xml:space="preserve">(в ред. </w:t>
      </w:r>
      <w:hyperlink r:id="rId8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0B7E4B" w:rsidRDefault="000B7E4B">
      <w:pPr>
        <w:spacing w:after="1" w:line="220" w:lineRule="auto"/>
        <w:jc w:val="both"/>
      </w:pPr>
      <w:r>
        <w:rPr>
          <w:rFonts w:ascii="Calibri" w:hAnsi="Calibri" w:cs="Calibri"/>
        </w:rPr>
        <w:t xml:space="preserve">(в ред. </w:t>
      </w:r>
      <w:hyperlink r:id="rId9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19)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0B7E4B" w:rsidRDefault="000B7E4B">
      <w:pPr>
        <w:spacing w:after="1" w:line="220" w:lineRule="auto"/>
        <w:jc w:val="both"/>
      </w:pPr>
      <w:r>
        <w:rPr>
          <w:rFonts w:ascii="Calibri" w:hAnsi="Calibri" w:cs="Calibri"/>
        </w:rPr>
        <w:t xml:space="preserve">(в ред. </w:t>
      </w:r>
      <w:hyperlink r:id="rId9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bookmarkStart w:id="5" w:name="P148"/>
      <w:bookmarkEnd w:id="5"/>
      <w:r>
        <w:rPr>
          <w:rFonts w:ascii="Calibri" w:hAnsi="Calibri" w:cs="Calibri"/>
        </w:rPr>
        <w:lastRenderedPageBreak/>
        <w:t>20) создание условий для массового отдыха жителей муниципального округа и организация обустройства мест массового отдыха населения;</w:t>
      </w:r>
    </w:p>
    <w:p w:rsidR="000B7E4B" w:rsidRDefault="000B7E4B">
      <w:pPr>
        <w:spacing w:after="1" w:line="220" w:lineRule="auto"/>
        <w:jc w:val="both"/>
      </w:pPr>
      <w:r>
        <w:rPr>
          <w:rFonts w:ascii="Calibri" w:hAnsi="Calibri" w:cs="Calibri"/>
        </w:rPr>
        <w:t xml:space="preserve">(в ред. </w:t>
      </w:r>
      <w:hyperlink r:id="rId9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21) формирование и содержание муниципального архива;</w:t>
      </w:r>
    </w:p>
    <w:p w:rsidR="000B7E4B" w:rsidRDefault="000B7E4B">
      <w:pPr>
        <w:spacing w:before="220" w:after="1" w:line="220" w:lineRule="auto"/>
        <w:ind w:firstLine="540"/>
        <w:jc w:val="both"/>
      </w:pPr>
      <w:r>
        <w:rPr>
          <w:rFonts w:ascii="Calibri" w:hAnsi="Calibri" w:cs="Calibri"/>
        </w:rPr>
        <w:t>22) организация ритуальных услуг и содержание мест захоронения;</w:t>
      </w:r>
    </w:p>
    <w:p w:rsidR="000B7E4B" w:rsidRDefault="000B7E4B">
      <w:pPr>
        <w:spacing w:before="220" w:after="1" w:line="220" w:lineRule="auto"/>
        <w:ind w:firstLine="540"/>
        <w:jc w:val="both"/>
      </w:pPr>
      <w:r>
        <w:rPr>
          <w:rFonts w:ascii="Calibri" w:hAnsi="Calibri" w:cs="Calibri"/>
        </w:rPr>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0B7E4B" w:rsidRDefault="000B7E4B">
      <w:pPr>
        <w:spacing w:after="1" w:line="220" w:lineRule="auto"/>
        <w:jc w:val="both"/>
      </w:pPr>
      <w:r>
        <w:rPr>
          <w:rFonts w:ascii="Calibri" w:hAnsi="Calibri" w:cs="Calibri"/>
        </w:rPr>
        <w:t xml:space="preserve">(п. 23 в ред. </w:t>
      </w:r>
      <w:hyperlink r:id="rId93">
        <w:r>
          <w:rPr>
            <w:rFonts w:ascii="Calibri" w:hAnsi="Calibri" w:cs="Calibri"/>
            <w:color w:val="0000FF"/>
          </w:rPr>
          <w:t>Решения</w:t>
        </w:r>
      </w:hyperlink>
      <w:r>
        <w:rPr>
          <w:rFonts w:ascii="Calibri" w:hAnsi="Calibri" w:cs="Calibri"/>
        </w:rPr>
        <w:t xml:space="preserve"> Собрания Углегорского городского округа от 15.02.2019 N 56)</w:t>
      </w:r>
    </w:p>
    <w:p w:rsidR="000B7E4B" w:rsidRDefault="000B7E4B">
      <w:pPr>
        <w:spacing w:before="220" w:after="1" w:line="220" w:lineRule="auto"/>
        <w:ind w:firstLine="540"/>
        <w:jc w:val="both"/>
      </w:pPr>
      <w:bookmarkStart w:id="6" w:name="P154"/>
      <w:bookmarkEnd w:id="6"/>
      <w:r>
        <w:rPr>
          <w:rFonts w:ascii="Calibri" w:hAnsi="Calibri" w:cs="Calibri"/>
        </w:rPr>
        <w:t>24)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29.06.2018 </w:t>
      </w:r>
      <w:hyperlink r:id="rId94">
        <w:r>
          <w:rPr>
            <w:rFonts w:ascii="Calibri" w:hAnsi="Calibri" w:cs="Calibri"/>
            <w:color w:val="0000FF"/>
          </w:rPr>
          <w:t>N 518</w:t>
        </w:r>
      </w:hyperlink>
      <w:r>
        <w:rPr>
          <w:rFonts w:ascii="Calibri" w:hAnsi="Calibri" w:cs="Calibri"/>
        </w:rPr>
        <w:t xml:space="preserve">, от 20.05.2022 </w:t>
      </w:r>
      <w:hyperlink r:id="rId95">
        <w:r>
          <w:rPr>
            <w:rFonts w:ascii="Calibri" w:hAnsi="Calibri" w:cs="Calibri"/>
            <w:color w:val="0000FF"/>
          </w:rPr>
          <w:t>N 369</w:t>
        </w:r>
      </w:hyperlink>
      <w:r>
        <w:rPr>
          <w:rFonts w:ascii="Calibri" w:hAnsi="Calibri" w:cs="Calibri"/>
        </w:rPr>
        <w:t xml:space="preserve">, от 12.12.2024 </w:t>
      </w:r>
      <w:hyperlink r:id="rId96">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 xml:space="preserve">25)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Градостроительным </w:t>
      </w:r>
      <w:hyperlink r:id="rId97">
        <w:r>
          <w:rPr>
            <w:rFonts w:ascii="Calibri" w:hAnsi="Calibri" w:cs="Calibri"/>
            <w:color w:val="0000FF"/>
          </w:rPr>
          <w:t>кодексом</w:t>
        </w:r>
      </w:hyperlink>
      <w:r>
        <w:rPr>
          <w:rFonts w:ascii="Calibri" w:hAnsi="Calibri" w:cs="Calibri"/>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w:t>
      </w:r>
      <w:hyperlink r:id="rId98">
        <w:r>
          <w:rPr>
            <w:rFonts w:ascii="Calibri" w:hAnsi="Calibri" w:cs="Calibri"/>
            <w:color w:val="0000FF"/>
          </w:rPr>
          <w:t>кодексом</w:t>
        </w:r>
      </w:hyperlink>
      <w:r>
        <w:rPr>
          <w:rFonts w:ascii="Calibri" w:hAnsi="Calibri" w:cs="Calibri"/>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w:t>
      </w:r>
      <w:r>
        <w:rPr>
          <w:rFonts w:ascii="Calibri" w:hAnsi="Calibri" w:cs="Calibri"/>
        </w:rPr>
        <w:lastRenderedPageBreak/>
        <w:t xml:space="preserve">приведения в соответствие с установленными требованиями в случаях, предусмотренных Градостроительным </w:t>
      </w:r>
      <w:hyperlink r:id="rId99">
        <w:r>
          <w:rPr>
            <w:rFonts w:ascii="Calibri" w:hAnsi="Calibri" w:cs="Calibri"/>
            <w:color w:val="0000FF"/>
          </w:rPr>
          <w:t>кодексом</w:t>
        </w:r>
      </w:hyperlink>
      <w:r>
        <w:rPr>
          <w:rFonts w:ascii="Calibri" w:hAnsi="Calibri" w:cs="Calibri"/>
        </w:rPr>
        <w:t xml:space="preserve"> Российской Федерации;</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15.02.2019 </w:t>
      </w:r>
      <w:hyperlink r:id="rId100">
        <w:r>
          <w:rPr>
            <w:rFonts w:ascii="Calibri" w:hAnsi="Calibri" w:cs="Calibri"/>
            <w:color w:val="0000FF"/>
          </w:rPr>
          <w:t>N 56</w:t>
        </w:r>
      </w:hyperlink>
      <w:r>
        <w:rPr>
          <w:rFonts w:ascii="Calibri" w:hAnsi="Calibri" w:cs="Calibri"/>
        </w:rPr>
        <w:t xml:space="preserve">, от 04.02.2020 </w:t>
      </w:r>
      <w:hyperlink r:id="rId101">
        <w:r>
          <w:rPr>
            <w:rFonts w:ascii="Calibri" w:hAnsi="Calibri" w:cs="Calibri"/>
            <w:color w:val="0000FF"/>
          </w:rPr>
          <w:t>N 148</w:t>
        </w:r>
      </w:hyperlink>
      <w:r>
        <w:rPr>
          <w:rFonts w:ascii="Calibri" w:hAnsi="Calibri" w:cs="Calibri"/>
        </w:rPr>
        <w:t xml:space="preserve">, от 12.12.2024 </w:t>
      </w:r>
      <w:hyperlink r:id="rId102">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 xml:space="preserve">26)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w:t>
      </w:r>
      <w:hyperlink r:id="rId103">
        <w:r>
          <w:rPr>
            <w:rFonts w:ascii="Calibri" w:hAnsi="Calibri" w:cs="Calibri"/>
            <w:color w:val="0000FF"/>
          </w:rPr>
          <w:t>законом</w:t>
        </w:r>
      </w:hyperlink>
      <w:r>
        <w:rPr>
          <w:rFonts w:ascii="Calibri" w:hAnsi="Calibri" w:cs="Calibri"/>
        </w:rPr>
        <w:t xml:space="preserve"> "О рекламе";</w:t>
      </w:r>
    </w:p>
    <w:p w:rsidR="000B7E4B" w:rsidRDefault="000B7E4B">
      <w:pPr>
        <w:spacing w:after="1" w:line="220" w:lineRule="auto"/>
        <w:jc w:val="both"/>
      </w:pPr>
      <w:r>
        <w:rPr>
          <w:rFonts w:ascii="Calibri" w:hAnsi="Calibri" w:cs="Calibri"/>
        </w:rPr>
        <w:t xml:space="preserve">(в ред. </w:t>
      </w:r>
      <w:hyperlink r:id="rId10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26.1)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0B7E4B" w:rsidRDefault="000B7E4B">
      <w:pPr>
        <w:spacing w:after="1" w:line="220" w:lineRule="auto"/>
        <w:jc w:val="both"/>
      </w:pPr>
      <w:r>
        <w:rPr>
          <w:rFonts w:ascii="Calibri" w:hAnsi="Calibri" w:cs="Calibri"/>
        </w:rPr>
        <w:t xml:space="preserve">(п. 26.1 введен </w:t>
      </w:r>
      <w:hyperlink r:id="rId105">
        <w:r>
          <w:rPr>
            <w:rFonts w:ascii="Calibri" w:hAnsi="Calibri" w:cs="Calibri"/>
            <w:color w:val="0000FF"/>
          </w:rPr>
          <w:t>Решением</w:t>
        </w:r>
      </w:hyperlink>
      <w:r>
        <w:rPr>
          <w:rFonts w:ascii="Calibri" w:hAnsi="Calibri" w:cs="Calibri"/>
        </w:rPr>
        <w:t xml:space="preserve"> Собрания Углегорского городского округа от 20.05.2022 N 371; в ред. </w:t>
      </w:r>
      <w:hyperlink r:id="rId10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26.2) осуществление мероприятий по лесоустройству в отношении лесов, расположенных на землях населенных пунктов муниципального округа;</w:t>
      </w:r>
    </w:p>
    <w:p w:rsidR="000B7E4B" w:rsidRDefault="000B7E4B">
      <w:pPr>
        <w:spacing w:after="1" w:line="220" w:lineRule="auto"/>
        <w:jc w:val="both"/>
      </w:pPr>
      <w:r>
        <w:rPr>
          <w:rFonts w:ascii="Calibri" w:hAnsi="Calibri" w:cs="Calibri"/>
        </w:rPr>
        <w:t xml:space="preserve">(п. 26.2 введен </w:t>
      </w:r>
      <w:hyperlink r:id="rId107">
        <w:r>
          <w:rPr>
            <w:rFonts w:ascii="Calibri" w:hAnsi="Calibri" w:cs="Calibri"/>
            <w:color w:val="0000FF"/>
          </w:rPr>
          <w:t>Решением</w:t>
        </w:r>
      </w:hyperlink>
      <w:r>
        <w:rPr>
          <w:rFonts w:ascii="Calibri" w:hAnsi="Calibri" w:cs="Calibri"/>
        </w:rPr>
        <w:t xml:space="preserve"> Собрания Углегорского городского округа от 20.05.2022 N 371; в ред. </w:t>
      </w:r>
      <w:hyperlink r:id="rId10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0B7E4B" w:rsidRDefault="000B7E4B">
      <w:pPr>
        <w:spacing w:after="1" w:line="220" w:lineRule="auto"/>
        <w:jc w:val="both"/>
      </w:pPr>
      <w:r>
        <w:rPr>
          <w:rFonts w:ascii="Calibri" w:hAnsi="Calibri" w:cs="Calibri"/>
        </w:rPr>
        <w:t xml:space="preserve">(в ред. </w:t>
      </w:r>
      <w:hyperlink r:id="rId10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28)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B7E4B" w:rsidRDefault="000B7E4B">
      <w:pPr>
        <w:spacing w:after="1" w:line="220" w:lineRule="auto"/>
        <w:jc w:val="both"/>
      </w:pPr>
      <w:r>
        <w:rPr>
          <w:rFonts w:ascii="Calibri" w:hAnsi="Calibri" w:cs="Calibri"/>
        </w:rPr>
        <w:t xml:space="preserve">(в ред. </w:t>
      </w:r>
      <w:hyperlink r:id="rId11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0B7E4B" w:rsidRDefault="000B7E4B">
      <w:pPr>
        <w:spacing w:after="1" w:line="220" w:lineRule="auto"/>
        <w:jc w:val="both"/>
      </w:pPr>
      <w:r>
        <w:rPr>
          <w:rFonts w:ascii="Calibri" w:hAnsi="Calibri" w:cs="Calibri"/>
        </w:rPr>
        <w:t xml:space="preserve">(в ред. </w:t>
      </w:r>
      <w:hyperlink r:id="rId11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30) осуществление муниципального контроля в области охраны и использования особо охраняемых природных территорий местного значения;</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20.05.2022 </w:t>
      </w:r>
      <w:hyperlink r:id="rId112">
        <w:r>
          <w:rPr>
            <w:rFonts w:ascii="Calibri" w:hAnsi="Calibri" w:cs="Calibri"/>
            <w:color w:val="0000FF"/>
          </w:rPr>
          <w:t>N 369</w:t>
        </w:r>
      </w:hyperlink>
      <w:r>
        <w:rPr>
          <w:rFonts w:ascii="Calibri" w:hAnsi="Calibri" w:cs="Calibri"/>
        </w:rPr>
        <w:t xml:space="preserve">, от 24.10.2024 </w:t>
      </w:r>
      <w:hyperlink r:id="rId113">
        <w:r>
          <w:rPr>
            <w:rFonts w:ascii="Calibri" w:hAnsi="Calibri" w:cs="Calibri"/>
            <w:color w:val="0000FF"/>
          </w:rPr>
          <w:t>N 102</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0B7E4B" w:rsidRDefault="000B7E4B">
      <w:pPr>
        <w:spacing w:after="1" w:line="220" w:lineRule="auto"/>
        <w:jc w:val="both"/>
      </w:pPr>
      <w:r>
        <w:rPr>
          <w:rFonts w:ascii="Calibri" w:hAnsi="Calibri" w:cs="Calibri"/>
        </w:rPr>
        <w:t xml:space="preserve">(в ред. </w:t>
      </w:r>
      <w:hyperlink r:id="rId11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32) осуществление мероприятий по обеспечению безопасности людей на водных объектах, охране их жизни и здоровья;</w:t>
      </w:r>
    </w:p>
    <w:p w:rsidR="000B7E4B" w:rsidRDefault="000B7E4B">
      <w:pPr>
        <w:spacing w:before="220" w:after="1" w:line="220" w:lineRule="auto"/>
        <w:ind w:firstLine="540"/>
        <w:jc w:val="both"/>
      </w:pPr>
      <w:r>
        <w:rPr>
          <w:rFonts w:ascii="Calibri" w:hAnsi="Calibri" w:cs="Calibri"/>
        </w:rP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B7E4B" w:rsidRDefault="000B7E4B">
      <w:pPr>
        <w:spacing w:after="1" w:line="220" w:lineRule="auto"/>
        <w:jc w:val="both"/>
      </w:pPr>
      <w:r>
        <w:rPr>
          <w:rFonts w:ascii="Calibri" w:hAnsi="Calibri" w:cs="Calibri"/>
        </w:rPr>
        <w:lastRenderedPageBreak/>
        <w:t xml:space="preserve">(в ред. Решений Собрания Углегорского городского округа от 28.12.2018 </w:t>
      </w:r>
      <w:hyperlink r:id="rId115">
        <w:r>
          <w:rPr>
            <w:rFonts w:ascii="Calibri" w:hAnsi="Calibri" w:cs="Calibri"/>
            <w:color w:val="0000FF"/>
          </w:rPr>
          <w:t>N 37</w:t>
        </w:r>
      </w:hyperlink>
      <w:r>
        <w:rPr>
          <w:rFonts w:ascii="Calibri" w:hAnsi="Calibri" w:cs="Calibri"/>
        </w:rPr>
        <w:t xml:space="preserve">, от 04.02.2020 </w:t>
      </w:r>
      <w:hyperlink r:id="rId116">
        <w:r>
          <w:rPr>
            <w:rFonts w:ascii="Calibri" w:hAnsi="Calibri" w:cs="Calibri"/>
            <w:color w:val="0000FF"/>
          </w:rPr>
          <w:t>N 148</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17.04.2024 </w:t>
      </w:r>
      <w:hyperlink r:id="rId117">
        <w:r>
          <w:rPr>
            <w:rFonts w:ascii="Calibri" w:hAnsi="Calibri" w:cs="Calibri"/>
            <w:color w:val="0000FF"/>
          </w:rPr>
          <w:t>N 56</w:t>
        </w:r>
      </w:hyperlink>
      <w:r>
        <w:rPr>
          <w:rFonts w:ascii="Calibri" w:hAnsi="Calibri" w:cs="Calibri"/>
        </w:rPr>
        <w:t xml:space="preserve">, от 12.12.2024 </w:t>
      </w:r>
      <w:hyperlink r:id="rId118">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0B7E4B" w:rsidRDefault="000B7E4B">
      <w:pPr>
        <w:spacing w:after="1" w:line="220" w:lineRule="auto"/>
        <w:jc w:val="both"/>
      </w:pPr>
      <w:r>
        <w:rPr>
          <w:rFonts w:ascii="Calibri" w:hAnsi="Calibri" w:cs="Calibri"/>
        </w:rPr>
        <w:t xml:space="preserve">(в ред. </w:t>
      </w:r>
      <w:hyperlink r:id="rId119">
        <w:r>
          <w:rPr>
            <w:rFonts w:ascii="Calibri" w:hAnsi="Calibri" w:cs="Calibri"/>
            <w:color w:val="0000FF"/>
          </w:rPr>
          <w:t>Решения</w:t>
        </w:r>
      </w:hyperlink>
      <w:r>
        <w:rPr>
          <w:rFonts w:ascii="Calibri" w:hAnsi="Calibri" w:cs="Calibri"/>
        </w:rPr>
        <w:t xml:space="preserve"> Собрания Углегорского городского округа от 19.08.2024 N 91)</w:t>
      </w:r>
    </w:p>
    <w:p w:rsidR="000B7E4B" w:rsidRDefault="000B7E4B">
      <w:pPr>
        <w:spacing w:before="220" w:after="1" w:line="220" w:lineRule="auto"/>
        <w:ind w:firstLine="540"/>
        <w:jc w:val="both"/>
      </w:pPr>
      <w:r>
        <w:rPr>
          <w:rFonts w:ascii="Calibri" w:hAnsi="Calibri" w:cs="Calibri"/>
        </w:rP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B7E4B" w:rsidRDefault="000B7E4B">
      <w:pPr>
        <w:spacing w:before="220" w:after="1" w:line="220" w:lineRule="auto"/>
        <w:ind w:firstLine="540"/>
        <w:jc w:val="both"/>
      </w:pPr>
      <w:r>
        <w:rPr>
          <w:rFonts w:ascii="Calibri" w:hAnsi="Calibri" w:cs="Calibri"/>
        </w:rPr>
        <w:t>37) осуществление муниципального лесного контроля;</w:t>
      </w:r>
    </w:p>
    <w:p w:rsidR="000B7E4B" w:rsidRDefault="000B7E4B">
      <w:pPr>
        <w:spacing w:before="220" w:after="1" w:line="220" w:lineRule="auto"/>
        <w:ind w:firstLine="540"/>
        <w:jc w:val="both"/>
      </w:pPr>
      <w:r>
        <w:rPr>
          <w:rFonts w:ascii="Calibri" w:hAnsi="Calibri" w:cs="Calibri"/>
        </w:rPr>
        <w:t>38)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25.08.2022 </w:t>
      </w:r>
      <w:hyperlink r:id="rId120">
        <w:r>
          <w:rPr>
            <w:rFonts w:ascii="Calibri" w:hAnsi="Calibri" w:cs="Calibri"/>
            <w:color w:val="0000FF"/>
          </w:rPr>
          <w:t>N 402</w:t>
        </w:r>
      </w:hyperlink>
      <w:r>
        <w:rPr>
          <w:rFonts w:ascii="Calibri" w:hAnsi="Calibri" w:cs="Calibri"/>
        </w:rPr>
        <w:t xml:space="preserve">, от 12.12.2024 </w:t>
      </w:r>
      <w:hyperlink r:id="rId121">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39) осуществление мер по противодействию коррупции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12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40) организация в соответствии с федеральным законом выполнения комплексных кадастровых работ и утверждение карты-плана территории;</w:t>
      </w:r>
    </w:p>
    <w:p w:rsidR="000B7E4B" w:rsidRDefault="000B7E4B">
      <w:pPr>
        <w:spacing w:after="1" w:line="220" w:lineRule="auto"/>
        <w:jc w:val="both"/>
      </w:pPr>
      <w:r>
        <w:rPr>
          <w:rFonts w:ascii="Calibri" w:hAnsi="Calibri" w:cs="Calibri"/>
        </w:rPr>
        <w:t xml:space="preserve">(п. 40 в ред. </w:t>
      </w:r>
      <w:hyperlink r:id="rId123">
        <w:r>
          <w:rPr>
            <w:rFonts w:ascii="Calibri" w:hAnsi="Calibri" w:cs="Calibri"/>
            <w:color w:val="0000FF"/>
          </w:rPr>
          <w:t>Решения</w:t>
        </w:r>
      </w:hyperlink>
      <w:r>
        <w:rPr>
          <w:rFonts w:ascii="Calibri" w:hAnsi="Calibri" w:cs="Calibri"/>
        </w:rPr>
        <w:t xml:space="preserve"> Собрания Углегорского городского округа от 14.10.2021 N 311)</w:t>
      </w:r>
    </w:p>
    <w:p w:rsidR="000B7E4B" w:rsidRDefault="000B7E4B">
      <w:pPr>
        <w:spacing w:before="220" w:after="1" w:line="220" w:lineRule="auto"/>
        <w:ind w:firstLine="540"/>
        <w:jc w:val="both"/>
      </w:pPr>
      <w:r>
        <w:rPr>
          <w:rFonts w:ascii="Calibri" w:hAnsi="Calibri" w:cs="Calibri"/>
        </w:rPr>
        <w:t>41)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B7E4B" w:rsidRDefault="000B7E4B">
      <w:pPr>
        <w:spacing w:after="1" w:line="220" w:lineRule="auto"/>
        <w:jc w:val="both"/>
      </w:pPr>
      <w:r>
        <w:rPr>
          <w:rFonts w:ascii="Calibri" w:hAnsi="Calibri" w:cs="Calibri"/>
        </w:rPr>
        <w:t xml:space="preserve">(п. 41 введен </w:t>
      </w:r>
      <w:hyperlink r:id="rId124">
        <w:r>
          <w:rPr>
            <w:rFonts w:ascii="Calibri" w:hAnsi="Calibri" w:cs="Calibri"/>
            <w:color w:val="0000FF"/>
          </w:rPr>
          <w:t>Решением</w:t>
        </w:r>
      </w:hyperlink>
      <w:r>
        <w:rPr>
          <w:rFonts w:ascii="Calibri" w:hAnsi="Calibri" w:cs="Calibri"/>
        </w:rPr>
        <w:t xml:space="preserve"> Собрания Углегорского городского округа от 27.01.2022 N 343; в ред. </w:t>
      </w:r>
      <w:hyperlink r:id="rId12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42) осуществление учета личных подсобных хозяйств, которые ведут граждане в соответствии с Федеральным </w:t>
      </w:r>
      <w:hyperlink r:id="rId126">
        <w:r>
          <w:rPr>
            <w:rFonts w:ascii="Calibri" w:hAnsi="Calibri" w:cs="Calibri"/>
            <w:color w:val="0000FF"/>
          </w:rPr>
          <w:t>законом</w:t>
        </w:r>
      </w:hyperlink>
      <w:r>
        <w:rPr>
          <w:rFonts w:ascii="Calibri" w:hAnsi="Calibri" w:cs="Calibri"/>
        </w:rPr>
        <w:t xml:space="preserve"> от 07.07.2003 N 112-ФЗ "О личном подсобном хозяйстве", в похозяйственных книгах.</w:t>
      </w:r>
    </w:p>
    <w:p w:rsidR="000B7E4B" w:rsidRDefault="000B7E4B">
      <w:pPr>
        <w:spacing w:after="1" w:line="220" w:lineRule="auto"/>
        <w:jc w:val="both"/>
      </w:pPr>
      <w:r>
        <w:rPr>
          <w:rFonts w:ascii="Calibri" w:hAnsi="Calibri" w:cs="Calibri"/>
        </w:rPr>
        <w:t xml:space="preserve">(п. 42 введен </w:t>
      </w:r>
      <w:hyperlink r:id="rId127">
        <w:r>
          <w:rPr>
            <w:rFonts w:ascii="Calibri" w:hAnsi="Calibri" w:cs="Calibri"/>
            <w:color w:val="0000FF"/>
          </w:rPr>
          <w:t>Решением</w:t>
        </w:r>
      </w:hyperlink>
      <w:r>
        <w:rPr>
          <w:rFonts w:ascii="Calibri" w:hAnsi="Calibri" w:cs="Calibri"/>
        </w:rPr>
        <w:t xml:space="preserve"> Собрания Углегорского городского округа от 20.11.2024 N 108)</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7. Права органов местного самоуправления</w:t>
      </w:r>
    </w:p>
    <w:p w:rsidR="000B7E4B" w:rsidRDefault="000B7E4B">
      <w:pPr>
        <w:spacing w:after="1" w:line="220" w:lineRule="auto"/>
        <w:jc w:val="center"/>
      </w:pPr>
      <w:r>
        <w:rPr>
          <w:rFonts w:ascii="Calibri" w:hAnsi="Calibri" w:cs="Calibri"/>
          <w:b/>
        </w:rPr>
        <w:t>муниципального округа на решение вопросов, не отнесенных</w:t>
      </w:r>
    </w:p>
    <w:p w:rsidR="000B7E4B" w:rsidRDefault="000B7E4B">
      <w:pPr>
        <w:spacing w:after="1" w:line="220" w:lineRule="auto"/>
        <w:jc w:val="center"/>
      </w:pPr>
      <w:r>
        <w:rPr>
          <w:rFonts w:ascii="Calibri" w:hAnsi="Calibri" w:cs="Calibri"/>
          <w:b/>
        </w:rPr>
        <w:t>к вопросам местного значения муниципального округа</w:t>
      </w:r>
    </w:p>
    <w:p w:rsidR="000B7E4B" w:rsidRDefault="000B7E4B">
      <w:pPr>
        <w:spacing w:after="1" w:line="220" w:lineRule="auto"/>
        <w:jc w:val="center"/>
      </w:pPr>
      <w:r>
        <w:rPr>
          <w:rFonts w:ascii="Calibri" w:hAnsi="Calibri" w:cs="Calibri"/>
        </w:rPr>
        <w:t xml:space="preserve">(в ред. </w:t>
      </w:r>
      <w:hyperlink r:id="rId128">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Органы местного самоуправления муниципального округа имеют право на:</w:t>
      </w:r>
    </w:p>
    <w:p w:rsidR="000B7E4B" w:rsidRDefault="000B7E4B">
      <w:pPr>
        <w:spacing w:after="1" w:line="220" w:lineRule="auto"/>
        <w:jc w:val="both"/>
      </w:pPr>
      <w:r>
        <w:rPr>
          <w:rFonts w:ascii="Calibri" w:hAnsi="Calibri" w:cs="Calibri"/>
        </w:rPr>
        <w:t xml:space="preserve">(в ред. </w:t>
      </w:r>
      <w:hyperlink r:id="rId12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создание музеев муниципального округа;</w:t>
      </w:r>
    </w:p>
    <w:p w:rsidR="000B7E4B" w:rsidRDefault="000B7E4B">
      <w:pPr>
        <w:spacing w:after="1" w:line="220" w:lineRule="auto"/>
        <w:jc w:val="both"/>
      </w:pPr>
      <w:r>
        <w:rPr>
          <w:rFonts w:ascii="Calibri" w:hAnsi="Calibri" w:cs="Calibri"/>
        </w:rPr>
        <w:t xml:space="preserve">(в ред. </w:t>
      </w:r>
      <w:hyperlink r:id="rId13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создание муниципальных образовательных организаций высшего образования;</w:t>
      </w:r>
    </w:p>
    <w:p w:rsidR="000B7E4B" w:rsidRDefault="000B7E4B">
      <w:pPr>
        <w:spacing w:before="220" w:after="1" w:line="220" w:lineRule="auto"/>
        <w:ind w:firstLine="540"/>
        <w:jc w:val="both"/>
      </w:pPr>
      <w:r>
        <w:rPr>
          <w:rFonts w:ascii="Calibri" w:hAnsi="Calibri" w:cs="Calibri"/>
        </w:rPr>
        <w:t>3) участие в осуществлении деятельности по опеке и попечительству;</w:t>
      </w:r>
    </w:p>
    <w:p w:rsidR="000B7E4B" w:rsidRDefault="000B7E4B">
      <w:pPr>
        <w:spacing w:before="220" w:after="1" w:line="220" w:lineRule="auto"/>
        <w:ind w:firstLine="540"/>
        <w:jc w:val="both"/>
      </w:pPr>
      <w:r>
        <w:rPr>
          <w:rFonts w:ascii="Calibri" w:hAnsi="Calibri" w:cs="Calibri"/>
        </w:rPr>
        <w:lastRenderedPageBreak/>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0B7E4B" w:rsidRDefault="000B7E4B">
      <w:pPr>
        <w:spacing w:after="1" w:line="220" w:lineRule="auto"/>
        <w:jc w:val="both"/>
      </w:pPr>
      <w:r>
        <w:rPr>
          <w:rFonts w:ascii="Calibri" w:hAnsi="Calibri" w:cs="Calibri"/>
        </w:rPr>
        <w:t xml:space="preserve">(в ред. </w:t>
      </w:r>
      <w:hyperlink r:id="rId13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0B7E4B" w:rsidRDefault="000B7E4B">
      <w:pPr>
        <w:spacing w:after="1" w:line="220" w:lineRule="auto"/>
        <w:jc w:val="both"/>
      </w:pPr>
      <w:r>
        <w:rPr>
          <w:rFonts w:ascii="Calibri" w:hAnsi="Calibri" w:cs="Calibri"/>
        </w:rPr>
        <w:t xml:space="preserve">(в ред. </w:t>
      </w:r>
      <w:hyperlink r:id="rId13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6) создание муниципальной пожарной охраны;</w:t>
      </w:r>
    </w:p>
    <w:p w:rsidR="000B7E4B" w:rsidRDefault="000B7E4B">
      <w:pPr>
        <w:spacing w:before="220" w:after="1" w:line="220" w:lineRule="auto"/>
        <w:ind w:firstLine="540"/>
        <w:jc w:val="both"/>
      </w:pPr>
      <w:r>
        <w:rPr>
          <w:rFonts w:ascii="Calibri" w:hAnsi="Calibri" w:cs="Calibri"/>
        </w:rPr>
        <w:t>7) создание условий для развития туризма;</w:t>
      </w:r>
    </w:p>
    <w:p w:rsidR="000B7E4B" w:rsidRDefault="000B7E4B">
      <w:pPr>
        <w:spacing w:before="220" w:after="1" w:line="220" w:lineRule="auto"/>
        <w:ind w:firstLine="540"/>
        <w:jc w:val="both"/>
      </w:pPr>
      <w:r>
        <w:rPr>
          <w:rFonts w:ascii="Calibri" w:hAnsi="Calibri" w:cs="Calibri"/>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B7E4B" w:rsidRDefault="000B7E4B">
      <w:pPr>
        <w:spacing w:before="220" w:after="1" w:line="220" w:lineRule="auto"/>
        <w:ind w:firstLine="540"/>
        <w:jc w:val="both"/>
      </w:pPr>
      <w:r>
        <w:rPr>
          <w:rFonts w:ascii="Calibri" w:hAnsi="Calibri" w:cs="Calibri"/>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33">
        <w:r>
          <w:rPr>
            <w:rFonts w:ascii="Calibri" w:hAnsi="Calibri" w:cs="Calibri"/>
            <w:color w:val="0000FF"/>
          </w:rPr>
          <w:t>законом</w:t>
        </w:r>
      </w:hyperlink>
      <w:r>
        <w:rPr>
          <w:rFonts w:ascii="Calibri" w:hAnsi="Calibri" w:cs="Calibri"/>
        </w:rPr>
        <w:t xml:space="preserve"> от 24 ноября 1995 г. N 181-ФЗ "О социальной защите инвалидов в Российской Федерации";</w:t>
      </w:r>
    </w:p>
    <w:p w:rsidR="000B7E4B" w:rsidRDefault="000B7E4B">
      <w:pPr>
        <w:spacing w:before="220" w:after="1" w:line="220" w:lineRule="auto"/>
        <w:ind w:firstLine="540"/>
        <w:jc w:val="both"/>
      </w:pPr>
      <w:r>
        <w:rPr>
          <w:rFonts w:ascii="Calibri" w:hAnsi="Calibri" w:cs="Calibri"/>
        </w:rPr>
        <w:t xml:space="preserve">10) осуществление мероприятий, предусмотренных Федеральным </w:t>
      </w:r>
      <w:hyperlink r:id="rId134">
        <w:r>
          <w:rPr>
            <w:rFonts w:ascii="Calibri" w:hAnsi="Calibri" w:cs="Calibri"/>
            <w:color w:val="0000FF"/>
          </w:rPr>
          <w:t>законом</w:t>
        </w:r>
      </w:hyperlink>
      <w:r>
        <w:rPr>
          <w:rFonts w:ascii="Calibri" w:hAnsi="Calibri" w:cs="Calibri"/>
        </w:rPr>
        <w:t xml:space="preserve"> "О донорстве крови и ее компонентов";</w:t>
      </w:r>
    </w:p>
    <w:p w:rsidR="000B7E4B" w:rsidRDefault="000B7E4B">
      <w:pPr>
        <w:spacing w:before="220" w:after="1" w:line="220" w:lineRule="auto"/>
        <w:ind w:firstLine="540"/>
        <w:jc w:val="both"/>
      </w:pPr>
      <w:r>
        <w:rPr>
          <w:rFonts w:ascii="Calibri" w:hAnsi="Calibri" w:cs="Calibri"/>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B7E4B" w:rsidRDefault="000B7E4B">
      <w:pPr>
        <w:spacing w:after="1" w:line="220" w:lineRule="auto"/>
        <w:jc w:val="both"/>
      </w:pPr>
      <w:r>
        <w:rPr>
          <w:rFonts w:ascii="Calibri" w:hAnsi="Calibri" w:cs="Calibri"/>
        </w:rPr>
        <w:t xml:space="preserve">(п. 11 в ред. </w:t>
      </w:r>
      <w:hyperlink r:id="rId135">
        <w:r>
          <w:rPr>
            <w:rFonts w:ascii="Calibri" w:hAnsi="Calibri" w:cs="Calibri"/>
            <w:color w:val="0000FF"/>
          </w:rPr>
          <w:t>Решения</w:t>
        </w:r>
      </w:hyperlink>
      <w:r>
        <w:rPr>
          <w:rFonts w:ascii="Calibri" w:hAnsi="Calibri" w:cs="Calibri"/>
        </w:rPr>
        <w:t xml:space="preserve"> Собрания Углегорского городского округа от 29.06.2018 N 518)</w:t>
      </w:r>
    </w:p>
    <w:p w:rsidR="000B7E4B" w:rsidRDefault="000B7E4B">
      <w:pPr>
        <w:spacing w:before="220" w:after="1" w:line="220" w:lineRule="auto"/>
        <w:ind w:firstLine="540"/>
        <w:jc w:val="both"/>
      </w:pPr>
      <w:r>
        <w:rPr>
          <w:rFonts w:ascii="Calibri" w:hAnsi="Calibri" w:cs="Calibri"/>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B7E4B" w:rsidRDefault="000B7E4B">
      <w:pPr>
        <w:spacing w:before="220" w:after="1" w:line="220" w:lineRule="auto"/>
        <w:ind w:firstLine="540"/>
        <w:jc w:val="both"/>
      </w:pPr>
      <w:r>
        <w:rPr>
          <w:rFonts w:ascii="Calibri" w:hAnsi="Calibri" w:cs="Calibri"/>
        </w:rPr>
        <w:t>13) осуществление деятельности по обращению с животными без владельцев, обитающими на территории муниципального округа;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15.02.2019 </w:t>
      </w:r>
      <w:hyperlink r:id="rId136">
        <w:r>
          <w:rPr>
            <w:rFonts w:ascii="Calibri" w:hAnsi="Calibri" w:cs="Calibri"/>
            <w:color w:val="0000FF"/>
          </w:rPr>
          <w:t>N 56</w:t>
        </w:r>
      </w:hyperlink>
      <w:r>
        <w:rPr>
          <w:rFonts w:ascii="Calibri" w:hAnsi="Calibri" w:cs="Calibri"/>
        </w:rPr>
        <w:t xml:space="preserve">, от 12.12.2024 </w:t>
      </w:r>
      <w:hyperlink r:id="rId137">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 xml:space="preserve">14) осуществление мероприятий в сфере профилактики правонарушений, предусмотренных Федеральным </w:t>
      </w:r>
      <w:hyperlink r:id="rId138">
        <w:r>
          <w:rPr>
            <w:rFonts w:ascii="Calibri" w:hAnsi="Calibri" w:cs="Calibri"/>
            <w:color w:val="0000FF"/>
          </w:rPr>
          <w:t>законом</w:t>
        </w:r>
      </w:hyperlink>
      <w:r>
        <w:rPr>
          <w:rFonts w:ascii="Calibri" w:hAnsi="Calibri" w:cs="Calibri"/>
        </w:rPr>
        <w:t xml:space="preserve"> "Об основах системы профилактики правонарушений в Российской Федерации";</w:t>
      </w:r>
    </w:p>
    <w:p w:rsidR="000B7E4B" w:rsidRDefault="000B7E4B">
      <w:pPr>
        <w:spacing w:before="220" w:after="1" w:line="220" w:lineRule="auto"/>
        <w:ind w:firstLine="540"/>
        <w:jc w:val="both"/>
      </w:pPr>
      <w:r>
        <w:rPr>
          <w:rFonts w:ascii="Calibri" w:hAnsi="Calibri" w:cs="Calibri"/>
        </w:rPr>
        <w:t>15)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0B7E4B" w:rsidRDefault="000B7E4B">
      <w:pPr>
        <w:spacing w:after="1" w:line="220" w:lineRule="auto"/>
        <w:jc w:val="both"/>
      </w:pPr>
      <w:r>
        <w:rPr>
          <w:rFonts w:ascii="Calibri" w:hAnsi="Calibri" w:cs="Calibri"/>
        </w:rPr>
        <w:t xml:space="preserve">(п. 15 введен </w:t>
      </w:r>
      <w:hyperlink r:id="rId139">
        <w:r>
          <w:rPr>
            <w:rFonts w:ascii="Calibri" w:hAnsi="Calibri" w:cs="Calibri"/>
            <w:color w:val="0000FF"/>
          </w:rPr>
          <w:t>Решением</w:t>
        </w:r>
      </w:hyperlink>
      <w:r>
        <w:rPr>
          <w:rFonts w:ascii="Calibri" w:hAnsi="Calibri" w:cs="Calibri"/>
        </w:rPr>
        <w:t xml:space="preserve"> Собрания Углегорского городского округа от 04.02.2020 N 148; в ред. </w:t>
      </w:r>
      <w:hyperlink r:id="rId14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16)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0B7E4B" w:rsidRDefault="000B7E4B">
      <w:pPr>
        <w:spacing w:after="1" w:line="220" w:lineRule="auto"/>
        <w:jc w:val="both"/>
      </w:pPr>
      <w:r>
        <w:rPr>
          <w:rFonts w:ascii="Calibri" w:hAnsi="Calibri" w:cs="Calibri"/>
        </w:rPr>
        <w:t xml:space="preserve">(п. 16 введен </w:t>
      </w:r>
      <w:hyperlink r:id="rId141">
        <w:r>
          <w:rPr>
            <w:rFonts w:ascii="Calibri" w:hAnsi="Calibri" w:cs="Calibri"/>
            <w:color w:val="0000FF"/>
          </w:rPr>
          <w:t>Решением</w:t>
        </w:r>
      </w:hyperlink>
      <w:r>
        <w:rPr>
          <w:rFonts w:ascii="Calibri" w:hAnsi="Calibri" w:cs="Calibri"/>
        </w:rPr>
        <w:t xml:space="preserve"> Собрания Углегорского городского округа от 04.02.2020 N 148)</w:t>
      </w:r>
    </w:p>
    <w:p w:rsidR="000B7E4B" w:rsidRDefault="000B7E4B">
      <w:pPr>
        <w:spacing w:before="220" w:after="1" w:line="220" w:lineRule="auto"/>
        <w:ind w:firstLine="540"/>
        <w:jc w:val="both"/>
      </w:pPr>
      <w:r>
        <w:rPr>
          <w:rFonts w:ascii="Calibri" w:hAnsi="Calibri" w:cs="Calibri"/>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B7E4B" w:rsidRDefault="000B7E4B">
      <w:pPr>
        <w:spacing w:after="1" w:line="220" w:lineRule="auto"/>
        <w:jc w:val="both"/>
      </w:pPr>
      <w:r>
        <w:rPr>
          <w:rFonts w:ascii="Calibri" w:hAnsi="Calibri" w:cs="Calibri"/>
        </w:rPr>
        <w:lastRenderedPageBreak/>
        <w:t xml:space="preserve">(п. 17 введен </w:t>
      </w:r>
      <w:hyperlink r:id="rId142">
        <w:r>
          <w:rPr>
            <w:rFonts w:ascii="Calibri" w:hAnsi="Calibri" w:cs="Calibri"/>
            <w:color w:val="0000FF"/>
          </w:rPr>
          <w:t>Решением</w:t>
        </w:r>
      </w:hyperlink>
      <w:r>
        <w:rPr>
          <w:rFonts w:ascii="Calibri" w:hAnsi="Calibri" w:cs="Calibri"/>
        </w:rPr>
        <w:t xml:space="preserve"> Собрания Углегорского городского округа от 19.08.2021 N 273)</w:t>
      </w:r>
    </w:p>
    <w:p w:rsidR="000B7E4B" w:rsidRDefault="000B7E4B">
      <w:pPr>
        <w:spacing w:before="220" w:after="1" w:line="220" w:lineRule="auto"/>
        <w:ind w:firstLine="540"/>
        <w:jc w:val="both"/>
      </w:pPr>
      <w:r>
        <w:rPr>
          <w:rFonts w:ascii="Calibri" w:hAnsi="Calibri" w:cs="Calibri"/>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0B7E4B" w:rsidRDefault="000B7E4B">
      <w:pPr>
        <w:spacing w:after="1" w:line="220" w:lineRule="auto"/>
        <w:jc w:val="both"/>
      </w:pPr>
      <w:r>
        <w:rPr>
          <w:rFonts w:ascii="Calibri" w:hAnsi="Calibri" w:cs="Calibri"/>
        </w:rPr>
        <w:t xml:space="preserve">(п. 18 введен </w:t>
      </w:r>
      <w:hyperlink r:id="rId143">
        <w:r>
          <w:rPr>
            <w:rFonts w:ascii="Calibri" w:hAnsi="Calibri" w:cs="Calibri"/>
            <w:color w:val="0000FF"/>
          </w:rPr>
          <w:t>Решением</w:t>
        </w:r>
      </w:hyperlink>
      <w:r>
        <w:rPr>
          <w:rFonts w:ascii="Calibri" w:hAnsi="Calibri" w:cs="Calibri"/>
        </w:rPr>
        <w:t xml:space="preserve"> Собрания Углегорского городского округа от 14.10.2021 N 311)</w:t>
      </w:r>
    </w:p>
    <w:p w:rsidR="000B7E4B" w:rsidRDefault="000B7E4B">
      <w:pPr>
        <w:spacing w:before="220" w:after="1" w:line="220" w:lineRule="auto"/>
        <w:ind w:firstLine="540"/>
        <w:jc w:val="both"/>
      </w:pPr>
      <w:r>
        <w:rPr>
          <w:rFonts w:ascii="Calibri" w:hAnsi="Calibri" w:cs="Calibri"/>
        </w:rPr>
        <w:t xml:space="preserve">2. Органы местного самоуправления муниципального округа вправе решать вопросы, указанные в </w:t>
      </w:r>
      <w:hyperlink r:id="rId144">
        <w:r>
          <w:rPr>
            <w:rFonts w:ascii="Calibri" w:hAnsi="Calibri" w:cs="Calibri"/>
            <w:color w:val="0000FF"/>
          </w:rPr>
          <w:t>частях 1</w:t>
        </w:r>
      </w:hyperlink>
      <w:r>
        <w:rPr>
          <w:rFonts w:ascii="Calibri" w:hAnsi="Calibri" w:cs="Calibri"/>
        </w:rPr>
        <w:t xml:space="preserve"> и </w:t>
      </w:r>
      <w:hyperlink r:id="rId145">
        <w:r>
          <w:rPr>
            <w:rFonts w:ascii="Calibri" w:hAnsi="Calibri" w:cs="Calibri"/>
            <w:color w:val="0000FF"/>
          </w:rPr>
          <w:t>1.1 статьи 16.1</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 участвовать в осуществлении иных государственных полномочий (не переданных им в соответствии со </w:t>
      </w:r>
      <w:hyperlink r:id="rId146">
        <w:r>
          <w:rPr>
            <w:rFonts w:ascii="Calibri" w:hAnsi="Calibri" w:cs="Calibri"/>
            <w:color w:val="0000FF"/>
          </w:rPr>
          <w:t>статьей 19</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B7E4B" w:rsidRDefault="000B7E4B">
      <w:pPr>
        <w:spacing w:after="1" w:line="220" w:lineRule="auto"/>
        <w:jc w:val="both"/>
      </w:pPr>
      <w:r>
        <w:rPr>
          <w:rFonts w:ascii="Calibri" w:hAnsi="Calibri" w:cs="Calibri"/>
        </w:rPr>
        <w:t xml:space="preserve">(в ред. </w:t>
      </w:r>
      <w:hyperlink r:id="rId14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8. Полномочия органов местного самоуправления</w:t>
      </w:r>
    </w:p>
    <w:p w:rsidR="000B7E4B" w:rsidRDefault="000B7E4B">
      <w:pPr>
        <w:spacing w:after="1" w:line="220" w:lineRule="auto"/>
        <w:jc w:val="center"/>
      </w:pPr>
      <w:r>
        <w:rPr>
          <w:rFonts w:ascii="Calibri" w:hAnsi="Calibri" w:cs="Calibri"/>
          <w:b/>
        </w:rPr>
        <w:t>по решению вопросов местного значения муниципального округа</w:t>
      </w:r>
    </w:p>
    <w:p w:rsidR="000B7E4B" w:rsidRDefault="000B7E4B">
      <w:pPr>
        <w:spacing w:after="1" w:line="220" w:lineRule="auto"/>
        <w:jc w:val="center"/>
      </w:pPr>
      <w:r>
        <w:rPr>
          <w:rFonts w:ascii="Calibri" w:hAnsi="Calibri" w:cs="Calibri"/>
        </w:rPr>
        <w:t xml:space="preserve">(в ред. </w:t>
      </w:r>
      <w:hyperlink r:id="rId148">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В целях решения вопросов местного значения органы местного самоуправления муниципального округа обладают следующими полномочиями:</w:t>
      </w:r>
    </w:p>
    <w:p w:rsidR="000B7E4B" w:rsidRDefault="000B7E4B">
      <w:pPr>
        <w:spacing w:after="1" w:line="220" w:lineRule="auto"/>
        <w:jc w:val="both"/>
      </w:pPr>
      <w:r>
        <w:rPr>
          <w:rFonts w:ascii="Calibri" w:hAnsi="Calibri" w:cs="Calibri"/>
        </w:rPr>
        <w:t xml:space="preserve">(в ред. </w:t>
      </w:r>
      <w:hyperlink r:id="rId14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принятие устава муниципального образования и внесение в него изменений и дополнений, издание муниципальных правовых актов;</w:t>
      </w:r>
    </w:p>
    <w:p w:rsidR="000B7E4B" w:rsidRDefault="000B7E4B">
      <w:pPr>
        <w:spacing w:before="220" w:after="1" w:line="220" w:lineRule="auto"/>
        <w:ind w:firstLine="540"/>
        <w:jc w:val="both"/>
      </w:pPr>
      <w:r>
        <w:rPr>
          <w:rFonts w:ascii="Calibri" w:hAnsi="Calibri" w:cs="Calibri"/>
        </w:rPr>
        <w:t>2) установление официальных символов муниципального образования;</w:t>
      </w:r>
    </w:p>
    <w:p w:rsidR="000B7E4B" w:rsidRDefault="000B7E4B">
      <w:pPr>
        <w:spacing w:before="220" w:after="1" w:line="220" w:lineRule="auto"/>
        <w:ind w:firstLine="540"/>
        <w:jc w:val="both"/>
      </w:pPr>
      <w:r>
        <w:rPr>
          <w:rFonts w:ascii="Calibri" w:hAnsi="Calibri" w:cs="Calibri"/>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B7E4B" w:rsidRDefault="000B7E4B">
      <w:pPr>
        <w:spacing w:before="220" w:after="1" w:line="220" w:lineRule="auto"/>
        <w:ind w:firstLine="540"/>
        <w:jc w:val="both"/>
      </w:pPr>
      <w:r>
        <w:rPr>
          <w:rFonts w:ascii="Calibri" w:hAnsi="Calibri" w:cs="Calibri"/>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B7E4B" w:rsidRDefault="000B7E4B">
      <w:pPr>
        <w:spacing w:before="220" w:after="1" w:line="220" w:lineRule="auto"/>
        <w:ind w:firstLine="540"/>
        <w:jc w:val="both"/>
      </w:pPr>
      <w:r>
        <w:rPr>
          <w:rFonts w:ascii="Calibri" w:hAnsi="Calibri" w:cs="Calibri"/>
        </w:rPr>
        <w:t xml:space="preserve">4.1) утратил силу. - </w:t>
      </w:r>
      <w:hyperlink r:id="rId150">
        <w:r>
          <w:rPr>
            <w:rFonts w:ascii="Calibri" w:hAnsi="Calibri" w:cs="Calibri"/>
            <w:color w:val="0000FF"/>
          </w:rPr>
          <w:t>Решение</w:t>
        </w:r>
      </w:hyperlink>
      <w:r>
        <w:rPr>
          <w:rFonts w:ascii="Calibri" w:hAnsi="Calibri" w:cs="Calibri"/>
        </w:rPr>
        <w:t xml:space="preserve"> Собрания Углегорского городского округа от 04.02.2020 N 148;</w:t>
      </w:r>
    </w:p>
    <w:p w:rsidR="000B7E4B" w:rsidRDefault="000B7E4B">
      <w:pPr>
        <w:spacing w:before="220" w:after="1" w:line="220" w:lineRule="auto"/>
        <w:ind w:firstLine="540"/>
        <w:jc w:val="both"/>
      </w:pPr>
      <w:r>
        <w:rPr>
          <w:rFonts w:ascii="Calibri" w:hAnsi="Calibri" w:cs="Calibri"/>
        </w:rPr>
        <w:t xml:space="preserve">4.2) полномочиями по организации теплоснабжения, предусмотренными Федеральным </w:t>
      </w:r>
      <w:hyperlink r:id="rId151">
        <w:r>
          <w:rPr>
            <w:rFonts w:ascii="Calibri" w:hAnsi="Calibri" w:cs="Calibri"/>
            <w:color w:val="0000FF"/>
          </w:rPr>
          <w:t>законом</w:t>
        </w:r>
      </w:hyperlink>
      <w:r>
        <w:rPr>
          <w:rFonts w:ascii="Calibri" w:hAnsi="Calibri" w:cs="Calibri"/>
        </w:rPr>
        <w:t xml:space="preserve"> "О теплоснабжении";</w:t>
      </w:r>
    </w:p>
    <w:p w:rsidR="000B7E4B" w:rsidRDefault="000B7E4B">
      <w:pPr>
        <w:spacing w:before="220" w:after="1" w:line="220" w:lineRule="auto"/>
        <w:ind w:firstLine="540"/>
        <w:jc w:val="both"/>
      </w:pPr>
      <w:r>
        <w:rPr>
          <w:rFonts w:ascii="Calibri" w:hAnsi="Calibri" w:cs="Calibri"/>
        </w:rPr>
        <w:t xml:space="preserve">4.3) полномочиями в сфере водоснабжения и водоотведения, предусмотренными Федеральным </w:t>
      </w:r>
      <w:hyperlink r:id="rId152">
        <w:r>
          <w:rPr>
            <w:rFonts w:ascii="Calibri" w:hAnsi="Calibri" w:cs="Calibri"/>
            <w:color w:val="0000FF"/>
          </w:rPr>
          <w:t>законом</w:t>
        </w:r>
      </w:hyperlink>
      <w:r>
        <w:rPr>
          <w:rFonts w:ascii="Calibri" w:hAnsi="Calibri" w:cs="Calibri"/>
        </w:rPr>
        <w:t xml:space="preserve"> "О водоснабжении и водоотведении";</w:t>
      </w:r>
    </w:p>
    <w:p w:rsidR="000B7E4B" w:rsidRDefault="000B7E4B">
      <w:pPr>
        <w:spacing w:before="220" w:after="1" w:line="220" w:lineRule="auto"/>
        <w:ind w:firstLine="540"/>
        <w:jc w:val="both"/>
      </w:pPr>
      <w:r>
        <w:rPr>
          <w:rFonts w:ascii="Calibri" w:hAnsi="Calibri" w:cs="Calibri"/>
        </w:rPr>
        <w:t xml:space="preserve">4.4) полномочиями в сфере стратегического планирования, предусмотренными Федеральным </w:t>
      </w:r>
      <w:hyperlink r:id="rId153">
        <w:r>
          <w:rPr>
            <w:rFonts w:ascii="Calibri" w:hAnsi="Calibri" w:cs="Calibri"/>
            <w:color w:val="0000FF"/>
          </w:rPr>
          <w:t>законом</w:t>
        </w:r>
      </w:hyperlink>
      <w:r>
        <w:rPr>
          <w:rFonts w:ascii="Calibri" w:hAnsi="Calibri" w:cs="Calibri"/>
        </w:rPr>
        <w:t xml:space="preserve"> от 28 июня 2014 года N 172-ФЗ "О стратегическом планировании в Российской Федерации";</w:t>
      </w:r>
    </w:p>
    <w:p w:rsidR="000B7E4B" w:rsidRDefault="000B7E4B">
      <w:pPr>
        <w:spacing w:after="1" w:line="220" w:lineRule="auto"/>
        <w:jc w:val="both"/>
      </w:pPr>
      <w:r>
        <w:rPr>
          <w:rFonts w:ascii="Calibri" w:hAnsi="Calibri" w:cs="Calibri"/>
        </w:rPr>
        <w:t xml:space="preserve">(п. 4.4 введен </w:t>
      </w:r>
      <w:hyperlink r:id="rId154">
        <w:r>
          <w:rPr>
            <w:rFonts w:ascii="Calibri" w:hAnsi="Calibri" w:cs="Calibri"/>
            <w:color w:val="0000FF"/>
          </w:rPr>
          <w:t>Решением</w:t>
        </w:r>
      </w:hyperlink>
      <w:r>
        <w:rPr>
          <w:rFonts w:ascii="Calibri" w:hAnsi="Calibri" w:cs="Calibri"/>
        </w:rPr>
        <w:t xml:space="preserve"> Собрания Углегорского городского округа от 20.02.2018 N 491)</w:t>
      </w:r>
    </w:p>
    <w:p w:rsidR="000B7E4B" w:rsidRDefault="000B7E4B">
      <w:pPr>
        <w:spacing w:before="220" w:after="1" w:line="220" w:lineRule="auto"/>
        <w:ind w:firstLine="540"/>
        <w:jc w:val="both"/>
      </w:pPr>
      <w:r>
        <w:rPr>
          <w:rFonts w:ascii="Calibri" w:hAnsi="Calibri" w:cs="Calibri"/>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w:t>
      </w:r>
      <w:r>
        <w:rPr>
          <w:rFonts w:ascii="Calibri" w:hAnsi="Calibri" w:cs="Calibri"/>
        </w:rPr>
        <w:lastRenderedPageBreak/>
        <w:t>самоуправления, голосования по вопросам изменения границ муниципального образования, преобразования муниципального образования;</w:t>
      </w:r>
    </w:p>
    <w:p w:rsidR="000B7E4B" w:rsidRDefault="000B7E4B">
      <w:pPr>
        <w:spacing w:before="220" w:after="1" w:line="220" w:lineRule="auto"/>
        <w:ind w:firstLine="540"/>
        <w:jc w:val="both"/>
      </w:pPr>
      <w:r>
        <w:rPr>
          <w:rFonts w:ascii="Calibri" w:hAnsi="Calibri" w:cs="Calibri"/>
        </w:rPr>
        <w:t>6)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20.02.2018 </w:t>
      </w:r>
      <w:hyperlink r:id="rId155">
        <w:r>
          <w:rPr>
            <w:rFonts w:ascii="Calibri" w:hAnsi="Calibri" w:cs="Calibri"/>
            <w:color w:val="0000FF"/>
          </w:rPr>
          <w:t>N 491</w:t>
        </w:r>
      </w:hyperlink>
      <w:r>
        <w:rPr>
          <w:rFonts w:ascii="Calibri" w:hAnsi="Calibri" w:cs="Calibri"/>
        </w:rPr>
        <w:t xml:space="preserve">, от 12.12.2024 </w:t>
      </w:r>
      <w:hyperlink r:id="rId156">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6.1) разработка и утверждение программ комплексного развития систем коммунальной инфраструктуры поселений, муниципальных округов, программ комплексного развития транспортной инфраструктуры поселений, муниципальных округов, программ комплексного развития социальной инфраструктуры поселений, муниципальных округов, требования к которым устанавливаются Правительством Российской Федерации;</w:t>
      </w:r>
    </w:p>
    <w:p w:rsidR="000B7E4B" w:rsidRDefault="000B7E4B">
      <w:pPr>
        <w:spacing w:after="1" w:line="220" w:lineRule="auto"/>
        <w:jc w:val="both"/>
      </w:pPr>
      <w:r>
        <w:rPr>
          <w:rFonts w:ascii="Calibri" w:hAnsi="Calibri" w:cs="Calibri"/>
        </w:rPr>
        <w:t xml:space="preserve">(в ред. </w:t>
      </w:r>
      <w:hyperlink r:id="rId15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0B7E4B" w:rsidRDefault="000B7E4B">
      <w:pPr>
        <w:spacing w:after="1" w:line="220" w:lineRule="auto"/>
        <w:jc w:val="both"/>
      </w:pPr>
      <w:r>
        <w:rPr>
          <w:rFonts w:ascii="Calibri" w:hAnsi="Calibri" w:cs="Calibri"/>
        </w:rPr>
        <w:t xml:space="preserve">(п. 7 в ред. </w:t>
      </w:r>
      <w:hyperlink r:id="rId158">
        <w:r>
          <w:rPr>
            <w:rFonts w:ascii="Calibri" w:hAnsi="Calibri" w:cs="Calibri"/>
            <w:color w:val="0000FF"/>
          </w:rPr>
          <w:t>Решения</w:t>
        </w:r>
      </w:hyperlink>
      <w:r>
        <w:rPr>
          <w:rFonts w:ascii="Calibri" w:hAnsi="Calibri" w:cs="Calibri"/>
        </w:rPr>
        <w:t xml:space="preserve"> Собрания Углегорского городского округа от 17.04.2024 N 56)</w:t>
      </w:r>
    </w:p>
    <w:p w:rsidR="000B7E4B" w:rsidRDefault="000B7E4B">
      <w:pPr>
        <w:spacing w:before="220" w:after="1" w:line="220" w:lineRule="auto"/>
        <w:ind w:firstLine="540"/>
        <w:jc w:val="both"/>
      </w:pPr>
      <w:r>
        <w:rPr>
          <w:rFonts w:ascii="Calibri" w:hAnsi="Calibri" w:cs="Calibri"/>
        </w:rPr>
        <w:t>8) осуществление международных и внешнеэкономических связей в соответствии с федеральными законами;</w:t>
      </w:r>
    </w:p>
    <w:p w:rsidR="000B7E4B" w:rsidRDefault="000B7E4B">
      <w:pPr>
        <w:spacing w:before="220" w:after="1" w:line="220" w:lineRule="auto"/>
        <w:ind w:firstLine="540"/>
        <w:jc w:val="both"/>
      </w:pPr>
      <w:r>
        <w:rPr>
          <w:rFonts w:ascii="Calibri" w:hAnsi="Calibri" w:cs="Calibri"/>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B7E4B" w:rsidRDefault="000B7E4B">
      <w:pPr>
        <w:spacing w:before="220" w:after="1" w:line="220" w:lineRule="auto"/>
        <w:ind w:firstLine="540"/>
        <w:jc w:val="both"/>
      </w:pPr>
      <w:r>
        <w:rPr>
          <w:rFonts w:ascii="Calibri" w:hAnsi="Calibri" w:cs="Calibri"/>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B7E4B" w:rsidRDefault="000B7E4B">
      <w:pPr>
        <w:spacing w:before="220" w:after="1" w:line="220" w:lineRule="auto"/>
        <w:ind w:firstLine="540"/>
        <w:jc w:val="both"/>
      </w:pPr>
      <w:r>
        <w:rPr>
          <w:rFonts w:ascii="Calibri" w:hAnsi="Calibri" w:cs="Calibri"/>
        </w:rPr>
        <w:t xml:space="preserve">9) иными полномочиями в соответствии с Федеральным </w:t>
      </w:r>
      <w:hyperlink r:id="rId159">
        <w:r>
          <w:rPr>
            <w:rFonts w:ascii="Calibri" w:hAnsi="Calibri" w:cs="Calibri"/>
            <w:color w:val="0000FF"/>
          </w:rPr>
          <w:t>законом</w:t>
        </w:r>
      </w:hyperlink>
      <w:r>
        <w:rPr>
          <w:rFonts w:ascii="Calibri" w:hAnsi="Calibri" w:cs="Calibri"/>
        </w:rPr>
        <w:t xml:space="preserve"> "Об общих принципах организации местного самоуправления в Российской Федерации" и настоящим Уставом.</w:t>
      </w:r>
    </w:p>
    <w:p w:rsidR="000B7E4B" w:rsidRDefault="000B7E4B">
      <w:pPr>
        <w:spacing w:before="220" w:after="1" w:line="220" w:lineRule="auto"/>
        <w:ind w:firstLine="540"/>
        <w:jc w:val="both"/>
      </w:pPr>
      <w:r>
        <w:rPr>
          <w:rFonts w:ascii="Calibri" w:hAnsi="Calibri" w:cs="Calibri"/>
        </w:rPr>
        <w:t>2. Федеральными законами, настоящим Уставом могут устанавливаться полномочия органов местного самоуправления муниципального округа по решению вопросов местного значения муниципального округа.</w:t>
      </w:r>
    </w:p>
    <w:p w:rsidR="000B7E4B" w:rsidRDefault="000B7E4B">
      <w:pPr>
        <w:spacing w:after="1" w:line="220" w:lineRule="auto"/>
        <w:jc w:val="both"/>
      </w:pPr>
      <w:r>
        <w:rPr>
          <w:rFonts w:ascii="Calibri" w:hAnsi="Calibri" w:cs="Calibri"/>
        </w:rPr>
        <w:t xml:space="preserve">(в ред. </w:t>
      </w:r>
      <w:hyperlink r:id="rId16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Законом Сахалинской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муниципального округа и органами государственной власти Сахалинской области.</w:t>
      </w:r>
    </w:p>
    <w:p w:rsidR="000B7E4B" w:rsidRDefault="000B7E4B">
      <w:pPr>
        <w:spacing w:after="1" w:line="220" w:lineRule="auto"/>
        <w:jc w:val="both"/>
      </w:pPr>
      <w:r>
        <w:rPr>
          <w:rFonts w:ascii="Calibri" w:hAnsi="Calibri" w:cs="Calibri"/>
        </w:rPr>
        <w:t xml:space="preserve">(в ред. </w:t>
      </w:r>
      <w:hyperlink r:id="rId16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4. Органы местного самоуправления муниципального округа вправе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 предусмотренных </w:t>
      </w:r>
      <w:hyperlink w:anchor="P116">
        <w:r>
          <w:rPr>
            <w:rFonts w:ascii="Calibri" w:hAnsi="Calibri" w:cs="Calibri"/>
            <w:color w:val="0000FF"/>
          </w:rPr>
          <w:t>подпунктами 7.1</w:t>
        </w:r>
      </w:hyperlink>
      <w:r>
        <w:rPr>
          <w:rFonts w:ascii="Calibri" w:hAnsi="Calibri" w:cs="Calibri"/>
        </w:rPr>
        <w:t xml:space="preserve"> - </w:t>
      </w:r>
      <w:hyperlink w:anchor="P122">
        <w:r>
          <w:rPr>
            <w:rFonts w:ascii="Calibri" w:hAnsi="Calibri" w:cs="Calibri"/>
            <w:color w:val="0000FF"/>
          </w:rPr>
          <w:t>9</w:t>
        </w:r>
      </w:hyperlink>
      <w:r>
        <w:rPr>
          <w:rFonts w:ascii="Calibri" w:hAnsi="Calibri" w:cs="Calibri"/>
        </w:rPr>
        <w:t xml:space="preserve">, </w:t>
      </w:r>
      <w:hyperlink w:anchor="P126">
        <w:r>
          <w:rPr>
            <w:rFonts w:ascii="Calibri" w:hAnsi="Calibri" w:cs="Calibri"/>
            <w:color w:val="0000FF"/>
          </w:rPr>
          <w:t>10</w:t>
        </w:r>
      </w:hyperlink>
      <w:r>
        <w:rPr>
          <w:rFonts w:ascii="Calibri" w:hAnsi="Calibri" w:cs="Calibri"/>
        </w:rPr>
        <w:t xml:space="preserve">, </w:t>
      </w:r>
      <w:hyperlink w:anchor="P128">
        <w:r>
          <w:rPr>
            <w:rFonts w:ascii="Calibri" w:hAnsi="Calibri" w:cs="Calibri"/>
            <w:color w:val="0000FF"/>
          </w:rPr>
          <w:t>11</w:t>
        </w:r>
      </w:hyperlink>
      <w:r>
        <w:rPr>
          <w:rFonts w:ascii="Calibri" w:hAnsi="Calibri" w:cs="Calibri"/>
        </w:rPr>
        <w:t xml:space="preserve">, </w:t>
      </w:r>
      <w:hyperlink w:anchor="P148">
        <w:r>
          <w:rPr>
            <w:rFonts w:ascii="Calibri" w:hAnsi="Calibri" w:cs="Calibri"/>
            <w:color w:val="0000FF"/>
          </w:rPr>
          <w:t>20</w:t>
        </w:r>
      </w:hyperlink>
      <w:r>
        <w:rPr>
          <w:rFonts w:ascii="Calibri" w:hAnsi="Calibri" w:cs="Calibri"/>
        </w:rPr>
        <w:t xml:space="preserve">, </w:t>
      </w:r>
      <w:hyperlink w:anchor="P154">
        <w:r>
          <w:rPr>
            <w:rFonts w:ascii="Calibri" w:hAnsi="Calibri" w:cs="Calibri"/>
            <w:color w:val="0000FF"/>
          </w:rPr>
          <w:t>24 пункта 1 статьи 6</w:t>
        </w:r>
      </w:hyperlink>
      <w:r>
        <w:rPr>
          <w:rFonts w:ascii="Calibri" w:hAnsi="Calibri" w:cs="Calibri"/>
        </w:rPr>
        <w:t xml:space="preserve"> настоящего Устава.</w:t>
      </w:r>
    </w:p>
    <w:p w:rsidR="000B7E4B" w:rsidRDefault="000B7E4B">
      <w:pPr>
        <w:spacing w:after="1" w:line="220" w:lineRule="auto"/>
        <w:jc w:val="both"/>
      </w:pPr>
      <w:r>
        <w:rPr>
          <w:rFonts w:ascii="Calibri" w:hAnsi="Calibri" w:cs="Calibri"/>
        </w:rPr>
        <w:t xml:space="preserve">(в ред. </w:t>
      </w:r>
      <w:hyperlink r:id="rId16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К социально значимым работам могут быть отнесены только работы, не требующие специальной профессиональной подготовки.</w:t>
      </w:r>
    </w:p>
    <w:p w:rsidR="000B7E4B" w:rsidRDefault="000B7E4B">
      <w:pPr>
        <w:spacing w:before="220" w:after="1" w:line="220" w:lineRule="auto"/>
        <w:ind w:firstLine="540"/>
        <w:jc w:val="both"/>
      </w:pPr>
      <w:r>
        <w:rPr>
          <w:rFonts w:ascii="Calibri" w:hAnsi="Calibri" w:cs="Calibri"/>
        </w:rPr>
        <w:lastRenderedPageBreak/>
        <w:t>К выполнению социально значимых работ привлекаются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0B7E4B" w:rsidRDefault="000B7E4B">
      <w:pPr>
        <w:spacing w:after="1" w:line="220" w:lineRule="auto"/>
        <w:jc w:val="both"/>
      </w:pPr>
      <w:r>
        <w:rPr>
          <w:rFonts w:ascii="Calibri" w:hAnsi="Calibri" w:cs="Calibri"/>
        </w:rPr>
        <w:t xml:space="preserve">(в ред. </w:t>
      </w:r>
      <w:hyperlink r:id="rId16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Организация и материально-техническое обеспечение проведения социально значимых работ осуществляется администрацией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16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9. Муниципальный контроль</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Сахалинской области.</w:t>
      </w:r>
    </w:p>
    <w:p w:rsidR="000B7E4B" w:rsidRDefault="000B7E4B">
      <w:pPr>
        <w:spacing w:before="220" w:after="1" w:line="220" w:lineRule="auto"/>
        <w:ind w:firstLine="540"/>
        <w:jc w:val="both"/>
      </w:pPr>
      <w:r>
        <w:rPr>
          <w:rFonts w:ascii="Calibri" w:hAnsi="Calibri" w:cs="Calibri"/>
        </w:rPr>
        <w:t xml:space="preserve">2. Исключена с 01.01.2025. - </w:t>
      </w:r>
      <w:hyperlink r:id="rId165">
        <w:r>
          <w:rPr>
            <w:rFonts w:ascii="Calibri" w:hAnsi="Calibri" w:cs="Calibri"/>
            <w:color w:val="0000FF"/>
          </w:rPr>
          <w:t>Решение</w:t>
        </w:r>
      </w:hyperlink>
      <w:r>
        <w:rPr>
          <w:rFonts w:ascii="Calibri" w:hAnsi="Calibri" w:cs="Calibri"/>
        </w:rPr>
        <w:t xml:space="preserve"> Собрания Углегорского городского округа от 19.08.2024 N 91.</w:t>
      </w:r>
    </w:p>
    <w:p w:rsidR="000B7E4B" w:rsidRDefault="000B7E4B">
      <w:pPr>
        <w:spacing w:before="220" w:after="1" w:line="220" w:lineRule="auto"/>
        <w:ind w:firstLine="540"/>
        <w:jc w:val="both"/>
      </w:pPr>
      <w:hyperlink r:id="rId166">
        <w:r>
          <w:rPr>
            <w:rFonts w:ascii="Calibri" w:hAnsi="Calibri" w:cs="Calibri"/>
            <w:color w:val="0000FF"/>
          </w:rPr>
          <w:t>2</w:t>
        </w:r>
      </w:hyperlink>
      <w:r>
        <w:rPr>
          <w:rFonts w:ascii="Calibri" w:hAnsi="Calibri" w:cs="Calibri"/>
        </w:rPr>
        <w:t>. Муниципальный контроль подлежит осуществлению при наличии в границах муниципального образования объектов соответствующего вида контроля.</w:t>
      </w:r>
    </w:p>
    <w:p w:rsidR="000B7E4B" w:rsidRDefault="000B7E4B">
      <w:pPr>
        <w:spacing w:after="1" w:line="220" w:lineRule="auto"/>
        <w:jc w:val="both"/>
      </w:pPr>
      <w:r>
        <w:rPr>
          <w:rFonts w:ascii="Calibri" w:hAnsi="Calibri" w:cs="Calibri"/>
        </w:rPr>
        <w:t xml:space="preserve">(часть введена </w:t>
      </w:r>
      <w:hyperlink r:id="rId167">
        <w:r>
          <w:rPr>
            <w:rFonts w:ascii="Calibri" w:hAnsi="Calibri" w:cs="Calibri"/>
            <w:color w:val="0000FF"/>
          </w:rPr>
          <w:t>Решением</w:t>
        </w:r>
      </w:hyperlink>
      <w:r>
        <w:rPr>
          <w:rFonts w:ascii="Calibri" w:hAnsi="Calibri" w:cs="Calibri"/>
        </w:rPr>
        <w:t xml:space="preserve"> Собрания Углегорского городского округа от 20.05.2022 N 369)</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10. Осуществление органами местного самоуправления</w:t>
      </w:r>
    </w:p>
    <w:p w:rsidR="000B7E4B" w:rsidRDefault="000B7E4B">
      <w:pPr>
        <w:spacing w:after="1" w:line="220" w:lineRule="auto"/>
        <w:jc w:val="center"/>
      </w:pPr>
      <w:r>
        <w:rPr>
          <w:rFonts w:ascii="Calibri" w:hAnsi="Calibri" w:cs="Calibri"/>
          <w:b/>
        </w:rPr>
        <w:t>отдельных государственных полномочий</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Полномочия органов местного самоуправления, установленные федеральными законами и законами Сахалинской области, по вопросам, не отнесенным в соответствии с Федеральным </w:t>
      </w:r>
      <w:hyperlink r:id="rId168">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0B7E4B" w:rsidRDefault="000B7E4B">
      <w:pPr>
        <w:spacing w:before="220" w:after="1" w:line="220" w:lineRule="auto"/>
        <w:ind w:firstLine="540"/>
        <w:jc w:val="both"/>
      </w:pPr>
      <w:r>
        <w:rPr>
          <w:rFonts w:ascii="Calibri" w:hAnsi="Calibri" w:cs="Calibri"/>
        </w:rPr>
        <w:t>2. Наделение органов местного самоуправления муниципального округа отдельными государственными полномочиями Российской Федерации осуществляется федеральными законами и законами Сахалинской области, отдельными государственными полномочиями Сахалинской области - законами Сахалинской области.</w:t>
      </w:r>
    </w:p>
    <w:p w:rsidR="000B7E4B" w:rsidRDefault="000B7E4B">
      <w:pPr>
        <w:spacing w:after="1" w:line="220" w:lineRule="auto"/>
        <w:jc w:val="both"/>
      </w:pPr>
      <w:r>
        <w:rPr>
          <w:rFonts w:ascii="Calibri" w:hAnsi="Calibri" w:cs="Calibri"/>
        </w:rPr>
        <w:t xml:space="preserve">(в ред. </w:t>
      </w:r>
      <w:hyperlink r:id="rId16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Органы местного самоуправления муниципального округа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B7E4B" w:rsidRDefault="000B7E4B">
      <w:pPr>
        <w:spacing w:after="1" w:line="220" w:lineRule="auto"/>
        <w:jc w:val="both"/>
      </w:pPr>
      <w:r>
        <w:rPr>
          <w:rFonts w:ascii="Calibri" w:hAnsi="Calibri" w:cs="Calibri"/>
        </w:rPr>
        <w:t xml:space="preserve">(в ред. </w:t>
      </w:r>
      <w:hyperlink r:id="rId17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Полномочия по осуществлению отдельных государственных полномочий, переданных органам местного самоуправления муниципального округа, возлагаются на главу муниципального округа и администрацию муниципального округа.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21.05.2019 </w:t>
      </w:r>
      <w:hyperlink r:id="rId171">
        <w:r>
          <w:rPr>
            <w:rFonts w:ascii="Calibri" w:hAnsi="Calibri" w:cs="Calibri"/>
            <w:color w:val="0000FF"/>
          </w:rPr>
          <w:t>N 81</w:t>
        </w:r>
      </w:hyperlink>
      <w:r>
        <w:rPr>
          <w:rFonts w:ascii="Calibri" w:hAnsi="Calibri" w:cs="Calibri"/>
        </w:rPr>
        <w:t xml:space="preserve">, от 12.12.2024 </w:t>
      </w:r>
      <w:hyperlink r:id="rId172">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 xml:space="preserve">5. Органы местного самоуправления муниципального округа участвуют в осуществлении государственных полномочий, не переданных им в соответствии со </w:t>
      </w:r>
      <w:hyperlink r:id="rId173">
        <w:r>
          <w:rPr>
            <w:rFonts w:ascii="Calibri" w:hAnsi="Calibri" w:cs="Calibri"/>
            <w:color w:val="0000FF"/>
          </w:rPr>
          <w:t>статьей 19</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 в случае принятия Собранием муниципального округа решения о реализации права на участие в осуществлении указанных полномочий.</w:t>
      </w:r>
    </w:p>
    <w:p w:rsidR="000B7E4B" w:rsidRDefault="000B7E4B">
      <w:pPr>
        <w:spacing w:after="1" w:line="220" w:lineRule="auto"/>
        <w:jc w:val="both"/>
      </w:pPr>
      <w:r>
        <w:rPr>
          <w:rFonts w:ascii="Calibri" w:hAnsi="Calibri" w:cs="Calibri"/>
        </w:rPr>
        <w:t xml:space="preserve">(в ред. </w:t>
      </w:r>
      <w:hyperlink r:id="rId17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lastRenderedPageBreak/>
        <w:t xml:space="preserve">6. Органы местного самоуправления муниципального округа вправе осуществлять расходы за счет средств бюджета муниципального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175">
        <w:r>
          <w:rPr>
            <w:rFonts w:ascii="Calibri" w:hAnsi="Calibri" w:cs="Calibri"/>
            <w:color w:val="0000FF"/>
          </w:rPr>
          <w:t>статьей 19</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0B7E4B" w:rsidRDefault="000B7E4B">
      <w:pPr>
        <w:spacing w:after="1" w:line="220" w:lineRule="auto"/>
        <w:jc w:val="both"/>
      </w:pPr>
      <w:r>
        <w:rPr>
          <w:rFonts w:ascii="Calibri" w:hAnsi="Calibri" w:cs="Calibri"/>
        </w:rPr>
        <w:t xml:space="preserve">(в ред. </w:t>
      </w:r>
      <w:hyperlink r:id="rId17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Органы местного самоуправления муниципального округа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B7E4B" w:rsidRDefault="000B7E4B">
      <w:pPr>
        <w:spacing w:after="1" w:line="220" w:lineRule="auto"/>
        <w:jc w:val="both"/>
      </w:pPr>
      <w:r>
        <w:rPr>
          <w:rFonts w:ascii="Calibri" w:hAnsi="Calibri" w:cs="Calibri"/>
        </w:rPr>
        <w:t xml:space="preserve">(в ред. </w:t>
      </w:r>
      <w:hyperlink r:id="rId17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Финансирование полномочий, предусмотренное настоящим пунктом, не является обязанностью муниципального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B7E4B" w:rsidRDefault="000B7E4B">
      <w:pPr>
        <w:spacing w:after="1" w:line="220" w:lineRule="auto"/>
        <w:jc w:val="both"/>
      </w:pPr>
      <w:r>
        <w:rPr>
          <w:rFonts w:ascii="Calibri" w:hAnsi="Calibri" w:cs="Calibri"/>
        </w:rPr>
        <w:t xml:space="preserve">(в ред. </w:t>
      </w:r>
      <w:hyperlink r:id="rId17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7. Органы местного самоуправления муниципального округа несут ответственность за осуществление переданных полномочий Российской Федерации, полномочий Сахалинской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20.11.2024 </w:t>
      </w:r>
      <w:hyperlink r:id="rId179">
        <w:r>
          <w:rPr>
            <w:rFonts w:ascii="Calibri" w:hAnsi="Calibri" w:cs="Calibri"/>
            <w:color w:val="0000FF"/>
          </w:rPr>
          <w:t>N 108</w:t>
        </w:r>
      </w:hyperlink>
      <w:r>
        <w:rPr>
          <w:rFonts w:ascii="Calibri" w:hAnsi="Calibri" w:cs="Calibri"/>
        </w:rPr>
        <w:t xml:space="preserve">, от 12.12.2024 </w:t>
      </w:r>
      <w:hyperlink r:id="rId180">
        <w:r>
          <w:rPr>
            <w:rFonts w:ascii="Calibri" w:hAnsi="Calibri" w:cs="Calibri"/>
            <w:color w:val="0000FF"/>
          </w:rPr>
          <w:t>N 111</w:t>
        </w:r>
      </w:hyperlink>
      <w:r>
        <w:rPr>
          <w:rFonts w:ascii="Calibri" w:hAnsi="Calibri" w:cs="Calibri"/>
        </w:rPr>
        <w:t>)</w:t>
      </w:r>
    </w:p>
    <w:p w:rsidR="000B7E4B" w:rsidRDefault="000B7E4B">
      <w:pPr>
        <w:spacing w:after="1" w:line="220" w:lineRule="auto"/>
      </w:pPr>
    </w:p>
    <w:p w:rsidR="000B7E4B" w:rsidRDefault="000B7E4B">
      <w:pPr>
        <w:spacing w:after="1" w:line="220" w:lineRule="auto"/>
        <w:jc w:val="center"/>
        <w:outlineLvl w:val="0"/>
      </w:pPr>
      <w:r>
        <w:rPr>
          <w:rFonts w:ascii="Calibri" w:hAnsi="Calibri" w:cs="Calibri"/>
          <w:b/>
        </w:rPr>
        <w:t>Глава III. УЧАСТИЕ НАСЕЛЕНИЯ МУНИЦИПАЛЬНОГО ОКРУГА</w:t>
      </w:r>
    </w:p>
    <w:p w:rsidR="000B7E4B" w:rsidRDefault="000B7E4B">
      <w:pPr>
        <w:spacing w:after="1" w:line="220" w:lineRule="auto"/>
        <w:jc w:val="center"/>
      </w:pPr>
      <w:r>
        <w:rPr>
          <w:rFonts w:ascii="Calibri" w:hAnsi="Calibri" w:cs="Calibri"/>
          <w:b/>
        </w:rPr>
        <w:t>В ОСУЩЕСТВЛЕНИИ МЕСТНОГО САМОУПРАВЛЕНИЯ</w:t>
      </w:r>
    </w:p>
    <w:p w:rsidR="000B7E4B" w:rsidRDefault="000B7E4B">
      <w:pPr>
        <w:spacing w:after="1" w:line="220" w:lineRule="auto"/>
        <w:jc w:val="center"/>
      </w:pPr>
      <w:r>
        <w:rPr>
          <w:rFonts w:ascii="Calibri" w:hAnsi="Calibri" w:cs="Calibri"/>
        </w:rPr>
        <w:t xml:space="preserve">(в ред. </w:t>
      </w:r>
      <w:hyperlink r:id="rId181">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11. Права граждан</w:t>
      </w:r>
    </w:p>
    <w:p w:rsidR="000B7E4B" w:rsidRDefault="000B7E4B">
      <w:pPr>
        <w:spacing w:after="1" w:line="220" w:lineRule="auto"/>
        <w:jc w:val="center"/>
      </w:pPr>
      <w:r>
        <w:rPr>
          <w:rFonts w:ascii="Calibri" w:hAnsi="Calibri" w:cs="Calibri"/>
          <w:b/>
        </w:rPr>
        <w:t>на осуществление местного самоуправления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Граждане Российской Федерации, постоянно или преимущественно проживающие на территории муниципального округа, осуществляют местное самоуправление посредством участия в местном референдуме, муниципальных выборах, иных форм прямого волеизъявления, а также через выборные и иные органы местного самоуправления.</w:t>
      </w:r>
    </w:p>
    <w:p w:rsidR="000B7E4B" w:rsidRDefault="000B7E4B">
      <w:pPr>
        <w:spacing w:after="1" w:line="220" w:lineRule="auto"/>
        <w:jc w:val="both"/>
      </w:pPr>
      <w:r>
        <w:rPr>
          <w:rFonts w:ascii="Calibri" w:hAnsi="Calibri" w:cs="Calibri"/>
        </w:rPr>
        <w:t xml:space="preserve">(в ред. </w:t>
      </w:r>
      <w:hyperlink r:id="rId18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Иностранные граждане, постоянно или преимущественно проживающие на территории муниципального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B7E4B" w:rsidRDefault="000B7E4B">
      <w:pPr>
        <w:spacing w:after="1" w:line="220" w:lineRule="auto"/>
        <w:jc w:val="both"/>
      </w:pPr>
      <w:r>
        <w:rPr>
          <w:rFonts w:ascii="Calibri" w:hAnsi="Calibri" w:cs="Calibri"/>
        </w:rPr>
        <w:t xml:space="preserve">(в ред. </w:t>
      </w:r>
      <w:hyperlink r:id="rId18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12. Местный референдум</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Для решения вопросов местного значения непосредственно населением муниципального округа проводится местный референдум.</w:t>
      </w:r>
    </w:p>
    <w:p w:rsidR="000B7E4B" w:rsidRDefault="000B7E4B">
      <w:pPr>
        <w:spacing w:after="1" w:line="220" w:lineRule="auto"/>
        <w:jc w:val="both"/>
      </w:pPr>
      <w:r>
        <w:rPr>
          <w:rFonts w:ascii="Calibri" w:hAnsi="Calibri" w:cs="Calibri"/>
        </w:rPr>
        <w:t xml:space="preserve">(в ред. </w:t>
      </w:r>
      <w:hyperlink r:id="rId18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Местный референдум проводится на всей территории Углегорского муниципального округа.</w:t>
      </w:r>
    </w:p>
    <w:p w:rsidR="000B7E4B" w:rsidRDefault="000B7E4B">
      <w:pPr>
        <w:spacing w:after="1" w:line="220" w:lineRule="auto"/>
        <w:jc w:val="both"/>
      </w:pPr>
      <w:r>
        <w:rPr>
          <w:rFonts w:ascii="Calibri" w:hAnsi="Calibri" w:cs="Calibri"/>
        </w:rPr>
        <w:lastRenderedPageBreak/>
        <w:t xml:space="preserve">(в ред. </w:t>
      </w:r>
      <w:hyperlink r:id="rId18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Решение о проведении местного референдума принимается Собранием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18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по инициативе, выдвинутой гражданами Российской Федерации, проживающими на территории округа и имеющими право на участие в местном референдуме;</w:t>
      </w:r>
    </w:p>
    <w:p w:rsidR="000B7E4B" w:rsidRDefault="000B7E4B">
      <w:pPr>
        <w:spacing w:before="220" w:after="1" w:line="220" w:lineRule="auto"/>
        <w:ind w:firstLine="540"/>
        <w:jc w:val="both"/>
      </w:pPr>
      <w:bookmarkStart w:id="7" w:name="P322"/>
      <w:bookmarkEnd w:id="7"/>
      <w:r>
        <w:rPr>
          <w:rFonts w:ascii="Calibri" w:hAnsi="Calibri" w:cs="Calibri"/>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B7E4B" w:rsidRDefault="000B7E4B">
      <w:pPr>
        <w:spacing w:before="220" w:after="1" w:line="220" w:lineRule="auto"/>
        <w:ind w:firstLine="540"/>
        <w:jc w:val="both"/>
      </w:pPr>
      <w:r>
        <w:rPr>
          <w:rFonts w:ascii="Calibri" w:hAnsi="Calibri" w:cs="Calibri"/>
        </w:rPr>
        <w:t>3) по инициативе Собрания округа и главы округа, выдвинутой ими совместно.</w:t>
      </w:r>
    </w:p>
    <w:p w:rsidR="000B7E4B" w:rsidRDefault="000B7E4B">
      <w:pPr>
        <w:spacing w:before="220" w:after="1" w:line="220" w:lineRule="auto"/>
        <w:ind w:firstLine="540"/>
        <w:jc w:val="both"/>
      </w:pPr>
      <w:r>
        <w:rPr>
          <w:rFonts w:ascii="Calibri" w:hAnsi="Calibri" w:cs="Calibri"/>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322">
        <w:r>
          <w:rPr>
            <w:rFonts w:ascii="Calibri" w:hAnsi="Calibri" w:cs="Calibri"/>
            <w:color w:val="0000FF"/>
          </w:rPr>
          <w:t>пункте 2 части 3</w:t>
        </w:r>
      </w:hyperlink>
      <w:r>
        <w:rPr>
          <w:rFonts w:ascii="Calibri" w:hAnsi="Calibri" w:cs="Calibri"/>
        </w:rP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0B7E4B" w:rsidRDefault="000B7E4B">
      <w:pPr>
        <w:spacing w:before="220" w:after="1" w:line="220" w:lineRule="auto"/>
        <w:ind w:firstLine="540"/>
        <w:jc w:val="both"/>
      </w:pPr>
      <w:r>
        <w:rPr>
          <w:rFonts w:ascii="Calibri" w:hAnsi="Calibri" w:cs="Calibri"/>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законом Сахалинской области.</w:t>
      </w:r>
    </w:p>
    <w:p w:rsidR="000B7E4B" w:rsidRDefault="000B7E4B">
      <w:pPr>
        <w:spacing w:before="220" w:after="1" w:line="220" w:lineRule="auto"/>
        <w:ind w:firstLine="540"/>
        <w:jc w:val="both"/>
      </w:pPr>
      <w:r>
        <w:rPr>
          <w:rFonts w:ascii="Calibri" w:hAnsi="Calibri" w:cs="Calibri"/>
        </w:rPr>
        <w:t>Инициатива проведения референдума, выдвинутая совместно Собранием и главой округа, оформляется решением Собрания округа и постановлением администрации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18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Собрание округа обязано назначить местный референдум в течение 30 дней со дня поступления в Собрание документов о выдвижении инициативы проведения местного референдума.</w:t>
      </w:r>
    </w:p>
    <w:p w:rsidR="000B7E4B" w:rsidRDefault="000B7E4B">
      <w:pPr>
        <w:spacing w:before="220" w:after="1" w:line="220" w:lineRule="auto"/>
        <w:ind w:firstLine="540"/>
        <w:jc w:val="both"/>
      </w:pPr>
      <w:r>
        <w:rPr>
          <w:rFonts w:ascii="Calibri" w:hAnsi="Calibri" w:cs="Calibri"/>
        </w:rPr>
        <w:t>В случае если местный референдум не назначен Собранием округа в установленные сроки, референдум назначается судом на основании обращения граждан, избирательных объединений, главы муниципального округа, органов государственной власти субъекта Российской Федерации, избирательной комиссии Сахалинской области или прокурора. В случае если местный референдум назначен судом, местный референдум организуется Углегорской территориальной избирательной комиссией, а обеспечение проведения местного референдума осуществляется исполнительным органом Сахалинской области или иным органом, на который судом возложено обеспечение проведения местного референдума.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28.02.2024 </w:t>
      </w:r>
      <w:hyperlink r:id="rId188">
        <w:r>
          <w:rPr>
            <w:rFonts w:ascii="Calibri" w:hAnsi="Calibri" w:cs="Calibri"/>
            <w:color w:val="0000FF"/>
          </w:rPr>
          <w:t>N 46</w:t>
        </w:r>
      </w:hyperlink>
      <w:r>
        <w:rPr>
          <w:rFonts w:ascii="Calibri" w:hAnsi="Calibri" w:cs="Calibri"/>
        </w:rPr>
        <w:t xml:space="preserve">, от 12.12.2024 </w:t>
      </w:r>
      <w:hyperlink r:id="rId189">
        <w:r>
          <w:rPr>
            <w:rFonts w:ascii="Calibri" w:hAnsi="Calibri" w:cs="Calibri"/>
            <w:color w:val="0000FF"/>
          </w:rPr>
          <w:t>N 111</w:t>
        </w:r>
      </w:hyperlink>
      <w:r>
        <w:rPr>
          <w:rFonts w:ascii="Calibri" w:hAnsi="Calibri" w:cs="Calibri"/>
        </w:rPr>
        <w:t xml:space="preserve">, </w:t>
      </w:r>
      <w:hyperlink r:id="rId190">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t>6. В местном референдуме имеют право участвовать граждане Российской Федерации, место жительства которых расположено в границах Углегорского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B7E4B" w:rsidRDefault="000B7E4B">
      <w:pPr>
        <w:spacing w:after="1" w:line="220" w:lineRule="auto"/>
        <w:jc w:val="both"/>
      </w:pPr>
      <w:r>
        <w:rPr>
          <w:rFonts w:ascii="Calibri" w:hAnsi="Calibri" w:cs="Calibri"/>
        </w:rPr>
        <w:t xml:space="preserve">(в ред. </w:t>
      </w:r>
      <w:hyperlink r:id="rId19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Итоги голосования и принятое на местном референдуме решение подлежат официальному опубликованию (обнародованию).</w:t>
      </w:r>
    </w:p>
    <w:p w:rsidR="000B7E4B" w:rsidRDefault="000B7E4B">
      <w:pPr>
        <w:spacing w:before="220" w:after="1" w:line="220" w:lineRule="auto"/>
        <w:ind w:firstLine="540"/>
        <w:jc w:val="both"/>
      </w:pPr>
      <w:r>
        <w:rPr>
          <w:rFonts w:ascii="Calibri" w:hAnsi="Calibri" w:cs="Calibri"/>
        </w:rPr>
        <w:t>7. 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B7E4B" w:rsidRDefault="000B7E4B">
      <w:pPr>
        <w:spacing w:before="220" w:after="1" w:line="220" w:lineRule="auto"/>
        <w:ind w:firstLine="540"/>
        <w:jc w:val="both"/>
      </w:pPr>
      <w:r>
        <w:rPr>
          <w:rFonts w:ascii="Calibri" w:hAnsi="Calibri" w:cs="Calibri"/>
        </w:rPr>
        <w:lastRenderedPageBreak/>
        <w:t>8.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а также уполномоченными федеральным законом органами государственной власти.</w:t>
      </w:r>
    </w:p>
    <w:p w:rsidR="000B7E4B" w:rsidRDefault="000B7E4B">
      <w:pPr>
        <w:spacing w:before="220" w:after="1" w:line="220" w:lineRule="auto"/>
        <w:ind w:firstLine="540"/>
        <w:jc w:val="both"/>
      </w:pPr>
      <w:r>
        <w:rPr>
          <w:rFonts w:ascii="Calibri" w:hAnsi="Calibri" w:cs="Calibri"/>
        </w:rPr>
        <w:t>9. Гарантии права граждан на участие в местном референдуме устанавливаются федеральным законом, порядок подготовки и проведения местного референдума регулируются федеральным законом и принимаемым в соответствии с ним законом Сахалинской области.</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13. Муниципальные выборы</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Выборы депутатов Собрания муниципального округа осуществляются на основе всеобщего равного и прямого избирательного права при тайном голосовании.</w:t>
      </w:r>
    </w:p>
    <w:p w:rsidR="000B7E4B" w:rsidRDefault="000B7E4B">
      <w:pPr>
        <w:spacing w:after="1" w:line="220" w:lineRule="auto"/>
        <w:jc w:val="both"/>
      </w:pPr>
      <w:r>
        <w:rPr>
          <w:rFonts w:ascii="Calibri" w:hAnsi="Calibri" w:cs="Calibri"/>
        </w:rPr>
        <w:t xml:space="preserve">(в ред. </w:t>
      </w:r>
      <w:hyperlink r:id="rId19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Выборы назначаются Собранием муниципального округа в сроки, предусмотренные настоящим Уставом. В случаях, установленных федеральным законом, муниципальные выборы назначаются Углегорской территориальной избирательной комиссией или судом.</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28.02.2024 </w:t>
      </w:r>
      <w:hyperlink r:id="rId193">
        <w:r>
          <w:rPr>
            <w:rFonts w:ascii="Calibri" w:hAnsi="Calibri" w:cs="Calibri"/>
            <w:color w:val="0000FF"/>
          </w:rPr>
          <w:t>N 46</w:t>
        </w:r>
      </w:hyperlink>
      <w:r>
        <w:rPr>
          <w:rFonts w:ascii="Calibri" w:hAnsi="Calibri" w:cs="Calibri"/>
        </w:rPr>
        <w:t xml:space="preserve">, от 12.12.2024 </w:t>
      </w:r>
      <w:hyperlink r:id="rId194">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3. Днем голосования на выборах депутатов муниципального округа является второе воскресенье сентября года, в котором истекает срок их полномочий.</w:t>
      </w:r>
    </w:p>
    <w:p w:rsidR="000B7E4B" w:rsidRDefault="000B7E4B">
      <w:pPr>
        <w:spacing w:after="1" w:line="220" w:lineRule="auto"/>
        <w:jc w:val="both"/>
      </w:pPr>
      <w:r>
        <w:rPr>
          <w:rFonts w:ascii="Calibri" w:hAnsi="Calibri" w:cs="Calibri"/>
        </w:rPr>
        <w:t xml:space="preserve">(в ред. </w:t>
      </w:r>
      <w:hyperlink r:id="rId19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Сахалинской области.</w:t>
      </w:r>
    </w:p>
    <w:p w:rsidR="000B7E4B" w:rsidRDefault="000B7E4B">
      <w:pPr>
        <w:spacing w:before="220" w:after="1" w:line="220" w:lineRule="auto"/>
        <w:ind w:firstLine="540"/>
        <w:jc w:val="both"/>
      </w:pPr>
      <w:r>
        <w:rPr>
          <w:rFonts w:ascii="Calibri" w:hAnsi="Calibri" w:cs="Calibri"/>
        </w:rPr>
        <w:t>5. Итоги муниципальных выборов подлежат официальному опубликованию.</w:t>
      </w:r>
    </w:p>
    <w:p w:rsidR="000B7E4B" w:rsidRDefault="000B7E4B">
      <w:pPr>
        <w:spacing w:after="1" w:line="220" w:lineRule="auto"/>
      </w:pPr>
    </w:p>
    <w:p w:rsidR="000B7E4B" w:rsidRDefault="000B7E4B">
      <w:pPr>
        <w:spacing w:after="1" w:line="220" w:lineRule="auto"/>
        <w:jc w:val="center"/>
        <w:outlineLvl w:val="1"/>
      </w:pPr>
      <w:bookmarkStart w:id="8" w:name="P349"/>
      <w:bookmarkEnd w:id="8"/>
      <w:r>
        <w:rPr>
          <w:rFonts w:ascii="Calibri" w:hAnsi="Calibri" w:cs="Calibri"/>
          <w:b/>
        </w:rPr>
        <w:t>Статья 14. Голосование по отзыву депутата,</w:t>
      </w:r>
    </w:p>
    <w:p w:rsidR="000B7E4B" w:rsidRDefault="000B7E4B">
      <w:pPr>
        <w:spacing w:after="1" w:line="220" w:lineRule="auto"/>
        <w:jc w:val="center"/>
      </w:pPr>
      <w:r>
        <w:rPr>
          <w:rFonts w:ascii="Calibri" w:hAnsi="Calibri" w:cs="Calibri"/>
          <w:b/>
        </w:rPr>
        <w:t>главы муниципального округа</w:t>
      </w:r>
    </w:p>
    <w:p w:rsidR="000B7E4B" w:rsidRDefault="000B7E4B">
      <w:pPr>
        <w:spacing w:after="1" w:line="220" w:lineRule="auto"/>
        <w:jc w:val="center"/>
      </w:pPr>
      <w:r>
        <w:rPr>
          <w:rFonts w:ascii="Calibri" w:hAnsi="Calibri" w:cs="Calibri"/>
        </w:rPr>
        <w:t xml:space="preserve">(в ред. </w:t>
      </w:r>
      <w:hyperlink r:id="rId196">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Федеральным </w:t>
      </w:r>
      <w:hyperlink r:id="rId197">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w:t>
      </w:r>
    </w:p>
    <w:p w:rsidR="000B7E4B" w:rsidRDefault="000B7E4B">
      <w:pPr>
        <w:spacing w:before="220" w:after="1" w:line="220" w:lineRule="auto"/>
        <w:ind w:firstLine="540"/>
        <w:jc w:val="both"/>
      </w:pPr>
      <w:r>
        <w:rPr>
          <w:rFonts w:ascii="Calibri" w:hAnsi="Calibri" w:cs="Calibri"/>
        </w:rPr>
        <w:t>2.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0B7E4B" w:rsidRDefault="000B7E4B">
      <w:pPr>
        <w:spacing w:before="220" w:after="1" w:line="220" w:lineRule="auto"/>
        <w:ind w:firstLine="540"/>
        <w:jc w:val="both"/>
      </w:pPr>
      <w:r>
        <w:rPr>
          <w:rFonts w:ascii="Calibri" w:hAnsi="Calibri" w:cs="Calibri"/>
        </w:rPr>
        <w:t>Отзыв по указанному основанию не освобождает депутата, члена выборного органа местного самоуправления, выборного должностного лица местного самоуправления от иной ответственности за конкретные противоправные решения или действия (бездействие), предусмотренной федеральным законодательством.</w:t>
      </w:r>
    </w:p>
    <w:p w:rsidR="000B7E4B" w:rsidRDefault="000B7E4B">
      <w:pPr>
        <w:spacing w:before="220" w:after="1" w:line="220" w:lineRule="auto"/>
        <w:ind w:firstLine="540"/>
        <w:jc w:val="both"/>
      </w:pPr>
      <w:r>
        <w:rPr>
          <w:rFonts w:ascii="Calibri" w:hAnsi="Calibri" w:cs="Calibri"/>
        </w:rPr>
        <w:t xml:space="preserve">3. 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принимается Собранием муниципального округа не менее чем двумя третями от установленного числа депутатов. Лицо, в отношении которого выдвинута инициатива по его отзыву, вправе присутствовать на соответствующем заседании Собрания муниципального округа, представлять депутатам Собрания Углегорского муниципального округа письменные возражения, а также в </w:t>
      </w:r>
      <w:r>
        <w:rPr>
          <w:rFonts w:ascii="Calibri" w:hAnsi="Calibri" w:cs="Calibri"/>
        </w:rPr>
        <w:lastRenderedPageBreak/>
        <w:t>устном выступлении давать объяснения по поводу обстоятельств, выдвигаемых в качестве основания для отзыва. О заседании Собрания Углегорского муниципального округа указанное лицо извещается не позднее чем за три дня до его проведения.</w:t>
      </w:r>
    </w:p>
    <w:p w:rsidR="000B7E4B" w:rsidRDefault="000B7E4B">
      <w:pPr>
        <w:spacing w:after="1" w:line="220" w:lineRule="auto"/>
        <w:jc w:val="both"/>
      </w:pPr>
      <w:r>
        <w:rPr>
          <w:rFonts w:ascii="Calibri" w:hAnsi="Calibri" w:cs="Calibri"/>
        </w:rPr>
        <w:t xml:space="preserve">(в ред. </w:t>
      </w:r>
      <w:hyperlink r:id="rId19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подлежит опубликованию в течение пяти дней со дня его принятия.</w:t>
      </w:r>
    </w:p>
    <w:p w:rsidR="000B7E4B" w:rsidRDefault="000B7E4B">
      <w:pPr>
        <w:spacing w:before="220" w:after="1" w:line="220" w:lineRule="auto"/>
        <w:ind w:firstLine="540"/>
        <w:jc w:val="both"/>
      </w:pPr>
      <w:r>
        <w:rPr>
          <w:rFonts w:ascii="Calibri" w:hAnsi="Calibri" w:cs="Calibri"/>
        </w:rPr>
        <w:t>5. Итоги голосования по отзыву депутата, члена выборного органа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0B7E4B" w:rsidRDefault="000B7E4B">
      <w:pPr>
        <w:spacing w:before="220" w:after="1" w:line="220" w:lineRule="auto"/>
        <w:ind w:firstLine="540"/>
        <w:jc w:val="both"/>
      </w:pPr>
      <w:r>
        <w:rPr>
          <w:rFonts w:ascii="Calibri" w:hAnsi="Calibri" w:cs="Calibri"/>
        </w:rPr>
        <w:t>6. Депутат Собрания Углегорского муниципального округа считается отозванным, если за его отзыв проголосовало не менее половины избирателей, зарегистрированных в избирательном округе, по которому депутат был избран.</w:t>
      </w:r>
    </w:p>
    <w:p w:rsidR="000B7E4B" w:rsidRDefault="000B7E4B">
      <w:pPr>
        <w:spacing w:after="1" w:line="220" w:lineRule="auto"/>
        <w:jc w:val="both"/>
      </w:pPr>
      <w:r>
        <w:rPr>
          <w:rFonts w:ascii="Calibri" w:hAnsi="Calibri" w:cs="Calibri"/>
        </w:rPr>
        <w:t xml:space="preserve">(в ред. </w:t>
      </w:r>
      <w:hyperlink r:id="rId19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7. Глава муниципального округа считается отозванным, если за его отзыв проголосовало не менее половины избирателей, зарегистрированных в муниципальном округе.</w:t>
      </w:r>
    </w:p>
    <w:p w:rsidR="000B7E4B" w:rsidRDefault="000B7E4B">
      <w:pPr>
        <w:spacing w:after="1" w:line="220" w:lineRule="auto"/>
        <w:jc w:val="both"/>
      </w:pPr>
      <w:r>
        <w:rPr>
          <w:rFonts w:ascii="Calibri" w:hAnsi="Calibri" w:cs="Calibri"/>
        </w:rPr>
        <w:t xml:space="preserve">(в ред. </w:t>
      </w:r>
      <w:hyperlink r:id="rId20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15. Голосование по вопросам преобразования</w:t>
      </w:r>
    </w:p>
    <w:p w:rsidR="000B7E4B" w:rsidRDefault="000B7E4B">
      <w:pPr>
        <w:spacing w:after="1" w:line="220" w:lineRule="auto"/>
        <w:jc w:val="center"/>
      </w:pPr>
      <w:r>
        <w:rPr>
          <w:rFonts w:ascii="Calibri" w:hAnsi="Calibri" w:cs="Calibri"/>
          <w:b/>
        </w:rPr>
        <w:t>муниципального округа, изменения границ</w:t>
      </w:r>
    </w:p>
    <w:p w:rsidR="000B7E4B" w:rsidRDefault="000B7E4B">
      <w:pPr>
        <w:spacing w:after="1" w:line="220" w:lineRule="auto"/>
        <w:jc w:val="center"/>
      </w:pPr>
      <w:r>
        <w:rPr>
          <w:rFonts w:ascii="Calibri" w:hAnsi="Calibri" w:cs="Calibri"/>
          <w:b/>
        </w:rPr>
        <w:t>муниципального округа</w:t>
      </w:r>
    </w:p>
    <w:p w:rsidR="000B7E4B" w:rsidRDefault="000B7E4B">
      <w:pPr>
        <w:spacing w:after="1" w:line="220" w:lineRule="auto"/>
        <w:jc w:val="center"/>
      </w:pPr>
      <w:r>
        <w:rPr>
          <w:rFonts w:ascii="Calibri" w:hAnsi="Calibri" w:cs="Calibri"/>
        </w:rPr>
        <w:t xml:space="preserve">(в ред. </w:t>
      </w:r>
      <w:hyperlink r:id="rId201">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установленных Федеральным </w:t>
      </w:r>
      <w:hyperlink r:id="rId202">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0B7E4B" w:rsidRDefault="000B7E4B">
      <w:pPr>
        <w:spacing w:before="220" w:after="1" w:line="220" w:lineRule="auto"/>
        <w:ind w:firstLine="540"/>
        <w:jc w:val="both"/>
      </w:pPr>
      <w:r>
        <w:rPr>
          <w:rFonts w:ascii="Calibri" w:hAnsi="Calibri" w:cs="Calibri"/>
        </w:rPr>
        <w:t>2. Голосование по вопросам изменения границ муниципального округа, преобразования муниципального округа считается состоявшимся, если в нем приняло участие более половины жителей муниципального округа или части муниципального округа обладающих избирательным правом. Согласие населения на изменение границ муниципального округа, преобразование муниципального округа считается полученным, если за указанные преобразование, изменение проголосовало более половины принявших участие в голосовании жителей муниципального округа или части муниципального округа.</w:t>
      </w:r>
    </w:p>
    <w:p w:rsidR="000B7E4B" w:rsidRDefault="000B7E4B">
      <w:pPr>
        <w:spacing w:after="1" w:line="220" w:lineRule="auto"/>
        <w:jc w:val="both"/>
      </w:pPr>
      <w:r>
        <w:rPr>
          <w:rFonts w:ascii="Calibri" w:hAnsi="Calibri" w:cs="Calibri"/>
        </w:rPr>
        <w:t xml:space="preserve">(в ред. </w:t>
      </w:r>
      <w:hyperlink r:id="rId20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Итоги голосования по вопросам преобразования муниципального округа, изменения границ муниципального округа и принятые решения подлежат официальному опубликованию (обнародованию).</w:t>
      </w:r>
    </w:p>
    <w:p w:rsidR="000B7E4B" w:rsidRDefault="000B7E4B">
      <w:pPr>
        <w:spacing w:after="1" w:line="220" w:lineRule="auto"/>
        <w:jc w:val="both"/>
      </w:pPr>
      <w:r>
        <w:rPr>
          <w:rFonts w:ascii="Calibri" w:hAnsi="Calibri" w:cs="Calibri"/>
        </w:rPr>
        <w:t xml:space="preserve">(в ред. </w:t>
      </w:r>
      <w:hyperlink r:id="rId20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15.1. Сход граждан</w:t>
      </w:r>
    </w:p>
    <w:p w:rsidR="000B7E4B" w:rsidRDefault="000B7E4B">
      <w:pPr>
        <w:spacing w:after="1" w:line="220" w:lineRule="auto"/>
        <w:jc w:val="center"/>
      </w:pPr>
    </w:p>
    <w:p w:rsidR="000B7E4B" w:rsidRDefault="000B7E4B">
      <w:pPr>
        <w:spacing w:after="1" w:line="220" w:lineRule="auto"/>
        <w:jc w:val="center"/>
      </w:pPr>
      <w:r>
        <w:rPr>
          <w:rFonts w:ascii="Calibri" w:hAnsi="Calibri" w:cs="Calibri"/>
        </w:rPr>
        <w:t xml:space="preserve">(введена </w:t>
      </w:r>
      <w:hyperlink r:id="rId205">
        <w:r>
          <w:rPr>
            <w:rFonts w:ascii="Calibri" w:hAnsi="Calibri" w:cs="Calibri"/>
            <w:color w:val="0000FF"/>
          </w:rPr>
          <w:t>Решением</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04.02.2020 N 148)</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lastRenderedPageBreak/>
        <w:t xml:space="preserve">1. Сход граждан может проводиться в случаях, предусмотренных Федеральным </w:t>
      </w:r>
      <w:hyperlink r:id="rId206">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w:t>
      </w:r>
    </w:p>
    <w:p w:rsidR="000B7E4B" w:rsidRDefault="000B7E4B">
      <w:pPr>
        <w:spacing w:before="220" w:after="1" w:line="220" w:lineRule="auto"/>
        <w:ind w:firstLine="540"/>
        <w:jc w:val="both"/>
      </w:pPr>
      <w:r>
        <w:rPr>
          <w:rFonts w:ascii="Calibri" w:hAnsi="Calibri" w:cs="Calibri"/>
        </w:rPr>
        <w:t>Сход граждан может проводиться:</w:t>
      </w:r>
    </w:p>
    <w:p w:rsidR="000B7E4B" w:rsidRDefault="000B7E4B">
      <w:pPr>
        <w:spacing w:before="220" w:after="1" w:line="220" w:lineRule="auto"/>
        <w:ind w:firstLine="540"/>
        <w:jc w:val="both"/>
      </w:pPr>
      <w:r>
        <w:rPr>
          <w:rFonts w:ascii="Calibri" w:hAnsi="Calibri" w:cs="Calibri"/>
        </w:rPr>
        <w:t>1) в населенном пункте, входящем в состав муниципального округа, по вопросу введения и использования средств самообложения граждан на территории данного населенного пункта;</w:t>
      </w:r>
    </w:p>
    <w:p w:rsidR="000B7E4B" w:rsidRDefault="000B7E4B">
      <w:pPr>
        <w:spacing w:after="1" w:line="220" w:lineRule="auto"/>
        <w:jc w:val="both"/>
      </w:pPr>
      <w:r>
        <w:rPr>
          <w:rFonts w:ascii="Calibri" w:hAnsi="Calibri" w:cs="Calibri"/>
        </w:rPr>
        <w:t xml:space="preserve">(в ред. </w:t>
      </w:r>
      <w:hyperlink r:id="rId20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в соответствии с законом субъекта Российской Федерации на части территории населенного пункта, входящего в состав муниципального округа, по вопросу введения и использования средств самообложения граждан на данной части территории населенного пункта.</w:t>
      </w:r>
    </w:p>
    <w:p w:rsidR="000B7E4B" w:rsidRDefault="000B7E4B">
      <w:pPr>
        <w:spacing w:after="1" w:line="220" w:lineRule="auto"/>
        <w:jc w:val="both"/>
      </w:pPr>
      <w:r>
        <w:rPr>
          <w:rFonts w:ascii="Calibri" w:hAnsi="Calibri" w:cs="Calibri"/>
        </w:rPr>
        <w:t xml:space="preserve">(в ред. </w:t>
      </w:r>
      <w:hyperlink r:id="rId20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Сход граждан, предусмотренный пунктом 2 части 1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0B7E4B" w:rsidRDefault="000B7E4B">
      <w:pPr>
        <w:spacing w:before="220" w:after="1" w:line="220" w:lineRule="auto"/>
        <w:ind w:firstLine="540"/>
        <w:jc w:val="both"/>
      </w:pPr>
      <w:r>
        <w:rPr>
          <w:rFonts w:ascii="Calibri" w:hAnsi="Calibri" w:cs="Calibri"/>
        </w:rPr>
        <w:t>Критерии определения границ части территории населенного пункта, входящего в состав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0B7E4B" w:rsidRDefault="000B7E4B">
      <w:pPr>
        <w:spacing w:after="1" w:line="220" w:lineRule="auto"/>
        <w:jc w:val="both"/>
      </w:pPr>
      <w:r>
        <w:rPr>
          <w:rFonts w:ascii="Calibri" w:hAnsi="Calibri" w:cs="Calibri"/>
        </w:rPr>
        <w:t xml:space="preserve">(в ред. </w:t>
      </w:r>
      <w:hyperlink r:id="rId20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B7E4B" w:rsidRDefault="000B7E4B">
      <w:pPr>
        <w:spacing w:after="1" w:line="220" w:lineRule="auto"/>
        <w:jc w:val="both"/>
      </w:pPr>
      <w:r>
        <w:rPr>
          <w:rFonts w:ascii="Calibri" w:hAnsi="Calibri" w:cs="Calibri"/>
        </w:rPr>
        <w:t xml:space="preserve">(часть 1 в ред. </w:t>
      </w:r>
      <w:hyperlink r:id="rId210">
        <w:r>
          <w:rPr>
            <w:rFonts w:ascii="Calibri" w:hAnsi="Calibri" w:cs="Calibri"/>
            <w:color w:val="0000FF"/>
          </w:rPr>
          <w:t>Решения</w:t>
        </w:r>
      </w:hyperlink>
      <w:r>
        <w:rPr>
          <w:rFonts w:ascii="Calibri" w:hAnsi="Calibri" w:cs="Calibri"/>
        </w:rPr>
        <w:t xml:space="preserve"> Собрания Углегорского городского округа от 27.07.2021 N 271)</w:t>
      </w:r>
    </w:p>
    <w:p w:rsidR="000B7E4B" w:rsidRDefault="000B7E4B">
      <w:pPr>
        <w:spacing w:before="220" w:after="1" w:line="220" w:lineRule="auto"/>
        <w:ind w:firstLine="540"/>
        <w:jc w:val="both"/>
      </w:pPr>
      <w:r>
        <w:rPr>
          <w:rFonts w:ascii="Calibri" w:hAnsi="Calibri" w:cs="Calibri"/>
        </w:rP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0B7E4B" w:rsidRDefault="000B7E4B">
      <w:pPr>
        <w:spacing w:after="1" w:line="220" w:lineRule="auto"/>
        <w:jc w:val="both"/>
      </w:pPr>
      <w:r>
        <w:rPr>
          <w:rFonts w:ascii="Calibri" w:hAnsi="Calibri" w:cs="Calibri"/>
        </w:rPr>
        <w:t xml:space="preserve">(п. 1.1 введен </w:t>
      </w:r>
      <w:hyperlink r:id="rId211">
        <w:r>
          <w:rPr>
            <w:rFonts w:ascii="Calibri" w:hAnsi="Calibri" w:cs="Calibri"/>
            <w:color w:val="0000FF"/>
          </w:rPr>
          <w:t>Решением</w:t>
        </w:r>
      </w:hyperlink>
      <w:r>
        <w:rPr>
          <w:rFonts w:ascii="Calibri" w:hAnsi="Calibri" w:cs="Calibri"/>
        </w:rPr>
        <w:t xml:space="preserve"> Собрания Углегорского городского округа от 27.07.2021 N 271)</w:t>
      </w:r>
    </w:p>
    <w:p w:rsidR="000B7E4B" w:rsidRDefault="000B7E4B">
      <w:pPr>
        <w:spacing w:before="220" w:after="1" w:line="220" w:lineRule="auto"/>
        <w:ind w:firstLine="540"/>
        <w:jc w:val="both"/>
      </w:pPr>
      <w:r>
        <w:rPr>
          <w:rFonts w:ascii="Calibri" w:hAnsi="Calibri" w:cs="Calibri"/>
        </w:rPr>
        <w:t>2. Сход граждан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16. Обращения граждан</w:t>
      </w:r>
    </w:p>
    <w:p w:rsidR="000B7E4B" w:rsidRDefault="000B7E4B">
      <w:pPr>
        <w:spacing w:after="1" w:line="220" w:lineRule="auto"/>
        <w:jc w:val="center"/>
      </w:pPr>
      <w:r>
        <w:rPr>
          <w:rFonts w:ascii="Calibri" w:hAnsi="Calibri" w:cs="Calibri"/>
          <w:b/>
        </w:rPr>
        <w:t>в органы местного самоуправления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Граждане имеют право на индивидуальные и коллективные обращения в органы местного самоуправления.</w:t>
      </w:r>
    </w:p>
    <w:p w:rsidR="000B7E4B" w:rsidRDefault="000B7E4B">
      <w:pPr>
        <w:spacing w:before="220" w:after="1" w:line="220" w:lineRule="auto"/>
        <w:ind w:firstLine="540"/>
        <w:jc w:val="both"/>
      </w:pPr>
      <w:r>
        <w:rPr>
          <w:rFonts w:ascii="Calibri" w:hAnsi="Calibri" w:cs="Calibri"/>
        </w:rPr>
        <w:t xml:space="preserve">2. Обращения граждан подлежат рассмотрению в порядке и сроки, установленные Федеральным </w:t>
      </w:r>
      <w:hyperlink r:id="rId212">
        <w:r>
          <w:rPr>
            <w:rFonts w:ascii="Calibri" w:hAnsi="Calibri" w:cs="Calibri"/>
            <w:color w:val="0000FF"/>
          </w:rPr>
          <w:t>законом</w:t>
        </w:r>
      </w:hyperlink>
      <w:r>
        <w:rPr>
          <w:rFonts w:ascii="Calibri" w:hAnsi="Calibri" w:cs="Calibri"/>
        </w:rPr>
        <w:t xml:space="preserve"> от 2 мая 2006 г. N 59-ФЗ "О порядке рассмотрения обращений граждан Российской Федерации".</w:t>
      </w:r>
    </w:p>
    <w:p w:rsidR="000B7E4B" w:rsidRDefault="000B7E4B">
      <w:pPr>
        <w:spacing w:before="220" w:after="1" w:line="220" w:lineRule="auto"/>
        <w:ind w:firstLine="540"/>
        <w:jc w:val="both"/>
      </w:pPr>
      <w:r>
        <w:rPr>
          <w:rFonts w:ascii="Calibri" w:hAnsi="Calibri" w:cs="Calibri"/>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17. Публичные слушания, общественные обсуждения</w:t>
      </w:r>
    </w:p>
    <w:p w:rsidR="000B7E4B" w:rsidRDefault="000B7E4B">
      <w:pPr>
        <w:spacing w:after="1" w:line="220" w:lineRule="auto"/>
        <w:jc w:val="center"/>
      </w:pPr>
      <w:r>
        <w:rPr>
          <w:rFonts w:ascii="Calibri" w:hAnsi="Calibri" w:cs="Calibri"/>
        </w:rPr>
        <w:t xml:space="preserve">(в ред. </w:t>
      </w:r>
      <w:hyperlink r:id="rId213">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lastRenderedPageBreak/>
        <w:t>от 29.06.2018 N 518)</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Для обсуждения проектов муниципальных правовых актов по вопросам местного значения с участием жителей муниципального округа Собранием муниципального округа, главой муниципального округа могут проводиться публичные слушания.</w:t>
      </w:r>
    </w:p>
    <w:p w:rsidR="000B7E4B" w:rsidRDefault="000B7E4B">
      <w:pPr>
        <w:spacing w:after="1" w:line="220" w:lineRule="auto"/>
        <w:jc w:val="both"/>
      </w:pPr>
      <w:r>
        <w:rPr>
          <w:rFonts w:ascii="Calibri" w:hAnsi="Calibri" w:cs="Calibri"/>
        </w:rPr>
        <w:t xml:space="preserve">(в ред. </w:t>
      </w:r>
      <w:hyperlink r:id="rId21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Публичные слушания проводятся по инициативе населения, Собрания Углегорского муниципального округа или главы муниципального округа.</w:t>
      </w:r>
    </w:p>
    <w:p w:rsidR="000B7E4B" w:rsidRDefault="000B7E4B">
      <w:pPr>
        <w:spacing w:after="1" w:line="220" w:lineRule="auto"/>
        <w:jc w:val="both"/>
      </w:pPr>
      <w:r>
        <w:rPr>
          <w:rFonts w:ascii="Calibri" w:hAnsi="Calibri" w:cs="Calibri"/>
        </w:rPr>
        <w:t xml:space="preserve">(в ред. </w:t>
      </w:r>
      <w:hyperlink r:id="rId21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Публичные слушания, проводимые по инициативе населения или Собрания муниципального округа, назначаются Собранием муниципального округа, а по инициативе главы муниципального округа - главой муниципального округа.</w:t>
      </w:r>
    </w:p>
    <w:p w:rsidR="000B7E4B" w:rsidRDefault="000B7E4B">
      <w:pPr>
        <w:spacing w:after="1" w:line="220" w:lineRule="auto"/>
        <w:jc w:val="both"/>
      </w:pPr>
      <w:r>
        <w:rPr>
          <w:rFonts w:ascii="Calibri" w:hAnsi="Calibri" w:cs="Calibri"/>
        </w:rPr>
        <w:t xml:space="preserve">(в ред. </w:t>
      </w:r>
      <w:hyperlink r:id="rId21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На публичные слушания выносятся в обязательном порядке:</w:t>
      </w:r>
    </w:p>
    <w:p w:rsidR="000B7E4B" w:rsidRDefault="000B7E4B">
      <w:pPr>
        <w:spacing w:before="220" w:after="1" w:line="220" w:lineRule="auto"/>
        <w:ind w:firstLine="540"/>
        <w:jc w:val="both"/>
      </w:pPr>
      <w:r>
        <w:rPr>
          <w:rFonts w:ascii="Calibri" w:hAnsi="Calibri" w:cs="Calibri"/>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217">
        <w:r>
          <w:rPr>
            <w:rFonts w:ascii="Calibri" w:hAnsi="Calibri" w:cs="Calibri"/>
            <w:color w:val="0000FF"/>
          </w:rPr>
          <w:t>Конституции</w:t>
        </w:r>
      </w:hyperlink>
      <w:r>
        <w:rPr>
          <w:rFonts w:ascii="Calibri" w:hAnsi="Calibri" w:cs="Calibri"/>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B7E4B" w:rsidRDefault="000B7E4B">
      <w:pPr>
        <w:spacing w:before="220" w:after="1" w:line="220" w:lineRule="auto"/>
        <w:ind w:firstLine="540"/>
        <w:jc w:val="both"/>
      </w:pPr>
      <w:r>
        <w:rPr>
          <w:rFonts w:ascii="Calibri" w:hAnsi="Calibri" w:cs="Calibri"/>
        </w:rPr>
        <w:t>2) проект местного бюджета и отчет о его исполнении;</w:t>
      </w:r>
    </w:p>
    <w:p w:rsidR="000B7E4B" w:rsidRDefault="000B7E4B">
      <w:pPr>
        <w:spacing w:before="220" w:after="1" w:line="220" w:lineRule="auto"/>
        <w:ind w:firstLine="540"/>
        <w:jc w:val="both"/>
      </w:pPr>
      <w:r>
        <w:rPr>
          <w:rFonts w:ascii="Calibri" w:hAnsi="Calibri" w:cs="Calibri"/>
        </w:rPr>
        <w:t>2.1) проект стратегии социально-экономического развития муниципального образования;</w:t>
      </w:r>
    </w:p>
    <w:p w:rsidR="000B7E4B" w:rsidRDefault="000B7E4B">
      <w:pPr>
        <w:spacing w:after="1" w:line="220" w:lineRule="auto"/>
        <w:jc w:val="both"/>
      </w:pPr>
      <w:r>
        <w:rPr>
          <w:rFonts w:ascii="Calibri" w:hAnsi="Calibri" w:cs="Calibri"/>
        </w:rPr>
        <w:t xml:space="preserve">(п. 2.1 введен </w:t>
      </w:r>
      <w:hyperlink r:id="rId218">
        <w:r>
          <w:rPr>
            <w:rFonts w:ascii="Calibri" w:hAnsi="Calibri" w:cs="Calibri"/>
            <w:color w:val="0000FF"/>
          </w:rPr>
          <w:t>Решением</w:t>
        </w:r>
      </w:hyperlink>
      <w:r>
        <w:rPr>
          <w:rFonts w:ascii="Calibri" w:hAnsi="Calibri" w:cs="Calibri"/>
        </w:rPr>
        <w:t xml:space="preserve"> Собрания Углегорского городского округа от 20.02.2018 N 491)</w:t>
      </w:r>
    </w:p>
    <w:p w:rsidR="000B7E4B" w:rsidRDefault="000B7E4B">
      <w:pPr>
        <w:spacing w:before="220" w:after="1" w:line="220" w:lineRule="auto"/>
        <w:ind w:firstLine="540"/>
        <w:jc w:val="both"/>
      </w:pPr>
      <w:r>
        <w:rPr>
          <w:rFonts w:ascii="Calibri" w:hAnsi="Calibri" w:cs="Calibri"/>
        </w:rPr>
        <w:t xml:space="preserve">3) утратил силу. - </w:t>
      </w:r>
      <w:hyperlink r:id="rId219">
        <w:r>
          <w:rPr>
            <w:rFonts w:ascii="Calibri" w:hAnsi="Calibri" w:cs="Calibri"/>
            <w:color w:val="0000FF"/>
          </w:rPr>
          <w:t>Решение</w:t>
        </w:r>
      </w:hyperlink>
      <w:r>
        <w:rPr>
          <w:rFonts w:ascii="Calibri" w:hAnsi="Calibri" w:cs="Calibri"/>
        </w:rPr>
        <w:t xml:space="preserve"> Собрания Углегорского городского округа от 29.06.2018 N 518;</w:t>
      </w:r>
    </w:p>
    <w:p w:rsidR="000B7E4B" w:rsidRDefault="000B7E4B">
      <w:pPr>
        <w:spacing w:before="220" w:after="1" w:line="220" w:lineRule="auto"/>
        <w:ind w:firstLine="540"/>
        <w:jc w:val="both"/>
      </w:pPr>
      <w:r>
        <w:rPr>
          <w:rFonts w:ascii="Calibri" w:hAnsi="Calibri" w:cs="Calibri"/>
        </w:rPr>
        <w:t xml:space="preserve">4) вопросы о преобразовании муниципального округа, за исключением случаев, если в соответствии со </w:t>
      </w:r>
      <w:hyperlink r:id="rId220">
        <w:r>
          <w:rPr>
            <w:rFonts w:ascii="Calibri" w:hAnsi="Calibri" w:cs="Calibri"/>
            <w:color w:val="0000FF"/>
          </w:rPr>
          <w:t>статьей 13</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B7E4B" w:rsidRDefault="000B7E4B">
      <w:pPr>
        <w:spacing w:after="1" w:line="220" w:lineRule="auto"/>
        <w:jc w:val="both"/>
      </w:pPr>
      <w:r>
        <w:rPr>
          <w:rFonts w:ascii="Calibri" w:hAnsi="Calibri" w:cs="Calibri"/>
        </w:rPr>
        <w:t xml:space="preserve">(в ред. </w:t>
      </w:r>
      <w:hyperlink r:id="rId22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Порядок организации и проведения публичных слушаний определяется нормативными правовыми актами Собрания Углегорского муниципального округа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а также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0B7E4B" w:rsidRDefault="000B7E4B">
      <w:pPr>
        <w:spacing w:after="1" w:line="220" w:lineRule="auto"/>
        <w:jc w:val="both"/>
      </w:pPr>
      <w:r>
        <w:rPr>
          <w:rFonts w:ascii="Calibri" w:hAnsi="Calibri" w:cs="Calibri"/>
        </w:rPr>
        <w:t xml:space="preserve">(в ред. </w:t>
      </w:r>
      <w:hyperlink r:id="rId22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Нормативными правовыми актами Собрания Углегорского муниципального округа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w:t>
      </w:r>
      <w:r>
        <w:rPr>
          <w:rFonts w:ascii="Calibri" w:hAnsi="Calibri" w:cs="Calibri"/>
        </w:rPr>
        <w:lastRenderedPageBreak/>
        <w:t>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20.05.2022 </w:t>
      </w:r>
      <w:hyperlink r:id="rId223">
        <w:r>
          <w:rPr>
            <w:rFonts w:ascii="Calibri" w:hAnsi="Calibri" w:cs="Calibri"/>
            <w:color w:val="0000FF"/>
          </w:rPr>
          <w:t>N 370</w:t>
        </w:r>
      </w:hyperlink>
      <w:r>
        <w:rPr>
          <w:rFonts w:ascii="Calibri" w:hAnsi="Calibri" w:cs="Calibri"/>
        </w:rPr>
        <w:t xml:space="preserve">, от 12.12.2024 </w:t>
      </w:r>
      <w:hyperlink r:id="rId224">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законодательством о градостроительной деятельности.</w:t>
      </w:r>
    </w:p>
    <w:p w:rsidR="000B7E4B" w:rsidRDefault="000B7E4B">
      <w:pPr>
        <w:spacing w:after="1" w:line="220" w:lineRule="auto"/>
        <w:jc w:val="both"/>
      </w:pPr>
      <w:r>
        <w:rPr>
          <w:rFonts w:ascii="Calibri" w:hAnsi="Calibri" w:cs="Calibri"/>
        </w:rPr>
        <w:t xml:space="preserve">(часть 5 введена </w:t>
      </w:r>
      <w:hyperlink r:id="rId225">
        <w:r>
          <w:rPr>
            <w:rFonts w:ascii="Calibri" w:hAnsi="Calibri" w:cs="Calibri"/>
            <w:color w:val="0000FF"/>
          </w:rPr>
          <w:t>Решением</w:t>
        </w:r>
      </w:hyperlink>
      <w:r>
        <w:rPr>
          <w:rFonts w:ascii="Calibri" w:hAnsi="Calibri" w:cs="Calibri"/>
        </w:rPr>
        <w:t xml:space="preserve"> Собрания Углегорского городского округа от 29.06.2018 N 518; в ред. </w:t>
      </w:r>
      <w:hyperlink r:id="rId226">
        <w:r>
          <w:rPr>
            <w:rFonts w:ascii="Calibri" w:hAnsi="Calibri" w:cs="Calibri"/>
            <w:color w:val="0000FF"/>
          </w:rPr>
          <w:t>Решения</w:t>
        </w:r>
      </w:hyperlink>
      <w:r>
        <w:rPr>
          <w:rFonts w:ascii="Calibri" w:hAnsi="Calibri" w:cs="Calibri"/>
        </w:rPr>
        <w:t xml:space="preserve"> Собрания Углегорского городского округа от 20.05.2022 N 369)</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18. Собрание граждан</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округа могут проводиться собрания граждан.</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14.10.2021 </w:t>
      </w:r>
      <w:hyperlink r:id="rId227">
        <w:r>
          <w:rPr>
            <w:rFonts w:ascii="Calibri" w:hAnsi="Calibri" w:cs="Calibri"/>
            <w:color w:val="0000FF"/>
          </w:rPr>
          <w:t>N 311</w:t>
        </w:r>
      </w:hyperlink>
      <w:r>
        <w:rPr>
          <w:rFonts w:ascii="Calibri" w:hAnsi="Calibri" w:cs="Calibri"/>
        </w:rPr>
        <w:t xml:space="preserve">, от 12.12.2024 </w:t>
      </w:r>
      <w:hyperlink r:id="rId228">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2. Собрание граждан проводится по инициативе населения, Собрания муниципального округа, главы муниципального округа, а также в случаях, предусмотренных уставом территориального общественного самоуправления.</w:t>
      </w:r>
    </w:p>
    <w:p w:rsidR="000B7E4B" w:rsidRDefault="000B7E4B">
      <w:pPr>
        <w:spacing w:after="1" w:line="220" w:lineRule="auto"/>
        <w:jc w:val="both"/>
      </w:pPr>
      <w:r>
        <w:rPr>
          <w:rFonts w:ascii="Calibri" w:hAnsi="Calibri" w:cs="Calibri"/>
        </w:rPr>
        <w:t xml:space="preserve">(в ред. </w:t>
      </w:r>
      <w:hyperlink r:id="rId22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Собрание граждан, проводимое по инициативе Собрания Углегорского муниципального округа или главы Углегорского муниципального округа, назначается соответственно Собранием муниципального округа или главой муниципального округа.</w:t>
      </w:r>
    </w:p>
    <w:p w:rsidR="000B7E4B" w:rsidRDefault="000B7E4B">
      <w:pPr>
        <w:spacing w:after="1" w:line="220" w:lineRule="auto"/>
        <w:jc w:val="both"/>
      </w:pPr>
      <w:r>
        <w:rPr>
          <w:rFonts w:ascii="Calibri" w:hAnsi="Calibri" w:cs="Calibri"/>
        </w:rPr>
        <w:t xml:space="preserve">(в ред. </w:t>
      </w:r>
      <w:hyperlink r:id="rId23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0B7E4B" w:rsidRDefault="000B7E4B">
      <w:pPr>
        <w:spacing w:after="1" w:line="220" w:lineRule="auto"/>
        <w:jc w:val="both"/>
      </w:pPr>
      <w:r>
        <w:rPr>
          <w:rFonts w:ascii="Calibri" w:hAnsi="Calibri" w:cs="Calibri"/>
        </w:rPr>
        <w:t xml:space="preserve">(абзац введен </w:t>
      </w:r>
      <w:hyperlink r:id="rId231">
        <w:r>
          <w:rPr>
            <w:rFonts w:ascii="Calibri" w:hAnsi="Calibri" w:cs="Calibri"/>
            <w:color w:val="0000FF"/>
          </w:rPr>
          <w:t>Решением</w:t>
        </w:r>
      </w:hyperlink>
      <w:r>
        <w:rPr>
          <w:rFonts w:ascii="Calibri" w:hAnsi="Calibri" w:cs="Calibri"/>
        </w:rPr>
        <w:t xml:space="preserve"> Собрания Углегорского городского округа от 19.08.2021 N 273)</w:t>
      </w:r>
    </w:p>
    <w:p w:rsidR="000B7E4B" w:rsidRDefault="000B7E4B">
      <w:pPr>
        <w:spacing w:before="220" w:after="1" w:line="220" w:lineRule="auto"/>
        <w:ind w:firstLine="540"/>
        <w:jc w:val="both"/>
      </w:pPr>
      <w:r>
        <w:rPr>
          <w:rFonts w:ascii="Calibri" w:hAnsi="Calibri" w:cs="Calibri"/>
        </w:rPr>
        <w:t>3. Собрание граждан, проводимое по инициативе населения, назначается Собранием муниципального округа.</w:t>
      </w:r>
    </w:p>
    <w:p w:rsidR="000B7E4B" w:rsidRDefault="000B7E4B">
      <w:pPr>
        <w:spacing w:after="1" w:line="220" w:lineRule="auto"/>
        <w:jc w:val="both"/>
      </w:pPr>
      <w:r>
        <w:rPr>
          <w:rFonts w:ascii="Calibri" w:hAnsi="Calibri" w:cs="Calibri"/>
        </w:rPr>
        <w:t xml:space="preserve">(в ред. </w:t>
      </w:r>
      <w:hyperlink r:id="rId23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4. Порядок назначения и проведения собрания граждан, а также полномочия собрания граждан определяются Федеральным </w:t>
      </w:r>
      <w:hyperlink r:id="rId233">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 настоящим Уставом и нормативными правовыми актами Собрания Углегорского муниципального округа и уставом территориального общественного самоуправления.</w:t>
      </w:r>
    </w:p>
    <w:p w:rsidR="000B7E4B" w:rsidRDefault="000B7E4B">
      <w:pPr>
        <w:spacing w:after="1" w:line="220" w:lineRule="auto"/>
        <w:jc w:val="both"/>
      </w:pPr>
      <w:r>
        <w:rPr>
          <w:rFonts w:ascii="Calibri" w:hAnsi="Calibri" w:cs="Calibri"/>
        </w:rPr>
        <w:t xml:space="preserve">(в ред. </w:t>
      </w:r>
      <w:hyperlink r:id="rId23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B7E4B" w:rsidRDefault="000B7E4B">
      <w:pPr>
        <w:spacing w:before="220" w:after="1" w:line="220" w:lineRule="auto"/>
        <w:ind w:firstLine="540"/>
        <w:jc w:val="both"/>
      </w:pPr>
      <w:r>
        <w:rPr>
          <w:rFonts w:ascii="Calibri" w:hAnsi="Calibri" w:cs="Calibri"/>
        </w:rPr>
        <w:lastRenderedPageBreak/>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B7E4B" w:rsidRDefault="000B7E4B">
      <w:pPr>
        <w:spacing w:before="220" w:after="1" w:line="220" w:lineRule="auto"/>
        <w:ind w:firstLine="540"/>
        <w:jc w:val="both"/>
      </w:pPr>
      <w:r>
        <w:rPr>
          <w:rFonts w:ascii="Calibri" w:hAnsi="Calibri" w:cs="Calibri"/>
        </w:rPr>
        <w:t>7.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B7E4B" w:rsidRDefault="000B7E4B">
      <w:pPr>
        <w:spacing w:before="220" w:after="1" w:line="220" w:lineRule="auto"/>
        <w:ind w:firstLine="540"/>
        <w:jc w:val="both"/>
      </w:pPr>
      <w:r>
        <w:rPr>
          <w:rFonts w:ascii="Calibri" w:hAnsi="Calibri" w:cs="Calibri"/>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B7E4B" w:rsidRDefault="000B7E4B">
      <w:pPr>
        <w:spacing w:before="220" w:after="1" w:line="220" w:lineRule="auto"/>
        <w:ind w:firstLine="540"/>
        <w:jc w:val="both"/>
      </w:pPr>
      <w:r>
        <w:rPr>
          <w:rFonts w:ascii="Calibri" w:hAnsi="Calibri" w:cs="Calibri"/>
        </w:rPr>
        <w:t>9. Итоги проведения собрания граждан подлежат официальному опубликованию (обнародованию).</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19. Опрос граждан</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Опрос граждан проводится на всей территории муниципального округа или на части территории муниципального округа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B7E4B" w:rsidRDefault="000B7E4B">
      <w:pPr>
        <w:spacing w:after="1" w:line="220" w:lineRule="auto"/>
        <w:jc w:val="both"/>
      </w:pPr>
      <w:r>
        <w:rPr>
          <w:rFonts w:ascii="Calibri" w:hAnsi="Calibri" w:cs="Calibri"/>
        </w:rPr>
        <w:t xml:space="preserve">(в ред. </w:t>
      </w:r>
      <w:hyperlink r:id="rId23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Результаты опроса носят рекомендательный характер.</w:t>
      </w:r>
    </w:p>
    <w:p w:rsidR="000B7E4B" w:rsidRDefault="000B7E4B">
      <w:pPr>
        <w:spacing w:before="220" w:after="1" w:line="220" w:lineRule="auto"/>
        <w:ind w:firstLine="540"/>
        <w:jc w:val="both"/>
      </w:pPr>
      <w:r>
        <w:rPr>
          <w:rFonts w:ascii="Calibri" w:hAnsi="Calibri" w:cs="Calibri"/>
        </w:rPr>
        <w:t>2. В опросе граждан имеют право участвовать жители 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14.10.2021 </w:t>
      </w:r>
      <w:hyperlink r:id="rId236">
        <w:r>
          <w:rPr>
            <w:rFonts w:ascii="Calibri" w:hAnsi="Calibri" w:cs="Calibri"/>
            <w:color w:val="0000FF"/>
          </w:rPr>
          <w:t>N 311</w:t>
        </w:r>
      </w:hyperlink>
      <w:r>
        <w:rPr>
          <w:rFonts w:ascii="Calibri" w:hAnsi="Calibri" w:cs="Calibri"/>
        </w:rPr>
        <w:t xml:space="preserve">, от 12.12.2024 </w:t>
      </w:r>
      <w:hyperlink r:id="rId237">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3. Опрос граждан проводится по инициативе:</w:t>
      </w:r>
    </w:p>
    <w:p w:rsidR="000B7E4B" w:rsidRDefault="000B7E4B">
      <w:pPr>
        <w:spacing w:before="220" w:after="1" w:line="220" w:lineRule="auto"/>
        <w:ind w:firstLine="540"/>
        <w:jc w:val="both"/>
      </w:pPr>
      <w:r>
        <w:rPr>
          <w:rFonts w:ascii="Calibri" w:hAnsi="Calibri" w:cs="Calibri"/>
        </w:rPr>
        <w:t>1) Собрания или главы Углегорского муниципального округа - по вопросам местного значения;</w:t>
      </w:r>
    </w:p>
    <w:p w:rsidR="000B7E4B" w:rsidRDefault="000B7E4B">
      <w:pPr>
        <w:spacing w:after="1" w:line="220" w:lineRule="auto"/>
        <w:jc w:val="both"/>
      </w:pPr>
      <w:r>
        <w:rPr>
          <w:rFonts w:ascii="Calibri" w:hAnsi="Calibri" w:cs="Calibri"/>
        </w:rPr>
        <w:t xml:space="preserve">(в ред. </w:t>
      </w:r>
      <w:hyperlink r:id="rId23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органов государственной власти Сахалинской области - для учета мнения граждан при принятии решений об изменении целевого назначения земель муниципального округа для объектов регионального и межрегионального значения;</w:t>
      </w:r>
    </w:p>
    <w:p w:rsidR="000B7E4B" w:rsidRDefault="000B7E4B">
      <w:pPr>
        <w:spacing w:after="1" w:line="220" w:lineRule="auto"/>
        <w:jc w:val="both"/>
      </w:pPr>
      <w:r>
        <w:rPr>
          <w:rFonts w:ascii="Calibri" w:hAnsi="Calibri" w:cs="Calibri"/>
        </w:rPr>
        <w:t xml:space="preserve">(в ред. </w:t>
      </w:r>
      <w:hyperlink r:id="rId23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B7E4B" w:rsidRDefault="000B7E4B">
      <w:pPr>
        <w:spacing w:after="1" w:line="220" w:lineRule="auto"/>
        <w:jc w:val="both"/>
      </w:pPr>
      <w:r>
        <w:rPr>
          <w:rFonts w:ascii="Calibri" w:hAnsi="Calibri" w:cs="Calibri"/>
        </w:rPr>
        <w:t xml:space="preserve">(п. 3 введен </w:t>
      </w:r>
      <w:hyperlink r:id="rId240">
        <w:r>
          <w:rPr>
            <w:rFonts w:ascii="Calibri" w:hAnsi="Calibri" w:cs="Calibri"/>
            <w:color w:val="0000FF"/>
          </w:rPr>
          <w:t>Решением</w:t>
        </w:r>
      </w:hyperlink>
      <w:r>
        <w:rPr>
          <w:rFonts w:ascii="Calibri" w:hAnsi="Calibri" w:cs="Calibri"/>
        </w:rPr>
        <w:t xml:space="preserve"> Собрания Углегорского городского округа от 14.10.2021 N 311)</w:t>
      </w:r>
    </w:p>
    <w:p w:rsidR="000B7E4B" w:rsidRDefault="000B7E4B">
      <w:pPr>
        <w:spacing w:before="220" w:after="1" w:line="220" w:lineRule="auto"/>
        <w:ind w:firstLine="540"/>
        <w:jc w:val="both"/>
      </w:pPr>
      <w:r>
        <w:rPr>
          <w:rFonts w:ascii="Calibri" w:hAnsi="Calibri" w:cs="Calibri"/>
        </w:rPr>
        <w:t>4. Порядок назначения и проведения опроса граждан определяется настоящим Уставом и решениями Собрания Углегорского муниципального округа в соответствии с законом Сахалинской области.</w:t>
      </w:r>
    </w:p>
    <w:p w:rsidR="000B7E4B" w:rsidRDefault="000B7E4B">
      <w:pPr>
        <w:spacing w:after="1" w:line="220" w:lineRule="auto"/>
        <w:jc w:val="both"/>
      </w:pPr>
      <w:r>
        <w:rPr>
          <w:rFonts w:ascii="Calibri" w:hAnsi="Calibri" w:cs="Calibri"/>
        </w:rPr>
        <w:t xml:space="preserve">(в ред. </w:t>
      </w:r>
      <w:hyperlink r:id="rId24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Решение о назначении опроса граждан принимается Собранием муниципального округа. В решении Собрания Углегорского муниципального округа о назначении опроса граждан устанавливаются:</w:t>
      </w:r>
    </w:p>
    <w:p w:rsidR="000B7E4B" w:rsidRDefault="000B7E4B">
      <w:pPr>
        <w:spacing w:after="1" w:line="220" w:lineRule="auto"/>
        <w:jc w:val="both"/>
      </w:pPr>
      <w:r>
        <w:rPr>
          <w:rFonts w:ascii="Calibri" w:hAnsi="Calibri" w:cs="Calibri"/>
        </w:rPr>
        <w:t xml:space="preserve">(в ред. </w:t>
      </w:r>
      <w:hyperlink r:id="rId24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lastRenderedPageBreak/>
        <w:t>1) дата и сроки проведения опроса;</w:t>
      </w:r>
    </w:p>
    <w:p w:rsidR="000B7E4B" w:rsidRDefault="000B7E4B">
      <w:pPr>
        <w:spacing w:before="220" w:after="1" w:line="220" w:lineRule="auto"/>
        <w:ind w:firstLine="540"/>
        <w:jc w:val="both"/>
      </w:pPr>
      <w:r>
        <w:rPr>
          <w:rFonts w:ascii="Calibri" w:hAnsi="Calibri" w:cs="Calibri"/>
        </w:rPr>
        <w:t>2) формулировка вопроса (вопросов), предлагаемого (предлагаемых) при проведении опроса;</w:t>
      </w:r>
    </w:p>
    <w:p w:rsidR="000B7E4B" w:rsidRDefault="000B7E4B">
      <w:pPr>
        <w:spacing w:before="220" w:after="1" w:line="220" w:lineRule="auto"/>
        <w:ind w:firstLine="540"/>
        <w:jc w:val="both"/>
      </w:pPr>
      <w:r>
        <w:rPr>
          <w:rFonts w:ascii="Calibri" w:hAnsi="Calibri" w:cs="Calibri"/>
        </w:rPr>
        <w:t>3) методика проведения опроса;</w:t>
      </w:r>
    </w:p>
    <w:p w:rsidR="000B7E4B" w:rsidRDefault="000B7E4B">
      <w:pPr>
        <w:spacing w:before="220" w:after="1" w:line="220" w:lineRule="auto"/>
        <w:ind w:firstLine="540"/>
        <w:jc w:val="both"/>
      </w:pPr>
      <w:r>
        <w:rPr>
          <w:rFonts w:ascii="Calibri" w:hAnsi="Calibri" w:cs="Calibri"/>
        </w:rPr>
        <w:t>4) форма опросного листа;</w:t>
      </w:r>
    </w:p>
    <w:p w:rsidR="000B7E4B" w:rsidRDefault="000B7E4B">
      <w:pPr>
        <w:spacing w:before="220" w:after="1" w:line="220" w:lineRule="auto"/>
        <w:ind w:firstLine="540"/>
        <w:jc w:val="both"/>
      </w:pPr>
      <w:r>
        <w:rPr>
          <w:rFonts w:ascii="Calibri" w:hAnsi="Calibri" w:cs="Calibri"/>
        </w:rPr>
        <w:t>5) минимальная численность жителей муниципального образования, участвующих в опросе;</w:t>
      </w:r>
    </w:p>
    <w:p w:rsidR="000B7E4B" w:rsidRDefault="000B7E4B">
      <w:pPr>
        <w:spacing w:before="220" w:after="1" w:line="220" w:lineRule="auto"/>
        <w:ind w:firstLine="540"/>
        <w:jc w:val="both"/>
      </w:pPr>
      <w:r>
        <w:rPr>
          <w:rFonts w:ascii="Calibri" w:hAnsi="Calibri" w:cs="Calibri"/>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0B7E4B" w:rsidRDefault="000B7E4B">
      <w:pPr>
        <w:spacing w:after="1" w:line="220" w:lineRule="auto"/>
        <w:jc w:val="both"/>
      </w:pPr>
      <w:r>
        <w:rPr>
          <w:rFonts w:ascii="Calibri" w:hAnsi="Calibri" w:cs="Calibri"/>
        </w:rPr>
        <w:t xml:space="preserve">(п. 6 введен </w:t>
      </w:r>
      <w:hyperlink r:id="rId243">
        <w:r>
          <w:rPr>
            <w:rFonts w:ascii="Calibri" w:hAnsi="Calibri" w:cs="Calibri"/>
            <w:color w:val="0000FF"/>
          </w:rPr>
          <w:t>Решением</w:t>
        </w:r>
      </w:hyperlink>
      <w:r>
        <w:rPr>
          <w:rFonts w:ascii="Calibri" w:hAnsi="Calibri" w:cs="Calibri"/>
        </w:rPr>
        <w:t xml:space="preserve"> Собрания Углегорского городского округа от 14.10.2021 N 311)</w:t>
      </w:r>
    </w:p>
    <w:p w:rsidR="000B7E4B" w:rsidRDefault="000B7E4B">
      <w:pPr>
        <w:spacing w:before="220" w:after="1" w:line="220" w:lineRule="auto"/>
        <w:ind w:firstLine="540"/>
        <w:jc w:val="both"/>
      </w:pPr>
      <w:r>
        <w:rPr>
          <w:rFonts w:ascii="Calibri" w:hAnsi="Calibri" w:cs="Calibri"/>
        </w:rPr>
        <w:t>6. Жители муниципального округа должны быть проинформированы о проведении опроса граждан не менее чем за десять дней до его проведения.</w:t>
      </w:r>
    </w:p>
    <w:p w:rsidR="000B7E4B" w:rsidRDefault="000B7E4B">
      <w:pPr>
        <w:spacing w:after="1" w:line="220" w:lineRule="auto"/>
        <w:jc w:val="both"/>
      </w:pPr>
      <w:r>
        <w:rPr>
          <w:rFonts w:ascii="Calibri" w:hAnsi="Calibri" w:cs="Calibri"/>
        </w:rPr>
        <w:t xml:space="preserve">(в ред. </w:t>
      </w:r>
      <w:hyperlink r:id="rId24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7. Финансирование мероприятий, связанных с подготовкой и проведением опроса граждан, осуществляется:</w:t>
      </w:r>
    </w:p>
    <w:p w:rsidR="000B7E4B" w:rsidRDefault="000B7E4B">
      <w:pPr>
        <w:spacing w:before="220" w:after="1" w:line="220" w:lineRule="auto"/>
        <w:ind w:firstLine="540"/>
        <w:jc w:val="both"/>
      </w:pPr>
      <w:r>
        <w:rPr>
          <w:rFonts w:ascii="Calibri" w:hAnsi="Calibri" w:cs="Calibri"/>
        </w:rPr>
        <w:t>1) за счет средств местного бюджета - при проведении его по инициативе органов местного самоуправления муниципального округа или жителей муниципального образования;</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14.10.2021 </w:t>
      </w:r>
      <w:hyperlink r:id="rId245">
        <w:r>
          <w:rPr>
            <w:rFonts w:ascii="Calibri" w:hAnsi="Calibri" w:cs="Calibri"/>
            <w:color w:val="0000FF"/>
          </w:rPr>
          <w:t>N 311</w:t>
        </w:r>
      </w:hyperlink>
      <w:r>
        <w:rPr>
          <w:rFonts w:ascii="Calibri" w:hAnsi="Calibri" w:cs="Calibri"/>
        </w:rPr>
        <w:t xml:space="preserve">, от 12.12.2024 </w:t>
      </w:r>
      <w:hyperlink r:id="rId246">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2) за счет средств бюджета Сахалинской области - при проведении его по инициативе органов государственной власти Сахалинской области.</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20. Конференция граждан (собрание делегатов)</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Для обсуждения вопросов местного значения, затрагивающих интересы всех жителей муниципального округа, а также для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0B7E4B" w:rsidRDefault="000B7E4B">
      <w:pPr>
        <w:spacing w:after="1" w:line="220" w:lineRule="auto"/>
        <w:jc w:val="both"/>
      </w:pPr>
      <w:r>
        <w:rPr>
          <w:rFonts w:ascii="Calibri" w:hAnsi="Calibri" w:cs="Calibri"/>
        </w:rPr>
        <w:t xml:space="preserve">(в ред. </w:t>
      </w:r>
      <w:hyperlink r:id="rId24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Конференции граждан также могут осуществлять полномочия собраний граждан.</w:t>
      </w:r>
    </w:p>
    <w:p w:rsidR="000B7E4B" w:rsidRDefault="000B7E4B">
      <w:pPr>
        <w:spacing w:before="220" w:after="1" w:line="220" w:lineRule="auto"/>
        <w:ind w:firstLine="540"/>
        <w:jc w:val="both"/>
      </w:pPr>
      <w:r>
        <w:rPr>
          <w:rFonts w:ascii="Calibri" w:hAnsi="Calibri" w:cs="Calibri"/>
        </w:rPr>
        <w:t>2. Порядок назначения и проведения конференций граждан, а также полномочия конференций граждан определяются Положением о собраниях и конференциях граждан, утверждаемым Собранием муниципального округа, уставом территориального общественного самоуправления.</w:t>
      </w:r>
    </w:p>
    <w:p w:rsidR="000B7E4B" w:rsidRDefault="000B7E4B">
      <w:pPr>
        <w:spacing w:after="1" w:line="220" w:lineRule="auto"/>
        <w:jc w:val="both"/>
      </w:pPr>
      <w:r>
        <w:rPr>
          <w:rFonts w:ascii="Calibri" w:hAnsi="Calibri" w:cs="Calibri"/>
        </w:rPr>
        <w:t xml:space="preserve">(в ред. </w:t>
      </w:r>
      <w:hyperlink r:id="rId24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B7E4B" w:rsidRDefault="000B7E4B">
      <w:pPr>
        <w:spacing w:before="220" w:after="1" w:line="220" w:lineRule="auto"/>
        <w:ind w:firstLine="540"/>
        <w:jc w:val="both"/>
      </w:pPr>
      <w:r>
        <w:rPr>
          <w:rFonts w:ascii="Calibri" w:hAnsi="Calibri" w:cs="Calibri"/>
        </w:rPr>
        <w:t>4. Итоги проведения конференции граждан подлежат официальному опубликованию (обнародованию).</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21. Правотворческая инициатива граждан</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Под правотворческой инициативой понимается право граждан вносить в органы местного самоуправления муниципального округа проекты правовых актов по вопросам местного значения.</w:t>
      </w:r>
    </w:p>
    <w:p w:rsidR="000B7E4B" w:rsidRDefault="000B7E4B">
      <w:pPr>
        <w:spacing w:after="1" w:line="220" w:lineRule="auto"/>
        <w:jc w:val="both"/>
      </w:pPr>
      <w:r>
        <w:rPr>
          <w:rFonts w:ascii="Calibri" w:hAnsi="Calibri" w:cs="Calibri"/>
        </w:rPr>
        <w:t xml:space="preserve">(в ред. </w:t>
      </w:r>
      <w:hyperlink r:id="rId24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lastRenderedPageBreak/>
        <w:t>2. С правотворческой инициативой может выступить инициативная группа граждан, обладающих избирательным правом, в порядке, установленном правовым актом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25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Минимальная численность инициативной группы граждан устанавливается нормативным правовым актом Собрания Углегорского муниципального округа и не может превышать трех процентов от числа жителей муниципального округа, обладающих избирательным правом.</w:t>
      </w:r>
    </w:p>
    <w:p w:rsidR="000B7E4B" w:rsidRDefault="000B7E4B">
      <w:pPr>
        <w:spacing w:after="1" w:line="220" w:lineRule="auto"/>
        <w:jc w:val="both"/>
      </w:pPr>
      <w:r>
        <w:rPr>
          <w:rFonts w:ascii="Calibri" w:hAnsi="Calibri" w:cs="Calibri"/>
        </w:rPr>
        <w:t xml:space="preserve">(в ред. </w:t>
      </w:r>
      <w:hyperlink r:id="rId25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В случае отсутствия нормативного правового акта Собрания муниципального округа,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w:t>
      </w:r>
      <w:hyperlink r:id="rId252">
        <w:r>
          <w:rPr>
            <w:rFonts w:ascii="Calibri" w:hAnsi="Calibri" w:cs="Calibri"/>
            <w:color w:val="0000FF"/>
          </w:rPr>
          <w:t>законом</w:t>
        </w:r>
      </w:hyperlink>
      <w:r>
        <w:rPr>
          <w:rFonts w:ascii="Calibri" w:hAnsi="Calibri" w:cs="Calibri"/>
        </w:rPr>
        <w:t xml:space="preserve"> "Об общих принципах организации местного самоуправления в Российской Федерации".</w:t>
      </w:r>
    </w:p>
    <w:p w:rsidR="000B7E4B" w:rsidRDefault="000B7E4B">
      <w:pPr>
        <w:spacing w:after="1" w:line="220" w:lineRule="auto"/>
        <w:jc w:val="both"/>
      </w:pPr>
      <w:r>
        <w:rPr>
          <w:rFonts w:ascii="Calibri" w:hAnsi="Calibri" w:cs="Calibri"/>
        </w:rPr>
        <w:t xml:space="preserve">(в ред. </w:t>
      </w:r>
      <w:hyperlink r:id="rId25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муниципального округа, к компетенции которого относится принятие соответствующего акта, в течение трех месяцев со дня его внесения.</w:t>
      </w:r>
    </w:p>
    <w:p w:rsidR="000B7E4B" w:rsidRDefault="000B7E4B">
      <w:pPr>
        <w:spacing w:after="1" w:line="220" w:lineRule="auto"/>
        <w:jc w:val="both"/>
      </w:pPr>
      <w:r>
        <w:rPr>
          <w:rFonts w:ascii="Calibri" w:hAnsi="Calibri" w:cs="Calibri"/>
        </w:rPr>
        <w:t xml:space="preserve">(в ред. </w:t>
      </w:r>
      <w:hyperlink r:id="rId25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B7E4B" w:rsidRDefault="000B7E4B">
      <w:pPr>
        <w:spacing w:before="220" w:after="1" w:line="220" w:lineRule="auto"/>
        <w:ind w:firstLine="540"/>
        <w:jc w:val="both"/>
      </w:pPr>
      <w:r>
        <w:rPr>
          <w:rFonts w:ascii="Calibri" w:hAnsi="Calibri" w:cs="Calibri"/>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0B7E4B" w:rsidRDefault="000B7E4B">
      <w:pPr>
        <w:spacing w:before="220" w:after="1" w:line="220" w:lineRule="auto"/>
        <w:ind w:firstLine="540"/>
        <w:jc w:val="both"/>
      </w:pPr>
      <w:r>
        <w:rPr>
          <w:rFonts w:ascii="Calibri" w:hAnsi="Calibri" w:cs="Calibri"/>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21.1. Инициативные проекты</w:t>
      </w:r>
    </w:p>
    <w:p w:rsidR="000B7E4B" w:rsidRDefault="000B7E4B">
      <w:pPr>
        <w:spacing w:after="1" w:line="220" w:lineRule="auto"/>
        <w:jc w:val="center"/>
      </w:pPr>
    </w:p>
    <w:p w:rsidR="000B7E4B" w:rsidRDefault="000B7E4B">
      <w:pPr>
        <w:spacing w:after="1" w:line="220" w:lineRule="auto"/>
        <w:jc w:val="center"/>
      </w:pPr>
      <w:r>
        <w:rPr>
          <w:rFonts w:ascii="Calibri" w:hAnsi="Calibri" w:cs="Calibri"/>
        </w:rPr>
        <w:t xml:space="preserve">(введена </w:t>
      </w:r>
      <w:hyperlink r:id="rId255">
        <w:r>
          <w:rPr>
            <w:rFonts w:ascii="Calibri" w:hAnsi="Calibri" w:cs="Calibri"/>
            <w:color w:val="0000FF"/>
          </w:rPr>
          <w:t>Решением</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19.08.2021 N 273)</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0B7E4B" w:rsidRDefault="000B7E4B">
      <w:pPr>
        <w:spacing w:before="220" w:after="1" w:line="220" w:lineRule="auto"/>
        <w:ind w:firstLine="540"/>
        <w:jc w:val="both"/>
      </w:pPr>
      <w:r>
        <w:rPr>
          <w:rFonts w:ascii="Calibri" w:hAnsi="Calibri" w:cs="Calibri"/>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0B7E4B" w:rsidRDefault="000B7E4B">
      <w:pPr>
        <w:spacing w:before="220" w:after="1" w:line="220" w:lineRule="auto"/>
        <w:ind w:firstLine="540"/>
        <w:jc w:val="both"/>
      </w:pPr>
      <w:bookmarkStart w:id="9" w:name="P515"/>
      <w:bookmarkEnd w:id="9"/>
      <w:r>
        <w:rPr>
          <w:rFonts w:ascii="Calibri" w:hAnsi="Calibri" w:cs="Calibri"/>
        </w:rPr>
        <w:lastRenderedPageBreak/>
        <w:t>3. Инициативный проект должен содержать следующие сведения:</w:t>
      </w:r>
    </w:p>
    <w:p w:rsidR="000B7E4B" w:rsidRDefault="000B7E4B">
      <w:pPr>
        <w:spacing w:before="220" w:after="1" w:line="220" w:lineRule="auto"/>
        <w:ind w:firstLine="540"/>
        <w:jc w:val="both"/>
      </w:pPr>
      <w:r>
        <w:rPr>
          <w:rFonts w:ascii="Calibri" w:hAnsi="Calibri" w:cs="Calibri"/>
        </w:rPr>
        <w:t>1) описание проблемы, решение которой имеет приоритетное значение для жителей муниципального образования или его части;</w:t>
      </w:r>
    </w:p>
    <w:p w:rsidR="000B7E4B" w:rsidRDefault="000B7E4B">
      <w:pPr>
        <w:spacing w:before="220" w:after="1" w:line="220" w:lineRule="auto"/>
        <w:ind w:firstLine="540"/>
        <w:jc w:val="both"/>
      </w:pPr>
      <w:r>
        <w:rPr>
          <w:rFonts w:ascii="Calibri" w:hAnsi="Calibri" w:cs="Calibri"/>
        </w:rPr>
        <w:t>2) обоснование предложений по решению указанной проблемы;</w:t>
      </w:r>
    </w:p>
    <w:p w:rsidR="000B7E4B" w:rsidRDefault="000B7E4B">
      <w:pPr>
        <w:spacing w:before="220" w:after="1" w:line="220" w:lineRule="auto"/>
        <w:ind w:firstLine="540"/>
        <w:jc w:val="both"/>
      </w:pPr>
      <w:r>
        <w:rPr>
          <w:rFonts w:ascii="Calibri" w:hAnsi="Calibri" w:cs="Calibri"/>
        </w:rPr>
        <w:t>3) описание ожидаемого результата (ожидаемых результатов) реализации инициативного проекта;</w:t>
      </w:r>
    </w:p>
    <w:p w:rsidR="000B7E4B" w:rsidRDefault="000B7E4B">
      <w:pPr>
        <w:spacing w:before="220" w:after="1" w:line="220" w:lineRule="auto"/>
        <w:ind w:firstLine="540"/>
        <w:jc w:val="both"/>
      </w:pPr>
      <w:r>
        <w:rPr>
          <w:rFonts w:ascii="Calibri" w:hAnsi="Calibri" w:cs="Calibri"/>
        </w:rPr>
        <w:t>4) предварительный расчет необходимых расходов на реализацию инициативного проекта;</w:t>
      </w:r>
    </w:p>
    <w:p w:rsidR="000B7E4B" w:rsidRDefault="000B7E4B">
      <w:pPr>
        <w:spacing w:before="220" w:after="1" w:line="220" w:lineRule="auto"/>
        <w:ind w:firstLine="540"/>
        <w:jc w:val="both"/>
      </w:pPr>
      <w:r>
        <w:rPr>
          <w:rFonts w:ascii="Calibri" w:hAnsi="Calibri" w:cs="Calibri"/>
        </w:rPr>
        <w:t>5) планируемые сроки реализации инициативного проекта;</w:t>
      </w:r>
    </w:p>
    <w:p w:rsidR="000B7E4B" w:rsidRDefault="000B7E4B">
      <w:pPr>
        <w:spacing w:before="220" w:after="1" w:line="220" w:lineRule="auto"/>
        <w:ind w:firstLine="540"/>
        <w:jc w:val="both"/>
      </w:pPr>
      <w:r>
        <w:rPr>
          <w:rFonts w:ascii="Calibri" w:hAnsi="Calibri" w:cs="Calibri"/>
        </w:rPr>
        <w:t>6) сведения о планируемом (возможном) финансовом, имущественном и (или) трудовом участии заинтересованных лиц в реализации данного проекта;</w:t>
      </w:r>
    </w:p>
    <w:p w:rsidR="000B7E4B" w:rsidRDefault="000B7E4B">
      <w:pPr>
        <w:spacing w:before="220" w:after="1" w:line="220" w:lineRule="auto"/>
        <w:ind w:firstLine="540"/>
        <w:jc w:val="both"/>
      </w:pPr>
      <w:r>
        <w:rPr>
          <w:rFonts w:ascii="Calibri" w:hAnsi="Calibri" w:cs="Calibri"/>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B7E4B" w:rsidRDefault="000B7E4B">
      <w:pPr>
        <w:spacing w:before="220" w:after="1" w:line="220" w:lineRule="auto"/>
        <w:ind w:firstLine="540"/>
        <w:jc w:val="both"/>
      </w:pPr>
      <w:r>
        <w:rPr>
          <w:rFonts w:ascii="Calibri" w:hAnsi="Calibri" w:cs="Calibri"/>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0B7E4B" w:rsidRDefault="000B7E4B">
      <w:pPr>
        <w:spacing w:before="220" w:after="1" w:line="220" w:lineRule="auto"/>
        <w:ind w:firstLine="540"/>
        <w:jc w:val="both"/>
      </w:pPr>
      <w:r>
        <w:rPr>
          <w:rFonts w:ascii="Calibri" w:hAnsi="Calibri" w:cs="Calibri"/>
        </w:rPr>
        <w:t>9) иные сведения, предусмотренные нормативным правовым актом представительного органа муниципального образования.</w:t>
      </w:r>
    </w:p>
    <w:p w:rsidR="000B7E4B" w:rsidRDefault="000B7E4B">
      <w:pPr>
        <w:spacing w:before="220" w:after="1" w:line="220" w:lineRule="auto"/>
        <w:ind w:firstLine="540"/>
        <w:jc w:val="both"/>
      </w:pPr>
      <w:r>
        <w:rPr>
          <w:rFonts w:ascii="Calibri" w:hAnsi="Calibri" w:cs="Calibri"/>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0B7E4B" w:rsidRDefault="000B7E4B">
      <w:pPr>
        <w:spacing w:before="220" w:after="1" w:line="220" w:lineRule="auto"/>
        <w:ind w:firstLine="540"/>
        <w:jc w:val="both"/>
      </w:pPr>
      <w:r>
        <w:rPr>
          <w:rFonts w:ascii="Calibri" w:hAnsi="Calibri" w:cs="Calibri"/>
        </w:rP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0B7E4B" w:rsidRDefault="000B7E4B">
      <w:pPr>
        <w:spacing w:before="220" w:after="1" w:line="220" w:lineRule="auto"/>
        <w:ind w:firstLine="540"/>
        <w:jc w:val="both"/>
      </w:pPr>
      <w:r>
        <w:rPr>
          <w:rFonts w:ascii="Calibri" w:hAnsi="Calibri" w:cs="Calibri"/>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0B7E4B" w:rsidRDefault="000B7E4B">
      <w:pPr>
        <w:spacing w:before="220" w:after="1" w:line="220" w:lineRule="auto"/>
        <w:ind w:firstLine="540"/>
        <w:jc w:val="both"/>
      </w:pPr>
      <w:r>
        <w:rPr>
          <w:rFonts w:ascii="Calibri" w:hAnsi="Calibri" w:cs="Calibri"/>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515">
        <w:r>
          <w:rPr>
            <w:rFonts w:ascii="Calibri" w:hAnsi="Calibri" w:cs="Calibri"/>
            <w:color w:val="0000FF"/>
          </w:rPr>
          <w:t>части 3</w:t>
        </w:r>
      </w:hyperlink>
      <w:r>
        <w:rPr>
          <w:rFonts w:ascii="Calibri" w:hAnsi="Calibri" w:cs="Calibri"/>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B7E4B" w:rsidRDefault="000B7E4B">
      <w:pPr>
        <w:spacing w:before="220" w:after="1" w:line="220" w:lineRule="auto"/>
        <w:ind w:firstLine="540"/>
        <w:jc w:val="both"/>
      </w:pPr>
      <w:bookmarkStart w:id="10" w:name="P529"/>
      <w:bookmarkEnd w:id="10"/>
      <w:r>
        <w:rPr>
          <w:rFonts w:ascii="Calibri" w:hAnsi="Calibri" w:cs="Calibri"/>
        </w:rPr>
        <w:lastRenderedPageBreak/>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0B7E4B" w:rsidRDefault="000B7E4B">
      <w:pPr>
        <w:spacing w:before="220" w:after="1" w:line="220" w:lineRule="auto"/>
        <w:ind w:firstLine="540"/>
        <w:jc w:val="both"/>
      </w:pPr>
      <w:r>
        <w:rPr>
          <w:rFonts w:ascii="Calibri" w:hAnsi="Calibri" w:cs="Calibri"/>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B7E4B" w:rsidRDefault="000B7E4B">
      <w:pPr>
        <w:spacing w:before="220" w:after="1" w:line="220" w:lineRule="auto"/>
        <w:ind w:firstLine="540"/>
        <w:jc w:val="both"/>
      </w:pPr>
      <w:r>
        <w:rPr>
          <w:rFonts w:ascii="Calibri" w:hAnsi="Calibri" w:cs="Calibri"/>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B7E4B" w:rsidRDefault="000B7E4B">
      <w:pPr>
        <w:spacing w:before="220" w:after="1" w:line="220" w:lineRule="auto"/>
        <w:ind w:firstLine="540"/>
        <w:jc w:val="both"/>
      </w:pPr>
      <w:bookmarkStart w:id="11" w:name="P532"/>
      <w:bookmarkEnd w:id="11"/>
      <w:r>
        <w:rPr>
          <w:rFonts w:ascii="Calibri" w:hAnsi="Calibri" w:cs="Calibri"/>
        </w:rPr>
        <w:t>7. Местная администрация принимает решение об отказе в поддержке инициативного проекта в одном из следующих случаев:</w:t>
      </w:r>
    </w:p>
    <w:p w:rsidR="000B7E4B" w:rsidRDefault="000B7E4B">
      <w:pPr>
        <w:spacing w:before="220" w:after="1" w:line="220" w:lineRule="auto"/>
        <w:ind w:firstLine="540"/>
        <w:jc w:val="both"/>
      </w:pPr>
      <w:r>
        <w:rPr>
          <w:rFonts w:ascii="Calibri" w:hAnsi="Calibri" w:cs="Calibri"/>
        </w:rPr>
        <w:t>1) несоблюдение установленного порядка внесения инициативного проекта и его рассмотрения;</w:t>
      </w:r>
    </w:p>
    <w:p w:rsidR="000B7E4B" w:rsidRDefault="000B7E4B">
      <w:pPr>
        <w:spacing w:before="220" w:after="1" w:line="220" w:lineRule="auto"/>
        <w:ind w:firstLine="540"/>
        <w:jc w:val="both"/>
      </w:pPr>
      <w:r>
        <w:rPr>
          <w:rFonts w:ascii="Calibri" w:hAnsi="Calibri" w:cs="Calibri"/>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0B7E4B" w:rsidRDefault="000B7E4B">
      <w:pPr>
        <w:spacing w:before="220" w:after="1" w:line="220" w:lineRule="auto"/>
        <w:ind w:firstLine="540"/>
        <w:jc w:val="both"/>
      </w:pPr>
      <w:r>
        <w:rPr>
          <w:rFonts w:ascii="Calibri" w:hAnsi="Calibri" w:cs="Calibri"/>
        </w:rPr>
        <w:t>3) невозможность реализации инициативного проекта ввиду отсутствия у органов местного самоуправления необходимых полномочий и прав;</w:t>
      </w:r>
    </w:p>
    <w:p w:rsidR="000B7E4B" w:rsidRDefault="000B7E4B">
      <w:pPr>
        <w:spacing w:before="220" w:after="1" w:line="220" w:lineRule="auto"/>
        <w:ind w:firstLine="540"/>
        <w:jc w:val="both"/>
      </w:pPr>
      <w:r>
        <w:rPr>
          <w:rFonts w:ascii="Calibri" w:hAnsi="Calibri" w:cs="Calibri"/>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B7E4B" w:rsidRDefault="000B7E4B">
      <w:pPr>
        <w:spacing w:before="220" w:after="1" w:line="220" w:lineRule="auto"/>
        <w:ind w:firstLine="540"/>
        <w:jc w:val="both"/>
      </w:pPr>
      <w:bookmarkStart w:id="12" w:name="P537"/>
      <w:bookmarkEnd w:id="12"/>
      <w:r>
        <w:rPr>
          <w:rFonts w:ascii="Calibri" w:hAnsi="Calibri" w:cs="Calibri"/>
        </w:rPr>
        <w:t>5) наличие возможности решения описанной в инициативном проекте проблемы более эффективным способом;</w:t>
      </w:r>
    </w:p>
    <w:p w:rsidR="000B7E4B" w:rsidRDefault="000B7E4B">
      <w:pPr>
        <w:spacing w:before="220" w:after="1" w:line="220" w:lineRule="auto"/>
        <w:ind w:firstLine="540"/>
        <w:jc w:val="both"/>
      </w:pPr>
      <w:r>
        <w:rPr>
          <w:rFonts w:ascii="Calibri" w:hAnsi="Calibri" w:cs="Calibri"/>
        </w:rPr>
        <w:t>6) признание инициативного проекта не прошедшим конкурсный отбор.</w:t>
      </w:r>
    </w:p>
    <w:p w:rsidR="000B7E4B" w:rsidRDefault="000B7E4B">
      <w:pPr>
        <w:spacing w:before="220" w:after="1" w:line="220" w:lineRule="auto"/>
        <w:ind w:firstLine="540"/>
        <w:jc w:val="both"/>
      </w:pPr>
      <w:bookmarkStart w:id="13" w:name="P539"/>
      <w:bookmarkEnd w:id="13"/>
      <w:r>
        <w:rPr>
          <w:rFonts w:ascii="Calibri" w:hAnsi="Calibri" w:cs="Calibri"/>
        </w:rPr>
        <w:t xml:space="preserve">8. Местная администрация вправе, а в случае, предусмотренном </w:t>
      </w:r>
      <w:hyperlink w:anchor="P537">
        <w:r>
          <w:rPr>
            <w:rFonts w:ascii="Calibri" w:hAnsi="Calibri" w:cs="Calibri"/>
            <w:color w:val="0000FF"/>
          </w:rPr>
          <w:t>пунктом 5 части 7</w:t>
        </w:r>
      </w:hyperlink>
      <w:r>
        <w:rPr>
          <w:rFonts w:ascii="Calibri" w:hAnsi="Calibri" w:cs="Calibri"/>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B7E4B" w:rsidRDefault="000B7E4B">
      <w:pPr>
        <w:spacing w:before="220" w:after="1" w:line="220" w:lineRule="auto"/>
        <w:ind w:firstLine="540"/>
        <w:jc w:val="both"/>
      </w:pPr>
      <w:bookmarkStart w:id="14" w:name="P540"/>
      <w:bookmarkEnd w:id="14"/>
      <w:r>
        <w:rPr>
          <w:rFonts w:ascii="Calibri" w:hAnsi="Calibri" w:cs="Calibri"/>
        </w:rP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0B7E4B" w:rsidRDefault="000B7E4B">
      <w:pPr>
        <w:spacing w:before="220" w:after="1" w:line="220" w:lineRule="auto"/>
        <w:ind w:firstLine="540"/>
        <w:jc w:val="both"/>
      </w:pPr>
      <w:r>
        <w:rPr>
          <w:rFonts w:ascii="Calibri" w:hAnsi="Calibri" w:cs="Calibri"/>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515">
        <w:r>
          <w:rPr>
            <w:rFonts w:ascii="Calibri" w:hAnsi="Calibri" w:cs="Calibri"/>
            <w:color w:val="0000FF"/>
          </w:rPr>
          <w:t>частей 3</w:t>
        </w:r>
      </w:hyperlink>
      <w:r>
        <w:rPr>
          <w:rFonts w:ascii="Calibri" w:hAnsi="Calibri" w:cs="Calibri"/>
        </w:rPr>
        <w:t xml:space="preserve">, </w:t>
      </w:r>
      <w:hyperlink w:anchor="P529">
        <w:r>
          <w:rPr>
            <w:rFonts w:ascii="Calibri" w:hAnsi="Calibri" w:cs="Calibri"/>
            <w:color w:val="0000FF"/>
          </w:rPr>
          <w:t>6</w:t>
        </w:r>
      </w:hyperlink>
      <w:r>
        <w:rPr>
          <w:rFonts w:ascii="Calibri" w:hAnsi="Calibri" w:cs="Calibri"/>
        </w:rPr>
        <w:t xml:space="preserve">, </w:t>
      </w:r>
      <w:hyperlink w:anchor="P532">
        <w:r>
          <w:rPr>
            <w:rFonts w:ascii="Calibri" w:hAnsi="Calibri" w:cs="Calibri"/>
            <w:color w:val="0000FF"/>
          </w:rPr>
          <w:t>7</w:t>
        </w:r>
      </w:hyperlink>
      <w:r>
        <w:rPr>
          <w:rFonts w:ascii="Calibri" w:hAnsi="Calibri" w:cs="Calibri"/>
        </w:rPr>
        <w:t xml:space="preserve">, </w:t>
      </w:r>
      <w:hyperlink w:anchor="P539">
        <w:r>
          <w:rPr>
            <w:rFonts w:ascii="Calibri" w:hAnsi="Calibri" w:cs="Calibri"/>
            <w:color w:val="0000FF"/>
          </w:rPr>
          <w:t>8</w:t>
        </w:r>
      </w:hyperlink>
      <w:r>
        <w:rPr>
          <w:rFonts w:ascii="Calibri" w:hAnsi="Calibri" w:cs="Calibri"/>
        </w:rPr>
        <w:t xml:space="preserve">, </w:t>
      </w:r>
      <w:hyperlink w:anchor="P540">
        <w:r>
          <w:rPr>
            <w:rFonts w:ascii="Calibri" w:hAnsi="Calibri" w:cs="Calibri"/>
            <w:color w:val="0000FF"/>
          </w:rPr>
          <w:t>9</w:t>
        </w:r>
      </w:hyperlink>
      <w:r>
        <w:rPr>
          <w:rFonts w:ascii="Calibri" w:hAnsi="Calibri" w:cs="Calibri"/>
        </w:rPr>
        <w:t xml:space="preserve">, </w:t>
      </w:r>
      <w:hyperlink w:anchor="P542">
        <w:r>
          <w:rPr>
            <w:rFonts w:ascii="Calibri" w:hAnsi="Calibri" w:cs="Calibri"/>
            <w:color w:val="0000FF"/>
          </w:rPr>
          <w:t>11</w:t>
        </w:r>
      </w:hyperlink>
      <w:r>
        <w:rPr>
          <w:rFonts w:ascii="Calibri" w:hAnsi="Calibri" w:cs="Calibri"/>
        </w:rPr>
        <w:t xml:space="preserve"> и </w:t>
      </w:r>
      <w:hyperlink w:anchor="P543">
        <w:r>
          <w:rPr>
            <w:rFonts w:ascii="Calibri" w:hAnsi="Calibri" w:cs="Calibri"/>
            <w:color w:val="0000FF"/>
          </w:rPr>
          <w:t>12</w:t>
        </w:r>
      </w:hyperlink>
      <w:r>
        <w:rPr>
          <w:rFonts w:ascii="Calibri" w:hAnsi="Calibri" w:cs="Calibri"/>
        </w:rPr>
        <w:t xml:space="preserve"> настоящей статьи не применяются.</w:t>
      </w:r>
    </w:p>
    <w:p w:rsidR="000B7E4B" w:rsidRDefault="000B7E4B">
      <w:pPr>
        <w:spacing w:before="220" w:after="1" w:line="220" w:lineRule="auto"/>
        <w:ind w:firstLine="540"/>
        <w:jc w:val="both"/>
      </w:pPr>
      <w:bookmarkStart w:id="15" w:name="P542"/>
      <w:bookmarkEnd w:id="15"/>
      <w:r>
        <w:rPr>
          <w:rFonts w:ascii="Calibri" w:hAnsi="Calibri" w:cs="Calibri"/>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0B7E4B" w:rsidRDefault="000B7E4B">
      <w:pPr>
        <w:spacing w:before="220" w:after="1" w:line="220" w:lineRule="auto"/>
        <w:ind w:firstLine="540"/>
        <w:jc w:val="both"/>
      </w:pPr>
      <w:bookmarkStart w:id="16" w:name="P543"/>
      <w:bookmarkEnd w:id="16"/>
      <w:r>
        <w:rPr>
          <w:rFonts w:ascii="Calibri" w:hAnsi="Calibri" w:cs="Calibri"/>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w:t>
      </w:r>
      <w:r>
        <w:rPr>
          <w:rFonts w:ascii="Calibri" w:hAnsi="Calibri" w:cs="Calibri"/>
        </w:rPr>
        <w:lastRenderedPageBreak/>
        <w:t>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B7E4B" w:rsidRDefault="000B7E4B">
      <w:pPr>
        <w:spacing w:before="220" w:after="1" w:line="220" w:lineRule="auto"/>
        <w:ind w:firstLine="540"/>
        <w:jc w:val="both"/>
      </w:pPr>
      <w:r>
        <w:rPr>
          <w:rFonts w:ascii="Calibri" w:hAnsi="Calibri" w:cs="Calibri"/>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B7E4B" w:rsidRDefault="000B7E4B">
      <w:pPr>
        <w:spacing w:before="220" w:after="1" w:line="220" w:lineRule="auto"/>
        <w:ind w:firstLine="540"/>
        <w:jc w:val="both"/>
      </w:pPr>
      <w:r>
        <w:rPr>
          <w:rFonts w:ascii="Calibri" w:hAnsi="Calibri" w:cs="Calibri"/>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22. Территориальное общественное самоуправление</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местного значения.</w:t>
      </w:r>
    </w:p>
    <w:p w:rsidR="000B7E4B" w:rsidRDefault="000B7E4B">
      <w:pPr>
        <w:spacing w:after="1" w:line="220" w:lineRule="auto"/>
        <w:jc w:val="both"/>
      </w:pPr>
      <w:r>
        <w:rPr>
          <w:rFonts w:ascii="Calibri" w:hAnsi="Calibri" w:cs="Calibri"/>
        </w:rPr>
        <w:t xml:space="preserve">(в ред. </w:t>
      </w:r>
      <w:hyperlink r:id="rId25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Границы территории, на которой осуществляется территориальное общественное самоуправление, устанавливаются Собранием муниципального округа по предложению населения, проживающего на данной территории.</w:t>
      </w:r>
    </w:p>
    <w:p w:rsidR="000B7E4B" w:rsidRDefault="000B7E4B">
      <w:pPr>
        <w:spacing w:after="1" w:line="220" w:lineRule="auto"/>
        <w:jc w:val="both"/>
      </w:pPr>
      <w:r>
        <w:rPr>
          <w:rFonts w:ascii="Calibri" w:hAnsi="Calibri" w:cs="Calibri"/>
        </w:rPr>
        <w:t xml:space="preserve">(в ред. </w:t>
      </w:r>
      <w:hyperlink r:id="rId25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22.1. Староста сельского населенного пункта</w:t>
      </w:r>
    </w:p>
    <w:p w:rsidR="000B7E4B" w:rsidRDefault="000B7E4B">
      <w:pPr>
        <w:spacing w:after="1" w:line="220" w:lineRule="auto"/>
        <w:jc w:val="center"/>
      </w:pPr>
    </w:p>
    <w:p w:rsidR="000B7E4B" w:rsidRDefault="000B7E4B">
      <w:pPr>
        <w:spacing w:after="1" w:line="220" w:lineRule="auto"/>
        <w:jc w:val="center"/>
      </w:pPr>
      <w:r>
        <w:rPr>
          <w:rFonts w:ascii="Calibri" w:hAnsi="Calibri" w:cs="Calibri"/>
        </w:rPr>
        <w:t xml:space="preserve">(введена </w:t>
      </w:r>
      <w:hyperlink r:id="rId258">
        <w:r>
          <w:rPr>
            <w:rFonts w:ascii="Calibri" w:hAnsi="Calibri" w:cs="Calibri"/>
            <w:color w:val="0000FF"/>
          </w:rPr>
          <w:t>Решением</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16.03.2021 N 250)</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Для организации взаимодействия органов местного самоуправления Углегорского муниципального округа и жителей сельского населенного пункта при решении вопросов местного значения в сельском населенном пункте, расположенном в Углегорском муниципальном округе, может назначаться староста сельского населенного пункта.</w:t>
      </w:r>
    </w:p>
    <w:p w:rsidR="000B7E4B" w:rsidRDefault="000B7E4B">
      <w:pPr>
        <w:spacing w:after="1" w:line="220" w:lineRule="auto"/>
        <w:jc w:val="both"/>
      </w:pPr>
      <w:r>
        <w:rPr>
          <w:rFonts w:ascii="Calibri" w:hAnsi="Calibri" w:cs="Calibri"/>
        </w:rPr>
        <w:t xml:space="preserve">(в ред. </w:t>
      </w:r>
      <w:hyperlink r:id="rId25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Староста сельского населенного пункта назначается Собранием Углегорского муниципального округа,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18.07.2023 </w:t>
      </w:r>
      <w:hyperlink r:id="rId260">
        <w:r>
          <w:rPr>
            <w:rFonts w:ascii="Calibri" w:hAnsi="Calibri" w:cs="Calibri"/>
            <w:color w:val="0000FF"/>
          </w:rPr>
          <w:t>N 499</w:t>
        </w:r>
      </w:hyperlink>
      <w:r>
        <w:rPr>
          <w:rFonts w:ascii="Calibri" w:hAnsi="Calibri" w:cs="Calibri"/>
        </w:rPr>
        <w:t xml:space="preserve">, от 12.12.2024 </w:t>
      </w:r>
      <w:hyperlink r:id="rId261">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lastRenderedPageBreak/>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B7E4B" w:rsidRDefault="000B7E4B">
      <w:pPr>
        <w:spacing w:after="1" w:line="220" w:lineRule="auto"/>
        <w:jc w:val="both"/>
      </w:pPr>
      <w:r>
        <w:rPr>
          <w:rFonts w:ascii="Calibri" w:hAnsi="Calibri" w:cs="Calibri"/>
        </w:rPr>
        <w:t xml:space="preserve">(в ред. </w:t>
      </w:r>
      <w:hyperlink r:id="rId262">
        <w:r>
          <w:rPr>
            <w:rFonts w:ascii="Calibri" w:hAnsi="Calibri" w:cs="Calibri"/>
            <w:color w:val="0000FF"/>
          </w:rPr>
          <w:t>Решения</w:t>
        </w:r>
      </w:hyperlink>
      <w:r>
        <w:rPr>
          <w:rFonts w:ascii="Calibri" w:hAnsi="Calibri" w:cs="Calibri"/>
        </w:rPr>
        <w:t xml:space="preserve"> Собрания Углегорского городского округа от 18.07.2023 N 499)</w:t>
      </w:r>
    </w:p>
    <w:p w:rsidR="000B7E4B" w:rsidRDefault="000B7E4B">
      <w:pPr>
        <w:spacing w:before="220" w:after="1" w:line="220" w:lineRule="auto"/>
        <w:ind w:firstLine="540"/>
        <w:jc w:val="both"/>
      </w:pPr>
      <w:r>
        <w:rPr>
          <w:rFonts w:ascii="Calibri" w:hAnsi="Calibri" w:cs="Calibri"/>
        </w:rPr>
        <w:t>4. Старостой сельского населенного пункта не может быть назначено лицо:</w:t>
      </w:r>
    </w:p>
    <w:p w:rsidR="000B7E4B" w:rsidRDefault="000B7E4B">
      <w:pPr>
        <w:spacing w:before="220" w:after="1" w:line="220" w:lineRule="auto"/>
        <w:ind w:firstLine="540"/>
        <w:jc w:val="both"/>
      </w:pPr>
      <w:r>
        <w:rPr>
          <w:rFonts w:ascii="Calibri" w:hAnsi="Calibri" w:cs="Calibri"/>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0B7E4B" w:rsidRDefault="000B7E4B">
      <w:pPr>
        <w:spacing w:after="1" w:line="220" w:lineRule="auto"/>
        <w:jc w:val="both"/>
      </w:pPr>
      <w:r>
        <w:rPr>
          <w:rFonts w:ascii="Calibri" w:hAnsi="Calibri" w:cs="Calibri"/>
        </w:rPr>
        <w:t xml:space="preserve">(в ред. </w:t>
      </w:r>
      <w:hyperlink r:id="rId263">
        <w:r>
          <w:rPr>
            <w:rFonts w:ascii="Calibri" w:hAnsi="Calibri" w:cs="Calibri"/>
            <w:color w:val="0000FF"/>
          </w:rPr>
          <w:t>Решения</w:t>
        </w:r>
      </w:hyperlink>
      <w:r>
        <w:rPr>
          <w:rFonts w:ascii="Calibri" w:hAnsi="Calibri" w:cs="Calibri"/>
        </w:rPr>
        <w:t xml:space="preserve"> Собрания Углегорского городского округа от 18.07.2023 N 499)</w:t>
      </w:r>
    </w:p>
    <w:p w:rsidR="000B7E4B" w:rsidRDefault="000B7E4B">
      <w:pPr>
        <w:spacing w:before="220" w:after="1" w:line="220" w:lineRule="auto"/>
        <w:ind w:firstLine="540"/>
        <w:jc w:val="both"/>
      </w:pPr>
      <w:r>
        <w:rPr>
          <w:rFonts w:ascii="Calibri" w:hAnsi="Calibri" w:cs="Calibri"/>
        </w:rPr>
        <w:t>2) признанное судом недееспособным или ограниченно дееспособным;</w:t>
      </w:r>
    </w:p>
    <w:p w:rsidR="000B7E4B" w:rsidRDefault="000B7E4B">
      <w:pPr>
        <w:spacing w:before="220" w:after="1" w:line="220" w:lineRule="auto"/>
        <w:ind w:firstLine="540"/>
        <w:jc w:val="both"/>
      </w:pPr>
      <w:r>
        <w:rPr>
          <w:rFonts w:ascii="Calibri" w:hAnsi="Calibri" w:cs="Calibri"/>
        </w:rPr>
        <w:t>3) имеющее непогашенную или неснятую судимость.</w:t>
      </w:r>
    </w:p>
    <w:p w:rsidR="000B7E4B" w:rsidRDefault="000B7E4B">
      <w:pPr>
        <w:spacing w:before="220" w:after="1" w:line="220" w:lineRule="auto"/>
        <w:ind w:firstLine="540"/>
        <w:jc w:val="both"/>
      </w:pPr>
      <w:r>
        <w:rPr>
          <w:rFonts w:ascii="Calibri" w:hAnsi="Calibri" w:cs="Calibri"/>
        </w:rPr>
        <w:t>5. Срок полномочий старосты сельского населенного пункта составляет 4 года.</w:t>
      </w:r>
    </w:p>
    <w:p w:rsidR="000B7E4B" w:rsidRDefault="000B7E4B">
      <w:pPr>
        <w:spacing w:before="220" w:after="1" w:line="220" w:lineRule="auto"/>
        <w:ind w:firstLine="540"/>
        <w:jc w:val="both"/>
      </w:pPr>
      <w:r>
        <w:rPr>
          <w:rFonts w:ascii="Calibri" w:hAnsi="Calibri" w:cs="Calibri"/>
        </w:rPr>
        <w:t xml:space="preserve">Полномочия старосты сельского населенного пункта прекращаются досрочно по решению Собрания Углегорского муниципального округа, по представлению схода граждан сельского населенного пункта, а также в случаях, установленных </w:t>
      </w:r>
      <w:hyperlink r:id="rId264">
        <w:r>
          <w:rPr>
            <w:rFonts w:ascii="Calibri" w:hAnsi="Calibri" w:cs="Calibri"/>
            <w:color w:val="0000FF"/>
          </w:rPr>
          <w:t>пунктами 1</w:t>
        </w:r>
      </w:hyperlink>
      <w:r>
        <w:rPr>
          <w:rFonts w:ascii="Calibri" w:hAnsi="Calibri" w:cs="Calibri"/>
        </w:rPr>
        <w:t xml:space="preserve"> - </w:t>
      </w:r>
      <w:hyperlink r:id="rId265">
        <w:r>
          <w:rPr>
            <w:rFonts w:ascii="Calibri" w:hAnsi="Calibri" w:cs="Calibri"/>
            <w:color w:val="0000FF"/>
          </w:rPr>
          <w:t>7 части 10 статьи 40</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w:t>
      </w:r>
    </w:p>
    <w:p w:rsidR="000B7E4B" w:rsidRDefault="000B7E4B">
      <w:pPr>
        <w:spacing w:after="1" w:line="220" w:lineRule="auto"/>
        <w:jc w:val="both"/>
      </w:pPr>
      <w:r>
        <w:rPr>
          <w:rFonts w:ascii="Calibri" w:hAnsi="Calibri" w:cs="Calibri"/>
        </w:rPr>
        <w:t xml:space="preserve">(в ред. </w:t>
      </w:r>
      <w:hyperlink r:id="rId26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6. Полномочия старосты сельского населенного пункта установлены </w:t>
      </w:r>
      <w:hyperlink r:id="rId267">
        <w:r>
          <w:rPr>
            <w:rFonts w:ascii="Calibri" w:hAnsi="Calibri" w:cs="Calibri"/>
            <w:color w:val="0000FF"/>
          </w:rPr>
          <w:t>статьей 27.1</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23. Порядок организации и осуществления</w:t>
      </w:r>
    </w:p>
    <w:p w:rsidR="000B7E4B" w:rsidRDefault="000B7E4B">
      <w:pPr>
        <w:spacing w:after="1" w:line="220" w:lineRule="auto"/>
        <w:jc w:val="center"/>
      </w:pPr>
      <w:r>
        <w:rPr>
          <w:rFonts w:ascii="Calibri" w:hAnsi="Calibri" w:cs="Calibri"/>
          <w:b/>
        </w:rPr>
        <w:t>территориального общественного самоуправления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Органы территориального общественного самоуправления избираются на собраниях или конференциях граждан, проживающих на соответствующей территории муниципального округа.</w:t>
      </w:r>
    </w:p>
    <w:p w:rsidR="000B7E4B" w:rsidRDefault="000B7E4B">
      <w:pPr>
        <w:spacing w:after="1" w:line="220" w:lineRule="auto"/>
        <w:jc w:val="both"/>
      </w:pPr>
      <w:r>
        <w:rPr>
          <w:rFonts w:ascii="Calibri" w:hAnsi="Calibri" w:cs="Calibri"/>
        </w:rPr>
        <w:t xml:space="preserve">(в ред. </w:t>
      </w:r>
      <w:hyperlink r:id="rId26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Выборы и деятельность органов территориального общественного самоуправления осуществляются в соответствии с Положением о территориальном общественном самоуправлении, утверждаемым Собранием муниципального округа.</w:t>
      </w:r>
    </w:p>
    <w:p w:rsidR="000B7E4B" w:rsidRDefault="000B7E4B">
      <w:pPr>
        <w:spacing w:after="1" w:line="220" w:lineRule="auto"/>
        <w:jc w:val="both"/>
      </w:pPr>
      <w:r>
        <w:rPr>
          <w:rFonts w:ascii="Calibri" w:hAnsi="Calibri" w:cs="Calibri"/>
        </w:rPr>
        <w:t xml:space="preserve">(в ред. </w:t>
      </w:r>
      <w:hyperlink r:id="rId26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27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Порядок регистрации устава территориального общественного самоуправления определяется Положением о территориальном общественном самоуправлении.</w:t>
      </w:r>
    </w:p>
    <w:p w:rsidR="000B7E4B" w:rsidRDefault="000B7E4B">
      <w:pPr>
        <w:spacing w:before="220" w:after="1" w:line="220" w:lineRule="auto"/>
        <w:ind w:firstLine="540"/>
        <w:jc w:val="both"/>
      </w:pPr>
      <w:r>
        <w:rPr>
          <w:rFonts w:ascii="Calibri" w:hAnsi="Calibri" w:cs="Calibri"/>
        </w:rPr>
        <w:t>4.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0B7E4B" w:rsidRDefault="000B7E4B">
      <w:pPr>
        <w:spacing w:before="220" w:after="1" w:line="220" w:lineRule="auto"/>
        <w:ind w:firstLine="540"/>
        <w:jc w:val="both"/>
      </w:pPr>
      <w:r>
        <w:rPr>
          <w:rFonts w:ascii="Calibri" w:hAnsi="Calibri" w:cs="Calibri"/>
        </w:rPr>
        <w:t>5. Органы территориального общественного самоуправления:</w:t>
      </w:r>
    </w:p>
    <w:p w:rsidR="000B7E4B" w:rsidRDefault="000B7E4B">
      <w:pPr>
        <w:spacing w:before="220" w:after="1" w:line="220" w:lineRule="auto"/>
        <w:ind w:firstLine="540"/>
        <w:jc w:val="both"/>
      </w:pPr>
      <w:r>
        <w:rPr>
          <w:rFonts w:ascii="Calibri" w:hAnsi="Calibri" w:cs="Calibri"/>
        </w:rPr>
        <w:t>1) представляют интересы населения, проживающего на соответствующей территории;</w:t>
      </w:r>
    </w:p>
    <w:p w:rsidR="000B7E4B" w:rsidRDefault="000B7E4B">
      <w:pPr>
        <w:spacing w:before="220" w:after="1" w:line="220" w:lineRule="auto"/>
        <w:ind w:firstLine="540"/>
        <w:jc w:val="both"/>
      </w:pPr>
      <w:r>
        <w:rPr>
          <w:rFonts w:ascii="Calibri" w:hAnsi="Calibri" w:cs="Calibri"/>
        </w:rPr>
        <w:lastRenderedPageBreak/>
        <w:t>2) обеспечивают исполнение решений, принятых на собраниях и конференциях граждан;</w:t>
      </w:r>
    </w:p>
    <w:p w:rsidR="000B7E4B" w:rsidRDefault="000B7E4B">
      <w:pPr>
        <w:spacing w:before="220" w:after="1" w:line="220" w:lineRule="auto"/>
        <w:ind w:firstLine="540"/>
        <w:jc w:val="both"/>
      </w:pPr>
      <w:r>
        <w:rPr>
          <w:rFonts w:ascii="Calibri" w:hAnsi="Calibri" w:cs="Calibri"/>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по договору с администрацией муниципального округа с использованием средств местного бюджета;</w:t>
      </w:r>
    </w:p>
    <w:p w:rsidR="000B7E4B" w:rsidRDefault="000B7E4B">
      <w:pPr>
        <w:spacing w:after="1" w:line="220" w:lineRule="auto"/>
        <w:jc w:val="both"/>
      </w:pPr>
      <w:r>
        <w:rPr>
          <w:rFonts w:ascii="Calibri" w:hAnsi="Calibri" w:cs="Calibri"/>
        </w:rPr>
        <w:t xml:space="preserve">(в ред. </w:t>
      </w:r>
      <w:hyperlink r:id="rId27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вправе вносить в представительный орган и администрацию Углегорского 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B7E4B" w:rsidRDefault="000B7E4B">
      <w:pPr>
        <w:spacing w:after="1" w:line="220" w:lineRule="auto"/>
        <w:jc w:val="both"/>
      </w:pPr>
      <w:r>
        <w:rPr>
          <w:rFonts w:ascii="Calibri" w:hAnsi="Calibri" w:cs="Calibri"/>
        </w:rPr>
        <w:t xml:space="preserve">(в ред. </w:t>
      </w:r>
      <w:hyperlink r:id="rId27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настоящим Уставом и нормативными правовыми актами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27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0"/>
      </w:pPr>
      <w:r>
        <w:rPr>
          <w:rFonts w:ascii="Calibri" w:hAnsi="Calibri" w:cs="Calibri"/>
          <w:b/>
        </w:rPr>
        <w:t>Глава IV. ОРГАНЫ МЕСТНОГО САМОУПРАВЛЕНИЯ</w:t>
      </w:r>
    </w:p>
    <w:p w:rsidR="000B7E4B" w:rsidRDefault="000B7E4B">
      <w:pPr>
        <w:spacing w:after="1" w:line="220" w:lineRule="auto"/>
        <w:jc w:val="center"/>
      </w:pPr>
      <w:r>
        <w:rPr>
          <w:rFonts w:ascii="Calibri" w:hAnsi="Calibri" w:cs="Calibri"/>
          <w:b/>
        </w:rPr>
        <w:t>И ДОЛЖНОСТНЫЕ ЛИЦА МЕСТНОГО САМОУПРАВЛЕНИЯ</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24. Органы местного самоуправления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0B7E4B" w:rsidRDefault="000B7E4B">
      <w:pPr>
        <w:spacing w:before="220" w:after="1" w:line="220" w:lineRule="auto"/>
        <w:ind w:firstLine="540"/>
        <w:jc w:val="both"/>
      </w:pPr>
      <w:r>
        <w:rPr>
          <w:rFonts w:ascii="Calibri" w:hAnsi="Calibri" w:cs="Calibri"/>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Сахалинской области.</w:t>
      </w:r>
    </w:p>
    <w:p w:rsidR="000B7E4B" w:rsidRDefault="000B7E4B">
      <w:pPr>
        <w:spacing w:before="220" w:after="1" w:line="220" w:lineRule="auto"/>
        <w:ind w:firstLine="540"/>
        <w:jc w:val="both"/>
      </w:pPr>
      <w:r>
        <w:rPr>
          <w:rFonts w:ascii="Calibri" w:hAnsi="Calibri" w:cs="Calibri"/>
        </w:rPr>
        <w:t>3. Глава Углегорского муниципального округа (далее - глава муниципального округа, глава округа) является высшим должностным лицом муниципального округа и наделяется настоящим Уставом собственными полномочиями по решению вопросов местного значения. В соответствии с Законом Сахалинской области наименование главы Углегорского муниципального округа является - мэр Углегорского муниципального округа.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21.05.2019 </w:t>
      </w:r>
      <w:hyperlink r:id="rId274">
        <w:r>
          <w:rPr>
            <w:rFonts w:ascii="Calibri" w:hAnsi="Calibri" w:cs="Calibri"/>
            <w:color w:val="0000FF"/>
          </w:rPr>
          <w:t>N 81</w:t>
        </w:r>
      </w:hyperlink>
      <w:r>
        <w:rPr>
          <w:rFonts w:ascii="Calibri" w:hAnsi="Calibri" w:cs="Calibri"/>
        </w:rPr>
        <w:t xml:space="preserve">, от 12.12.2024 </w:t>
      </w:r>
      <w:hyperlink r:id="rId275">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4. Представительным (законодательным) органом местного самоуправления является Собрание Углегорского муниципального округа (далее - Собрание муниципального округа, Собрание округа, Собрание).</w:t>
      </w:r>
    </w:p>
    <w:p w:rsidR="000B7E4B" w:rsidRDefault="000B7E4B">
      <w:pPr>
        <w:spacing w:after="1" w:line="220" w:lineRule="auto"/>
        <w:jc w:val="both"/>
      </w:pPr>
      <w:r>
        <w:rPr>
          <w:rFonts w:ascii="Calibri" w:hAnsi="Calibri" w:cs="Calibri"/>
        </w:rPr>
        <w:t xml:space="preserve">(в ред. </w:t>
      </w:r>
      <w:hyperlink r:id="rId27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Исполнительно-распорядительным органом местного самоуправления является администрация Углегорского муниципального округа (далее - администрация муниципального округа, администрация).</w:t>
      </w:r>
    </w:p>
    <w:p w:rsidR="000B7E4B" w:rsidRDefault="000B7E4B">
      <w:pPr>
        <w:spacing w:after="1" w:line="220" w:lineRule="auto"/>
        <w:jc w:val="both"/>
      </w:pPr>
      <w:r>
        <w:rPr>
          <w:rFonts w:ascii="Calibri" w:hAnsi="Calibri" w:cs="Calibri"/>
        </w:rPr>
        <w:t xml:space="preserve">(в ред. </w:t>
      </w:r>
      <w:hyperlink r:id="rId27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6. Изменение структуры органов местного самоуправления муниципального округа осуществляется не иначе как путем внесения изменений в настоящий Устав.</w:t>
      </w:r>
    </w:p>
    <w:p w:rsidR="000B7E4B" w:rsidRDefault="000B7E4B">
      <w:pPr>
        <w:spacing w:after="1" w:line="220" w:lineRule="auto"/>
        <w:jc w:val="both"/>
      </w:pPr>
      <w:r>
        <w:rPr>
          <w:rFonts w:ascii="Calibri" w:hAnsi="Calibri" w:cs="Calibri"/>
        </w:rPr>
        <w:t xml:space="preserve">(в ред. </w:t>
      </w:r>
      <w:hyperlink r:id="rId27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7. Решение Собрания Углегорского муниципального округа об изменении структуры органов местного самоуправления вступает в силу не ранее чем по истечении срока полномочий Собрания Углегорского муниципального округа, принявшего указанное решение, за исключением случаев, </w:t>
      </w:r>
      <w:r>
        <w:rPr>
          <w:rFonts w:ascii="Calibri" w:hAnsi="Calibri" w:cs="Calibri"/>
        </w:rPr>
        <w:lastRenderedPageBreak/>
        <w:t xml:space="preserve">предусмотренных Федеральным </w:t>
      </w:r>
      <w:hyperlink r:id="rId279">
        <w:r>
          <w:rPr>
            <w:rFonts w:ascii="Calibri" w:hAnsi="Calibri" w:cs="Calibri"/>
            <w:color w:val="0000FF"/>
          </w:rPr>
          <w:t>законом</w:t>
        </w:r>
      </w:hyperlink>
      <w:r>
        <w:rPr>
          <w:rFonts w:ascii="Calibri" w:hAnsi="Calibri" w:cs="Calibri"/>
        </w:rPr>
        <w:t xml:space="preserve"> "Об общих принципах организации местного самоуправления в Российской Федерации".</w:t>
      </w:r>
    </w:p>
    <w:p w:rsidR="000B7E4B" w:rsidRDefault="000B7E4B">
      <w:pPr>
        <w:spacing w:after="1" w:line="220" w:lineRule="auto"/>
        <w:jc w:val="both"/>
      </w:pPr>
      <w:r>
        <w:rPr>
          <w:rFonts w:ascii="Calibri" w:hAnsi="Calibri" w:cs="Calibri"/>
        </w:rPr>
        <w:t xml:space="preserve">(в ред. </w:t>
      </w:r>
      <w:hyperlink r:id="rId28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25. Общие принципы деятельности</w:t>
      </w:r>
    </w:p>
    <w:p w:rsidR="000B7E4B" w:rsidRDefault="000B7E4B">
      <w:pPr>
        <w:spacing w:after="1" w:line="220" w:lineRule="auto"/>
        <w:jc w:val="center"/>
      </w:pPr>
      <w:r>
        <w:rPr>
          <w:rFonts w:ascii="Calibri" w:hAnsi="Calibri" w:cs="Calibri"/>
          <w:b/>
        </w:rPr>
        <w:t>органов местного самоуправления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Соблюдение законов - основополагающий принцип осуществления деятельности органов местного самоуправления.</w:t>
      </w:r>
    </w:p>
    <w:p w:rsidR="000B7E4B" w:rsidRDefault="000B7E4B">
      <w:pPr>
        <w:spacing w:before="220" w:after="1" w:line="220" w:lineRule="auto"/>
        <w:ind w:firstLine="540"/>
        <w:jc w:val="both"/>
      </w:pPr>
      <w:r>
        <w:rPr>
          <w:rFonts w:ascii="Calibri" w:hAnsi="Calibri" w:cs="Calibri"/>
        </w:rPr>
        <w:t>2. Органы местного самоуправления Углегорского муниципального округа функционируют гласно, создают для жителей муниципального округа условия в решении местных вопросов.</w:t>
      </w:r>
    </w:p>
    <w:p w:rsidR="000B7E4B" w:rsidRDefault="000B7E4B">
      <w:pPr>
        <w:spacing w:after="1" w:line="220" w:lineRule="auto"/>
        <w:jc w:val="both"/>
      </w:pPr>
      <w:r>
        <w:rPr>
          <w:rFonts w:ascii="Calibri" w:hAnsi="Calibri" w:cs="Calibri"/>
        </w:rPr>
        <w:t xml:space="preserve">(в ред. </w:t>
      </w:r>
      <w:hyperlink r:id="rId28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Органы местного самоуправления Углегорского муниципального округа действуют на основе разграничения предметов ведения, полномочий и ответственности между ними. Органы местного самоуправления в пределах своих полномочий самостоятельны и действуют под свою ответственность.</w:t>
      </w:r>
    </w:p>
    <w:p w:rsidR="000B7E4B" w:rsidRDefault="000B7E4B">
      <w:pPr>
        <w:spacing w:after="1" w:line="220" w:lineRule="auto"/>
        <w:jc w:val="both"/>
      </w:pPr>
      <w:r>
        <w:rPr>
          <w:rFonts w:ascii="Calibri" w:hAnsi="Calibri" w:cs="Calibri"/>
        </w:rPr>
        <w:t xml:space="preserve">(в ред. </w:t>
      </w:r>
      <w:hyperlink r:id="rId28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4. Разграничение предметов ведения полномочий между администрацией Углегорского муниципального округа и Собранием Углегорского муниципального округа устанавливается </w:t>
      </w:r>
      <w:hyperlink r:id="rId283">
        <w:r>
          <w:rPr>
            <w:rFonts w:ascii="Calibri" w:hAnsi="Calibri" w:cs="Calibri"/>
            <w:color w:val="0000FF"/>
          </w:rPr>
          <w:t>Конституцией</w:t>
        </w:r>
      </w:hyperlink>
      <w:r>
        <w:rPr>
          <w:rFonts w:ascii="Calibri" w:hAnsi="Calibri" w:cs="Calibri"/>
        </w:rPr>
        <w:t xml:space="preserve"> Российской Федерации, законодательными актами Российской Федерации и Сахалинской области, настоящим Уставом.</w:t>
      </w:r>
    </w:p>
    <w:p w:rsidR="000B7E4B" w:rsidRDefault="000B7E4B">
      <w:pPr>
        <w:spacing w:after="1" w:line="220" w:lineRule="auto"/>
        <w:jc w:val="both"/>
      </w:pPr>
      <w:r>
        <w:rPr>
          <w:rFonts w:ascii="Calibri" w:hAnsi="Calibri" w:cs="Calibri"/>
        </w:rPr>
        <w:t xml:space="preserve">(в ред. </w:t>
      </w:r>
      <w:hyperlink r:id="rId28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26. Собрание 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285">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Собрание Углегорского муниципального округа является выборным представительным (законодательным) органом местного самоуправления.</w:t>
      </w:r>
    </w:p>
    <w:p w:rsidR="000B7E4B" w:rsidRDefault="000B7E4B">
      <w:pPr>
        <w:spacing w:after="1" w:line="220" w:lineRule="auto"/>
        <w:jc w:val="both"/>
      </w:pPr>
      <w:r>
        <w:rPr>
          <w:rFonts w:ascii="Calibri" w:hAnsi="Calibri" w:cs="Calibri"/>
        </w:rPr>
        <w:t xml:space="preserve">(в ред. </w:t>
      </w:r>
      <w:hyperlink r:id="rId28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Собрание Углегорского муниципального округа обладает правами юридического лица в соответствии с федеральным законодательством.</w:t>
      </w:r>
    </w:p>
    <w:p w:rsidR="000B7E4B" w:rsidRDefault="000B7E4B">
      <w:pPr>
        <w:spacing w:after="1" w:line="220" w:lineRule="auto"/>
        <w:jc w:val="both"/>
      </w:pPr>
      <w:r>
        <w:rPr>
          <w:rFonts w:ascii="Calibri" w:hAnsi="Calibri" w:cs="Calibri"/>
        </w:rPr>
        <w:t xml:space="preserve">(в ред. </w:t>
      </w:r>
      <w:hyperlink r:id="rId28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Численный состав Собрания Углегорского муниципального округа - 16 человек.</w:t>
      </w:r>
    </w:p>
    <w:p w:rsidR="000B7E4B" w:rsidRDefault="000B7E4B">
      <w:pPr>
        <w:spacing w:after="1" w:line="220" w:lineRule="auto"/>
        <w:jc w:val="both"/>
      </w:pPr>
      <w:r>
        <w:rPr>
          <w:rFonts w:ascii="Calibri" w:hAnsi="Calibri" w:cs="Calibri"/>
        </w:rPr>
        <w:t xml:space="preserve">(в ред. </w:t>
      </w:r>
      <w:hyperlink r:id="rId28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Срок полномочий Собрания Углегорского муниципального округа составляет 5 лет.</w:t>
      </w:r>
    </w:p>
    <w:p w:rsidR="000B7E4B" w:rsidRDefault="000B7E4B">
      <w:pPr>
        <w:spacing w:after="1" w:line="220" w:lineRule="auto"/>
        <w:jc w:val="both"/>
      </w:pPr>
      <w:r>
        <w:rPr>
          <w:rFonts w:ascii="Calibri" w:hAnsi="Calibri" w:cs="Calibri"/>
        </w:rPr>
        <w:t xml:space="preserve">(в ред. </w:t>
      </w:r>
      <w:hyperlink r:id="rId28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Собрание приступает к исполнению своих полномочий после избрания не менее 2/3 от установленного численного состава.</w:t>
      </w:r>
    </w:p>
    <w:p w:rsidR="000B7E4B" w:rsidRDefault="000B7E4B">
      <w:pPr>
        <w:spacing w:before="220" w:after="1" w:line="220" w:lineRule="auto"/>
        <w:ind w:firstLine="540"/>
        <w:jc w:val="both"/>
      </w:pPr>
      <w:r>
        <w:rPr>
          <w:rFonts w:ascii="Calibri" w:hAnsi="Calibri" w:cs="Calibri"/>
        </w:rPr>
        <w:t>6. Заседание Собрания правомочно, если на нем присутствует не менее 50% от избранного состава Собрания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29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7. Собрание Углегорского муниципального округа по вопросам, отнесенным к его компетенции федеральными законами, законами Сахалинской области, настоящим Уставом, принимает решения, устанавливающие правила, обязательные для исполнения на территории муниципального округа, решение об удалении главы муниципального округа в отставку, а также решения по вопросам организации деятельности Собрания Углегорского муниципального округа и по иным вопросам, отнесенным к его компетенции федеральными законами, законами Сахалинской области и настоящим Уставом.</w:t>
      </w:r>
    </w:p>
    <w:p w:rsidR="000B7E4B" w:rsidRDefault="000B7E4B">
      <w:pPr>
        <w:spacing w:after="1" w:line="220" w:lineRule="auto"/>
        <w:jc w:val="both"/>
      </w:pPr>
      <w:r>
        <w:rPr>
          <w:rFonts w:ascii="Calibri" w:hAnsi="Calibri" w:cs="Calibri"/>
        </w:rPr>
        <w:t xml:space="preserve">(в ред. </w:t>
      </w:r>
      <w:hyperlink r:id="rId29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lastRenderedPageBreak/>
        <w:t>8. Собрание Углегорского муниципального округа самостоятельно определяет свою структуру и принимает Регламент, регулирующий вопросы его организации и деятельности, а также порядок принятия решений.</w:t>
      </w:r>
    </w:p>
    <w:p w:rsidR="000B7E4B" w:rsidRDefault="000B7E4B">
      <w:pPr>
        <w:spacing w:after="1" w:line="220" w:lineRule="auto"/>
        <w:jc w:val="both"/>
      </w:pPr>
      <w:r>
        <w:rPr>
          <w:rFonts w:ascii="Calibri" w:hAnsi="Calibri" w:cs="Calibri"/>
        </w:rPr>
        <w:t xml:space="preserve">(в ред. </w:t>
      </w:r>
      <w:hyperlink r:id="rId29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9. Исключена. - </w:t>
      </w:r>
      <w:hyperlink r:id="rId293">
        <w:r>
          <w:rPr>
            <w:rFonts w:ascii="Calibri" w:hAnsi="Calibri" w:cs="Calibri"/>
            <w:color w:val="0000FF"/>
          </w:rPr>
          <w:t>Решение</w:t>
        </w:r>
      </w:hyperlink>
      <w:r>
        <w:rPr>
          <w:rFonts w:ascii="Calibri" w:hAnsi="Calibri" w:cs="Calibri"/>
        </w:rPr>
        <w:t xml:space="preserve"> Собрания Углегорского городского округа от 29.08.2023 N 509.</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27. Избрание депутатов Собрания</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294">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Депутаты Собрания Углегорского муниципального округа избираются жителями округа на основе всеобщего равного и прямого избирательного права тайным голосованием.</w:t>
      </w:r>
    </w:p>
    <w:p w:rsidR="000B7E4B" w:rsidRDefault="000B7E4B">
      <w:pPr>
        <w:spacing w:after="1" w:line="220" w:lineRule="auto"/>
        <w:jc w:val="both"/>
      </w:pPr>
      <w:r>
        <w:rPr>
          <w:rFonts w:ascii="Calibri" w:hAnsi="Calibri" w:cs="Calibri"/>
        </w:rPr>
        <w:t xml:space="preserve">(в ред. </w:t>
      </w:r>
      <w:hyperlink r:id="rId29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Депутатом может быть гражданин Российской Федерации, достигший 18 лет и обладающий пассивным избирательным правом.</w:t>
      </w:r>
    </w:p>
    <w:p w:rsidR="000B7E4B" w:rsidRDefault="000B7E4B">
      <w:pPr>
        <w:spacing w:before="220" w:after="1" w:line="220" w:lineRule="auto"/>
        <w:ind w:firstLine="540"/>
        <w:jc w:val="both"/>
      </w:pPr>
      <w:r>
        <w:rPr>
          <w:rFonts w:ascii="Calibri" w:hAnsi="Calibri" w:cs="Calibri"/>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округа, имеют право избирать и быть избранными в органы местного самоуправления, участвовать в иных избирательных действиях на указанных выборах на тех же условиях, что и граждане Российской Федерации.</w:t>
      </w:r>
    </w:p>
    <w:p w:rsidR="000B7E4B" w:rsidRDefault="000B7E4B">
      <w:pPr>
        <w:spacing w:after="1" w:line="220" w:lineRule="auto"/>
        <w:jc w:val="both"/>
      </w:pPr>
      <w:r>
        <w:rPr>
          <w:rFonts w:ascii="Calibri" w:hAnsi="Calibri" w:cs="Calibri"/>
        </w:rPr>
        <w:t xml:space="preserve">(в ред. </w:t>
      </w:r>
      <w:hyperlink r:id="rId29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Порядок организации и проведения выборов депутатов Собрания устанавливается федеральным законом и принимаемыми в соответствии с ним законами Сахалинской области.</w:t>
      </w:r>
    </w:p>
    <w:p w:rsidR="000B7E4B" w:rsidRDefault="000B7E4B">
      <w:pPr>
        <w:spacing w:before="220" w:after="1" w:line="220" w:lineRule="auto"/>
        <w:ind w:firstLine="540"/>
        <w:jc w:val="both"/>
      </w:pPr>
      <w:r>
        <w:rPr>
          <w:rFonts w:ascii="Calibri" w:hAnsi="Calibri" w:cs="Calibri"/>
        </w:rPr>
        <w:t>4. Депутаты Собрания Углегорского муниципального округа избираются на срок полномочий Собрания Углегорского муниципального округа. Полномочия депутата начинаются со дня его избрания и прекращаются со дня начала работы Собрания Углегорского муниципального округа нового созыва.</w:t>
      </w:r>
    </w:p>
    <w:p w:rsidR="000B7E4B" w:rsidRDefault="000B7E4B">
      <w:pPr>
        <w:spacing w:after="1" w:line="220" w:lineRule="auto"/>
        <w:jc w:val="both"/>
      </w:pPr>
      <w:r>
        <w:rPr>
          <w:rFonts w:ascii="Calibri" w:hAnsi="Calibri" w:cs="Calibri"/>
        </w:rPr>
        <w:t xml:space="preserve">(в ред. </w:t>
      </w:r>
      <w:hyperlink r:id="rId29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Первое заседание депутатов Собрания очередного созыва проводится не позднее 30 дней со дня избрания Собрания в правомочном составе.</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28. Полномочия Собрания</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298">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В исключительной компетенции Собрания Углегорского муниципального округа находятся:</w:t>
      </w:r>
    </w:p>
    <w:p w:rsidR="000B7E4B" w:rsidRDefault="000B7E4B">
      <w:pPr>
        <w:spacing w:after="1" w:line="220" w:lineRule="auto"/>
        <w:jc w:val="both"/>
      </w:pPr>
      <w:r>
        <w:rPr>
          <w:rFonts w:ascii="Calibri" w:hAnsi="Calibri" w:cs="Calibri"/>
        </w:rPr>
        <w:t xml:space="preserve">(в ред. </w:t>
      </w:r>
      <w:hyperlink r:id="rId29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принятие Устава муниципального округа и внесение в него изменений и дополнений;</w:t>
      </w:r>
    </w:p>
    <w:p w:rsidR="000B7E4B" w:rsidRDefault="000B7E4B">
      <w:pPr>
        <w:spacing w:after="1" w:line="220" w:lineRule="auto"/>
        <w:jc w:val="both"/>
      </w:pPr>
      <w:r>
        <w:rPr>
          <w:rFonts w:ascii="Calibri" w:hAnsi="Calibri" w:cs="Calibri"/>
        </w:rPr>
        <w:t xml:space="preserve">(в ред. </w:t>
      </w:r>
      <w:hyperlink r:id="rId30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утверждение местного бюджета и отчета о его исполнении;</w:t>
      </w:r>
    </w:p>
    <w:p w:rsidR="000B7E4B" w:rsidRDefault="000B7E4B">
      <w:pPr>
        <w:spacing w:before="220" w:after="1" w:line="220" w:lineRule="auto"/>
        <w:ind w:firstLine="540"/>
        <w:jc w:val="both"/>
      </w:pPr>
      <w:r>
        <w:rPr>
          <w:rFonts w:ascii="Calibri" w:hAnsi="Calibri" w:cs="Calibri"/>
        </w:rPr>
        <w:t>3) установление, изменение и отмена местных налогов и сборов в соответствии с законодательством Российской Федерации о налогах и сборах;</w:t>
      </w:r>
    </w:p>
    <w:p w:rsidR="000B7E4B" w:rsidRDefault="000B7E4B">
      <w:pPr>
        <w:spacing w:before="220" w:after="1" w:line="220" w:lineRule="auto"/>
        <w:ind w:firstLine="540"/>
        <w:jc w:val="both"/>
      </w:pPr>
      <w:r>
        <w:rPr>
          <w:rFonts w:ascii="Calibri" w:hAnsi="Calibri" w:cs="Calibri"/>
        </w:rPr>
        <w:t>4) утверждение стратегии социально-экономического развития муниципального округа;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20.02.2018 </w:t>
      </w:r>
      <w:hyperlink r:id="rId301">
        <w:r>
          <w:rPr>
            <w:rFonts w:ascii="Calibri" w:hAnsi="Calibri" w:cs="Calibri"/>
            <w:color w:val="0000FF"/>
          </w:rPr>
          <w:t>N 491</w:t>
        </w:r>
      </w:hyperlink>
      <w:r>
        <w:rPr>
          <w:rFonts w:ascii="Calibri" w:hAnsi="Calibri" w:cs="Calibri"/>
        </w:rPr>
        <w:t xml:space="preserve">, от 12.12.2024 </w:t>
      </w:r>
      <w:hyperlink r:id="rId302">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5) определение порядка управления и распоряжения имуществом, находящимся в муниципальной собственности;</w:t>
      </w:r>
    </w:p>
    <w:p w:rsidR="000B7E4B" w:rsidRDefault="000B7E4B">
      <w:pPr>
        <w:spacing w:before="220" w:after="1" w:line="220" w:lineRule="auto"/>
        <w:ind w:firstLine="540"/>
        <w:jc w:val="both"/>
      </w:pPr>
      <w:r>
        <w:rPr>
          <w:rFonts w:ascii="Calibri" w:hAnsi="Calibri" w:cs="Calibri"/>
        </w:rPr>
        <w:lastRenderedPageBreak/>
        <w:t>6) определение порядка материально-технического и организационного обеспечения деятельности органов местного самоуправления;</w:t>
      </w:r>
    </w:p>
    <w:p w:rsidR="000B7E4B" w:rsidRDefault="000B7E4B">
      <w:pPr>
        <w:spacing w:before="220" w:after="1" w:line="220" w:lineRule="auto"/>
        <w:ind w:firstLine="540"/>
        <w:jc w:val="both"/>
      </w:pPr>
      <w:r>
        <w:rPr>
          <w:rFonts w:ascii="Calibri" w:hAnsi="Calibri" w:cs="Calibri"/>
        </w:rPr>
        <w:t>7)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B7E4B" w:rsidRDefault="000B7E4B">
      <w:pPr>
        <w:spacing w:before="220" w:after="1" w:line="220" w:lineRule="auto"/>
        <w:ind w:firstLine="540"/>
        <w:jc w:val="both"/>
      </w:pPr>
      <w:r>
        <w:rPr>
          <w:rFonts w:ascii="Calibri" w:hAnsi="Calibri" w:cs="Calibri"/>
        </w:rPr>
        <w:t>8) определение порядка участия муниципального округа в организациях межмуниципального сотрудничества;</w:t>
      </w:r>
    </w:p>
    <w:p w:rsidR="000B7E4B" w:rsidRDefault="000B7E4B">
      <w:pPr>
        <w:spacing w:after="1" w:line="220" w:lineRule="auto"/>
        <w:jc w:val="both"/>
      </w:pPr>
      <w:r>
        <w:rPr>
          <w:rFonts w:ascii="Calibri" w:hAnsi="Calibri" w:cs="Calibri"/>
        </w:rPr>
        <w:t xml:space="preserve">(в ред. </w:t>
      </w:r>
      <w:hyperlink r:id="rId30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B7E4B" w:rsidRDefault="000B7E4B">
      <w:pPr>
        <w:spacing w:before="220" w:after="1" w:line="220" w:lineRule="auto"/>
        <w:ind w:firstLine="540"/>
        <w:jc w:val="both"/>
      </w:pPr>
      <w:r>
        <w:rPr>
          <w:rFonts w:ascii="Calibri" w:hAnsi="Calibri" w:cs="Calibri"/>
        </w:rPr>
        <w:t>10) принятие решения об удалении главы муниципального округа в отставку;</w:t>
      </w:r>
    </w:p>
    <w:p w:rsidR="000B7E4B" w:rsidRDefault="000B7E4B">
      <w:pPr>
        <w:spacing w:after="1" w:line="220" w:lineRule="auto"/>
        <w:jc w:val="both"/>
      </w:pPr>
      <w:r>
        <w:rPr>
          <w:rFonts w:ascii="Calibri" w:hAnsi="Calibri" w:cs="Calibri"/>
        </w:rPr>
        <w:t xml:space="preserve">(в ред. </w:t>
      </w:r>
      <w:hyperlink r:id="rId30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11) утверждение правил благоустройства территории муниципального округа.</w:t>
      </w:r>
    </w:p>
    <w:p w:rsidR="000B7E4B" w:rsidRDefault="000B7E4B">
      <w:pPr>
        <w:spacing w:after="1" w:line="220" w:lineRule="auto"/>
        <w:jc w:val="both"/>
      </w:pPr>
      <w:r>
        <w:rPr>
          <w:rFonts w:ascii="Calibri" w:hAnsi="Calibri" w:cs="Calibri"/>
        </w:rPr>
        <w:t xml:space="preserve">(п. 11 введен </w:t>
      </w:r>
      <w:hyperlink r:id="rId305">
        <w:r>
          <w:rPr>
            <w:rFonts w:ascii="Calibri" w:hAnsi="Calibri" w:cs="Calibri"/>
            <w:color w:val="0000FF"/>
          </w:rPr>
          <w:t>Решением</w:t>
        </w:r>
      </w:hyperlink>
      <w:r>
        <w:rPr>
          <w:rFonts w:ascii="Calibri" w:hAnsi="Calibri" w:cs="Calibri"/>
        </w:rPr>
        <w:t xml:space="preserve"> Собрания Углегорского городского округа от 29.06.2018 N 518; в ред. </w:t>
      </w:r>
      <w:hyperlink r:id="rId30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Также к полномочиям Собрания депутатов относится:</w:t>
      </w:r>
    </w:p>
    <w:p w:rsidR="000B7E4B" w:rsidRDefault="000B7E4B">
      <w:pPr>
        <w:spacing w:before="220" w:after="1" w:line="220" w:lineRule="auto"/>
        <w:ind w:firstLine="540"/>
        <w:jc w:val="both"/>
      </w:pPr>
      <w:r>
        <w:rPr>
          <w:rFonts w:ascii="Calibri" w:hAnsi="Calibri" w:cs="Calibri"/>
        </w:rPr>
        <w:t>1) утверждение структуры администрации Углегорского муниципального округа по представлению главы муниципального округа;</w:t>
      </w:r>
    </w:p>
    <w:p w:rsidR="000B7E4B" w:rsidRDefault="000B7E4B">
      <w:pPr>
        <w:spacing w:after="1" w:line="220" w:lineRule="auto"/>
        <w:jc w:val="both"/>
      </w:pPr>
      <w:r>
        <w:rPr>
          <w:rFonts w:ascii="Calibri" w:hAnsi="Calibri" w:cs="Calibri"/>
        </w:rPr>
        <w:t xml:space="preserve">(в ред. </w:t>
      </w:r>
      <w:hyperlink r:id="rId30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назначение выборов в Собрание Углегорского муниципального округа, назначение референдума, голосования по отзыву депутата, выборного должностного лица местного самоуправления, голосования по вопросу изменения границ, преобразования муниципального округа в соответствии с законодательством Российской Федерации и Сахалинской области;</w:t>
      </w:r>
    </w:p>
    <w:p w:rsidR="000B7E4B" w:rsidRDefault="000B7E4B">
      <w:pPr>
        <w:spacing w:after="1" w:line="220" w:lineRule="auto"/>
        <w:jc w:val="both"/>
      </w:pPr>
      <w:r>
        <w:rPr>
          <w:rFonts w:ascii="Calibri" w:hAnsi="Calibri" w:cs="Calibri"/>
        </w:rPr>
        <w:t xml:space="preserve">(в ред. </w:t>
      </w:r>
      <w:hyperlink r:id="rId30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принятие решений о досрочном прекращении полномочий депутатов, Собрания депутатов, самороспуске Собрания в случае и порядке, предусмотренных действующим законодательством и настоящим Уставом;</w:t>
      </w:r>
    </w:p>
    <w:p w:rsidR="000B7E4B" w:rsidRDefault="000B7E4B">
      <w:pPr>
        <w:spacing w:before="220" w:after="1" w:line="220" w:lineRule="auto"/>
        <w:ind w:firstLine="540"/>
        <w:jc w:val="both"/>
      </w:pPr>
      <w:r>
        <w:rPr>
          <w:rFonts w:ascii="Calibri" w:hAnsi="Calibri" w:cs="Calibri"/>
        </w:rPr>
        <w:t xml:space="preserve">4) исключен. - </w:t>
      </w:r>
      <w:hyperlink r:id="rId309">
        <w:r>
          <w:rPr>
            <w:rFonts w:ascii="Calibri" w:hAnsi="Calibri" w:cs="Calibri"/>
            <w:color w:val="0000FF"/>
          </w:rPr>
          <w:t>Решение</w:t>
        </w:r>
      </w:hyperlink>
      <w:r>
        <w:rPr>
          <w:rFonts w:ascii="Calibri" w:hAnsi="Calibri" w:cs="Calibri"/>
        </w:rPr>
        <w:t xml:space="preserve"> Собрания Углегорского городского округа от 28.02.2024 N 46;</w:t>
      </w:r>
    </w:p>
    <w:p w:rsidR="000B7E4B" w:rsidRDefault="000B7E4B">
      <w:pPr>
        <w:spacing w:before="220" w:after="1" w:line="220" w:lineRule="auto"/>
        <w:ind w:firstLine="540"/>
        <w:jc w:val="both"/>
      </w:pPr>
      <w:r>
        <w:rPr>
          <w:rFonts w:ascii="Calibri" w:hAnsi="Calibri" w:cs="Calibri"/>
        </w:rPr>
        <w:t>5) принятие местных программ использования и охраны земель;</w:t>
      </w:r>
    </w:p>
    <w:p w:rsidR="000B7E4B" w:rsidRDefault="000B7E4B">
      <w:pPr>
        <w:spacing w:before="220" w:after="1" w:line="220" w:lineRule="auto"/>
        <w:ind w:firstLine="540"/>
        <w:jc w:val="both"/>
      </w:pPr>
      <w:r>
        <w:rPr>
          <w:rFonts w:ascii="Calibri" w:hAnsi="Calibri" w:cs="Calibri"/>
        </w:rPr>
        <w:t>6) утверждение генерального плана и внесение в него изменений, утверждение правил землепользования и застройки муниципального округа;</w:t>
      </w:r>
    </w:p>
    <w:p w:rsidR="000B7E4B" w:rsidRDefault="000B7E4B">
      <w:pPr>
        <w:spacing w:after="1" w:line="220" w:lineRule="auto"/>
        <w:jc w:val="both"/>
      </w:pPr>
      <w:r>
        <w:rPr>
          <w:rFonts w:ascii="Calibri" w:hAnsi="Calibri" w:cs="Calibri"/>
        </w:rPr>
        <w:t xml:space="preserve">(в ред. </w:t>
      </w:r>
      <w:hyperlink r:id="rId31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7) внесение в органы государственной власти Сахалинской области инициатив, оформленных в виде решений Собрания Углегорского муниципального округа об изменении границ, преобразовании муниципального округа;</w:t>
      </w:r>
    </w:p>
    <w:p w:rsidR="000B7E4B" w:rsidRDefault="000B7E4B">
      <w:pPr>
        <w:spacing w:after="1" w:line="220" w:lineRule="auto"/>
        <w:jc w:val="both"/>
      </w:pPr>
      <w:r>
        <w:rPr>
          <w:rFonts w:ascii="Calibri" w:hAnsi="Calibri" w:cs="Calibri"/>
        </w:rPr>
        <w:t xml:space="preserve">(в ред. </w:t>
      </w:r>
      <w:hyperlink r:id="rId31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8) заслушивание ежегодных отчетов главы муниципального округа о результатах своей деятельности, деятельности администрации Углегорского муниципального округа и иных подведомственных главе муниципального округа органов местного самоуправления, в том числе о решении вопросов, поставленных Собранием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31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9) утверждение символов Углегорского муниципального округа и принятие положений о символах муниципального округа, утверждение почетных званий, наград муниципального округа, знаков отличия, знаков различия, эмблем и порядка их присвоения;</w:t>
      </w:r>
    </w:p>
    <w:p w:rsidR="000B7E4B" w:rsidRDefault="000B7E4B">
      <w:pPr>
        <w:spacing w:after="1" w:line="220" w:lineRule="auto"/>
        <w:jc w:val="both"/>
      </w:pPr>
      <w:r>
        <w:rPr>
          <w:rFonts w:ascii="Calibri" w:hAnsi="Calibri" w:cs="Calibri"/>
        </w:rPr>
        <w:lastRenderedPageBreak/>
        <w:t xml:space="preserve">(в ред. </w:t>
      </w:r>
      <w:hyperlink r:id="rId31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10) установление расходных обязательств муниципального образования;</w:t>
      </w:r>
    </w:p>
    <w:p w:rsidR="000B7E4B" w:rsidRDefault="000B7E4B">
      <w:pPr>
        <w:spacing w:before="220" w:after="1" w:line="220" w:lineRule="auto"/>
        <w:ind w:firstLine="540"/>
        <w:jc w:val="both"/>
      </w:pPr>
      <w:r>
        <w:rPr>
          <w:rFonts w:ascii="Calibri" w:hAnsi="Calibri" w:cs="Calibri"/>
        </w:rPr>
        <w:t>11) определение в соответствии с законодательством условий приобретения, создания, преобразования объектов муниципальной собственности;</w:t>
      </w:r>
    </w:p>
    <w:p w:rsidR="000B7E4B" w:rsidRDefault="000B7E4B">
      <w:pPr>
        <w:spacing w:before="220" w:after="1" w:line="220" w:lineRule="auto"/>
        <w:ind w:firstLine="540"/>
        <w:jc w:val="both"/>
      </w:pPr>
      <w:r>
        <w:rPr>
          <w:rFonts w:ascii="Calibri" w:hAnsi="Calibri" w:cs="Calibri"/>
        </w:rPr>
        <w:t>12) принятие порядка и условий приватизации муниципального имущества.</w:t>
      </w:r>
    </w:p>
    <w:p w:rsidR="000B7E4B" w:rsidRDefault="000B7E4B">
      <w:pPr>
        <w:spacing w:before="220" w:after="1" w:line="220" w:lineRule="auto"/>
        <w:ind w:firstLine="540"/>
        <w:jc w:val="both"/>
      </w:pPr>
      <w:r>
        <w:rPr>
          <w:rFonts w:ascii="Calibri" w:hAnsi="Calibri" w:cs="Calibri"/>
        </w:rPr>
        <w:t>3. Собрание Углегорского муниципального округа, как представительный орган местного самоуправления, обладает иными полномочиями, определенными федеральными законами, законами Сахалинской области и настоящим Уставом.</w:t>
      </w:r>
    </w:p>
    <w:p w:rsidR="000B7E4B" w:rsidRDefault="000B7E4B">
      <w:pPr>
        <w:spacing w:after="1" w:line="220" w:lineRule="auto"/>
        <w:jc w:val="both"/>
      </w:pPr>
      <w:r>
        <w:rPr>
          <w:rFonts w:ascii="Calibri" w:hAnsi="Calibri" w:cs="Calibri"/>
        </w:rPr>
        <w:t xml:space="preserve">(п. 3 введен </w:t>
      </w:r>
      <w:hyperlink r:id="rId314">
        <w:r>
          <w:rPr>
            <w:rFonts w:ascii="Calibri" w:hAnsi="Calibri" w:cs="Calibri"/>
            <w:color w:val="0000FF"/>
          </w:rPr>
          <w:t>Решением</w:t>
        </w:r>
      </w:hyperlink>
      <w:r>
        <w:rPr>
          <w:rFonts w:ascii="Calibri" w:hAnsi="Calibri" w:cs="Calibri"/>
        </w:rPr>
        <w:t xml:space="preserve"> Собрания Углегорского городского округа от 21.05.2019 N 81; в ред. </w:t>
      </w:r>
      <w:hyperlink r:id="rId31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29. Контрольные полномочия Собрания</w:t>
      </w:r>
    </w:p>
    <w:p w:rsidR="000B7E4B" w:rsidRDefault="000B7E4B">
      <w:pPr>
        <w:spacing w:after="1" w:line="220" w:lineRule="auto"/>
        <w:jc w:val="center"/>
      </w:pPr>
      <w:r>
        <w:rPr>
          <w:rFonts w:ascii="Calibri" w:hAnsi="Calibri" w:cs="Calibri"/>
          <w:b/>
        </w:rPr>
        <w:t>муниципального округа</w:t>
      </w:r>
    </w:p>
    <w:p w:rsidR="000B7E4B" w:rsidRDefault="000B7E4B">
      <w:pPr>
        <w:spacing w:after="1" w:line="220" w:lineRule="auto"/>
        <w:jc w:val="center"/>
      </w:pPr>
      <w:r>
        <w:rPr>
          <w:rFonts w:ascii="Calibri" w:hAnsi="Calibri" w:cs="Calibri"/>
        </w:rPr>
        <w:t xml:space="preserve">(в ред. </w:t>
      </w:r>
      <w:hyperlink r:id="rId316">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Собрание Углегорского муниципального округа осуществляет контроль:</w:t>
      </w:r>
    </w:p>
    <w:p w:rsidR="000B7E4B" w:rsidRDefault="000B7E4B">
      <w:pPr>
        <w:spacing w:after="1" w:line="220" w:lineRule="auto"/>
        <w:jc w:val="both"/>
      </w:pPr>
      <w:r>
        <w:rPr>
          <w:rFonts w:ascii="Calibri" w:hAnsi="Calibri" w:cs="Calibri"/>
        </w:rPr>
        <w:t xml:space="preserve">(в ред. </w:t>
      </w:r>
      <w:hyperlink r:id="rId31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исполнения принятых правовых актов;</w:t>
      </w:r>
    </w:p>
    <w:p w:rsidR="000B7E4B" w:rsidRDefault="000B7E4B">
      <w:pPr>
        <w:spacing w:before="220" w:after="1" w:line="220" w:lineRule="auto"/>
        <w:ind w:firstLine="540"/>
        <w:jc w:val="both"/>
      </w:pPr>
      <w:r>
        <w:rPr>
          <w:rFonts w:ascii="Calibri" w:hAnsi="Calibri" w:cs="Calibri"/>
        </w:rPr>
        <w:t>2) исполнения бюджета муниципального округа, соблюдения бюджетного процесса, порядка использования кредитных ресурсов и ассигнований;</w:t>
      </w:r>
    </w:p>
    <w:p w:rsidR="000B7E4B" w:rsidRDefault="000B7E4B">
      <w:pPr>
        <w:spacing w:after="1" w:line="220" w:lineRule="auto"/>
        <w:jc w:val="both"/>
      </w:pPr>
      <w:r>
        <w:rPr>
          <w:rFonts w:ascii="Calibri" w:hAnsi="Calibri" w:cs="Calibri"/>
        </w:rPr>
        <w:t xml:space="preserve">(в ред. </w:t>
      </w:r>
      <w:hyperlink r:id="rId31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выполнения муниципальных программ и планов социально-экономического развития муниципального округа;</w:t>
      </w:r>
    </w:p>
    <w:p w:rsidR="000B7E4B" w:rsidRDefault="000B7E4B">
      <w:pPr>
        <w:spacing w:after="1" w:line="220" w:lineRule="auto"/>
        <w:jc w:val="both"/>
      </w:pPr>
      <w:r>
        <w:rPr>
          <w:rFonts w:ascii="Calibri" w:hAnsi="Calibri" w:cs="Calibri"/>
        </w:rPr>
        <w:t xml:space="preserve">(в ред. </w:t>
      </w:r>
      <w:hyperlink r:id="rId31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за соблюдением порядка управления и распоряжения муниципальной собственностью.</w:t>
      </w:r>
    </w:p>
    <w:p w:rsidR="000B7E4B" w:rsidRDefault="000B7E4B">
      <w:pPr>
        <w:spacing w:before="220" w:after="1" w:line="220" w:lineRule="auto"/>
        <w:ind w:firstLine="540"/>
        <w:jc w:val="both"/>
      </w:pPr>
      <w:r>
        <w:rPr>
          <w:rFonts w:ascii="Calibri" w:hAnsi="Calibri" w:cs="Calibri"/>
        </w:rPr>
        <w:t>2. Собрание Углегорского муниципального округа осуществляет контроль исполнения органами и должностными лицами местного самоуправления полномочий по решению вопросов местного значения в соответствии с Регламентом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32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Собрание Углегорского муниципального округа вправе в пределах своих полномочий создавать специальные контрольные комиссии, приглашать независимых экспертов, назначать аудиторские проверки.</w:t>
      </w:r>
    </w:p>
    <w:p w:rsidR="000B7E4B" w:rsidRDefault="000B7E4B">
      <w:pPr>
        <w:spacing w:after="1" w:line="220" w:lineRule="auto"/>
        <w:jc w:val="both"/>
      </w:pPr>
      <w:r>
        <w:rPr>
          <w:rFonts w:ascii="Calibri" w:hAnsi="Calibri" w:cs="Calibri"/>
        </w:rPr>
        <w:t xml:space="preserve">(в ред. </w:t>
      </w:r>
      <w:hyperlink r:id="rId32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Решения и результаты проведенных проверок рассматриваются и утверждаются Собранием Углегорского муниципального округа, при необходимости Собрание принимает решения по результатам контрольной деятельности.</w:t>
      </w:r>
    </w:p>
    <w:p w:rsidR="000B7E4B" w:rsidRDefault="000B7E4B">
      <w:pPr>
        <w:spacing w:after="1" w:line="220" w:lineRule="auto"/>
        <w:jc w:val="both"/>
      </w:pPr>
      <w:r>
        <w:rPr>
          <w:rFonts w:ascii="Calibri" w:hAnsi="Calibri" w:cs="Calibri"/>
        </w:rPr>
        <w:t xml:space="preserve">(в ред. </w:t>
      </w:r>
      <w:hyperlink r:id="rId32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Решения по результатам контрольной деятельности, осуществляемой Собранием депутатов, подлежат официальному опубликованию (обнародованию).</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30. Фракции в Собрании депутатов</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323">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bookmarkStart w:id="17" w:name="P733"/>
      <w:bookmarkEnd w:id="17"/>
      <w:r>
        <w:rPr>
          <w:rFonts w:ascii="Calibri" w:hAnsi="Calibri" w:cs="Calibri"/>
        </w:rPr>
        <w:t xml:space="preserve">1. Депутаты Собрания Углегорского муниципального округа, избранные в составе списков кандидатов, выдвинутых политическими партиями (их региональными отделениями или иными </w:t>
      </w:r>
      <w:r>
        <w:rPr>
          <w:rFonts w:ascii="Calibri" w:hAnsi="Calibri" w:cs="Calibri"/>
        </w:rPr>
        <w:lastRenderedPageBreak/>
        <w:t xml:space="preserve">структурными подразделениями), входят в депутатские объединения (во фракции) (далее - фракция), за исключением случая, предусмотренного </w:t>
      </w:r>
      <w:hyperlink w:anchor="P737">
        <w:r>
          <w:rPr>
            <w:rFonts w:ascii="Calibri" w:hAnsi="Calibri" w:cs="Calibri"/>
            <w:color w:val="0000FF"/>
          </w:rPr>
          <w:t>частью 3</w:t>
        </w:r>
      </w:hyperlink>
      <w:r>
        <w:rPr>
          <w:rFonts w:ascii="Calibri" w:hAnsi="Calibri" w:cs="Calibri"/>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избирательного объединения, указанного в </w:t>
      </w:r>
      <w:hyperlink w:anchor="P737">
        <w:r>
          <w:rPr>
            <w:rFonts w:ascii="Calibri" w:hAnsi="Calibri" w:cs="Calibri"/>
            <w:color w:val="0000FF"/>
          </w:rPr>
          <w:t>части 3</w:t>
        </w:r>
      </w:hyperlink>
      <w:r>
        <w:rPr>
          <w:rFonts w:ascii="Calibri" w:hAnsi="Calibri" w:cs="Calibri"/>
        </w:rPr>
        <w:t xml:space="preserve"> настоящей статьи.</w:t>
      </w:r>
    </w:p>
    <w:p w:rsidR="000B7E4B" w:rsidRDefault="000B7E4B">
      <w:pPr>
        <w:spacing w:after="1" w:line="220" w:lineRule="auto"/>
        <w:jc w:val="both"/>
      </w:pPr>
      <w:r>
        <w:rPr>
          <w:rFonts w:ascii="Calibri" w:hAnsi="Calibri" w:cs="Calibri"/>
        </w:rPr>
        <w:t xml:space="preserve">(в ред. </w:t>
      </w:r>
      <w:hyperlink r:id="rId32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Порядок деятельности фракций устанавливается законом Сахалинской области и Регламентом Собрания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32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bookmarkStart w:id="18" w:name="P737"/>
      <w:bookmarkEnd w:id="18"/>
      <w:r>
        <w:rPr>
          <w:rFonts w:ascii="Calibri" w:hAnsi="Calibri" w:cs="Calibri"/>
        </w:rPr>
        <w:t>3. В случае прекращения деятельности избирательного объединения (политической партии) в связи с его ликвидацией или реорганизацией деятельность его фракции в Собрании Углегорского муниципального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B7E4B" w:rsidRDefault="000B7E4B">
      <w:pPr>
        <w:spacing w:after="1" w:line="220" w:lineRule="auto"/>
        <w:jc w:val="both"/>
      </w:pPr>
      <w:r>
        <w:rPr>
          <w:rFonts w:ascii="Calibri" w:hAnsi="Calibri" w:cs="Calibri"/>
        </w:rPr>
        <w:t xml:space="preserve">(в ред. </w:t>
      </w:r>
      <w:hyperlink r:id="rId32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bookmarkStart w:id="19" w:name="P739"/>
      <w:bookmarkEnd w:id="19"/>
      <w:r>
        <w:rPr>
          <w:rFonts w:ascii="Calibri" w:hAnsi="Calibri" w:cs="Calibri"/>
        </w:rPr>
        <w:t xml:space="preserve">4. Депутат, избранный в составе списка кандидатов, выдвинутого избирательным объединением (политической партии, ее региональным отделением или иным структурным подразделением), не вправе выйти из фракции, в которой он состоит в соответствии с </w:t>
      </w:r>
      <w:hyperlink w:anchor="P733">
        <w:r>
          <w:rPr>
            <w:rFonts w:ascii="Calibri" w:hAnsi="Calibri" w:cs="Calibri"/>
            <w:color w:val="0000FF"/>
          </w:rPr>
          <w:t>частью 1</w:t>
        </w:r>
      </w:hyperlink>
      <w:r>
        <w:rPr>
          <w:rFonts w:ascii="Calibri" w:hAnsi="Calibri" w:cs="Calibri"/>
        </w:rPr>
        <w:t xml:space="preserve"> настоящей статьи. Указанный депутат может быть членом только того избирательного объединения (политической партии), в составе списка кандидатов которого он был избран.</w:t>
      </w:r>
    </w:p>
    <w:p w:rsidR="000B7E4B" w:rsidRDefault="000B7E4B">
      <w:pPr>
        <w:spacing w:before="220" w:after="1" w:line="220" w:lineRule="auto"/>
        <w:ind w:firstLine="540"/>
        <w:jc w:val="both"/>
      </w:pPr>
      <w:r>
        <w:rPr>
          <w:rFonts w:ascii="Calibri" w:hAnsi="Calibri" w:cs="Calibri"/>
        </w:rPr>
        <w:t xml:space="preserve">5. 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737">
        <w:r>
          <w:rPr>
            <w:rFonts w:ascii="Calibri" w:hAnsi="Calibri" w:cs="Calibri"/>
            <w:color w:val="0000FF"/>
          </w:rPr>
          <w:t>части 3</w:t>
        </w:r>
      </w:hyperlink>
      <w:r>
        <w:rPr>
          <w:rFonts w:ascii="Calibri" w:hAnsi="Calibri" w:cs="Calibri"/>
        </w:rPr>
        <w:t xml:space="preserve"> настоящей статьи, и входящий во фракцию, может быть членом только той политической партии, во фракцию которой он входит.</w:t>
      </w:r>
    </w:p>
    <w:p w:rsidR="000B7E4B" w:rsidRDefault="000B7E4B">
      <w:pPr>
        <w:spacing w:before="220" w:after="1" w:line="220" w:lineRule="auto"/>
        <w:ind w:firstLine="540"/>
        <w:jc w:val="both"/>
      </w:pPr>
      <w:bookmarkStart w:id="20" w:name="P741"/>
      <w:bookmarkEnd w:id="20"/>
      <w:r>
        <w:rPr>
          <w:rFonts w:ascii="Calibri" w:hAnsi="Calibri" w:cs="Calibri"/>
        </w:rPr>
        <w:t xml:space="preserve">6. Депутат, избранный в составе списка кандидатов политической партии, указанной в </w:t>
      </w:r>
      <w:hyperlink w:anchor="P737">
        <w:r>
          <w:rPr>
            <w:rFonts w:ascii="Calibri" w:hAnsi="Calibri" w:cs="Calibri"/>
            <w:color w:val="0000FF"/>
          </w:rPr>
          <w:t>части 3</w:t>
        </w:r>
      </w:hyperlink>
      <w:r>
        <w:rPr>
          <w:rFonts w:ascii="Calibri" w:hAnsi="Calibri" w:cs="Calibri"/>
        </w:rPr>
        <w:t xml:space="preserve"> настоящей статьи, и вступивший в политическую партию, которая имеет свою фракцию в Собрание Углегорского муниципального округа, входит в данную фракцию и не вправе выйти из нее.</w:t>
      </w:r>
    </w:p>
    <w:p w:rsidR="000B7E4B" w:rsidRDefault="000B7E4B">
      <w:pPr>
        <w:spacing w:after="1" w:line="220" w:lineRule="auto"/>
        <w:jc w:val="both"/>
      </w:pPr>
      <w:r>
        <w:rPr>
          <w:rFonts w:ascii="Calibri" w:hAnsi="Calibri" w:cs="Calibri"/>
        </w:rPr>
        <w:t xml:space="preserve">(в ред. </w:t>
      </w:r>
      <w:hyperlink r:id="rId32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7. Несоблюдение требований, предусмотренных </w:t>
      </w:r>
      <w:hyperlink w:anchor="P739">
        <w:r>
          <w:rPr>
            <w:rFonts w:ascii="Calibri" w:hAnsi="Calibri" w:cs="Calibri"/>
            <w:color w:val="0000FF"/>
          </w:rPr>
          <w:t>частями 4</w:t>
        </w:r>
      </w:hyperlink>
      <w:r>
        <w:rPr>
          <w:rFonts w:ascii="Calibri" w:hAnsi="Calibri" w:cs="Calibri"/>
        </w:rPr>
        <w:t xml:space="preserve"> - </w:t>
      </w:r>
      <w:hyperlink w:anchor="P741">
        <w:r>
          <w:rPr>
            <w:rFonts w:ascii="Calibri" w:hAnsi="Calibri" w:cs="Calibri"/>
            <w:color w:val="0000FF"/>
          </w:rPr>
          <w:t>6</w:t>
        </w:r>
      </w:hyperlink>
      <w:r>
        <w:rPr>
          <w:rFonts w:ascii="Calibri" w:hAnsi="Calibri" w:cs="Calibri"/>
        </w:rPr>
        <w:t xml:space="preserve"> настоящей статьи, влечет за собой прекращение депутатских полномочий.</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31. Полномочия председателя Собрания</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328">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Организацию деятельности Собрания осуществляет председатель Собрания депутатов, избираемый из числа депутатов, в отсутствие председателя Собрания, его обязанности исполняет заместитель председателя Собрания, также избираемый из числа депутатов.</w:t>
      </w:r>
    </w:p>
    <w:p w:rsidR="000B7E4B" w:rsidRDefault="000B7E4B">
      <w:pPr>
        <w:spacing w:before="220" w:after="1" w:line="220" w:lineRule="auto"/>
        <w:ind w:firstLine="540"/>
        <w:jc w:val="both"/>
      </w:pPr>
      <w:r>
        <w:rPr>
          <w:rFonts w:ascii="Calibri" w:hAnsi="Calibri" w:cs="Calibri"/>
        </w:rPr>
        <w:t>2. Председатель Собрания подотчетен населению Углегорского муниципального округа и Собранию депутатов.</w:t>
      </w:r>
    </w:p>
    <w:p w:rsidR="000B7E4B" w:rsidRDefault="000B7E4B">
      <w:pPr>
        <w:spacing w:after="1" w:line="220" w:lineRule="auto"/>
        <w:jc w:val="both"/>
      </w:pPr>
      <w:r>
        <w:rPr>
          <w:rFonts w:ascii="Calibri" w:hAnsi="Calibri" w:cs="Calibri"/>
        </w:rPr>
        <w:t xml:space="preserve">(в ред. </w:t>
      </w:r>
      <w:hyperlink r:id="rId32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Председатель Собрания избирается открытым или тайным голосованием по решению Собрания на срок полномочий Собрания в порядке, установленном Регламентом Собрания и настоящим Уставом. Решение Собрания об избрании председателя Собрания считается принятым, если за него проголосовало большинство от установленного числа депутатов Собрания депутатов.</w:t>
      </w:r>
    </w:p>
    <w:p w:rsidR="000B7E4B" w:rsidRDefault="000B7E4B">
      <w:pPr>
        <w:spacing w:before="220" w:after="1" w:line="220" w:lineRule="auto"/>
        <w:ind w:firstLine="540"/>
        <w:jc w:val="both"/>
      </w:pPr>
      <w:r>
        <w:rPr>
          <w:rFonts w:ascii="Calibri" w:hAnsi="Calibri" w:cs="Calibri"/>
        </w:rPr>
        <w:t>4. Председатель Собрания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33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lastRenderedPageBreak/>
        <w:t>1) представляет Собрание в отношениях с населением, трудовыми коллективами, органами территориального общественного самоуправления, предприятиями, учреждениями и организациями;</w:t>
      </w:r>
    </w:p>
    <w:p w:rsidR="000B7E4B" w:rsidRDefault="000B7E4B">
      <w:pPr>
        <w:spacing w:before="220" w:after="1" w:line="220" w:lineRule="auto"/>
        <w:ind w:firstLine="540"/>
        <w:jc w:val="both"/>
      </w:pPr>
      <w:r>
        <w:rPr>
          <w:rFonts w:ascii="Calibri" w:hAnsi="Calibri" w:cs="Calibri"/>
        </w:rPr>
        <w:t>2) созывает заседания Собрания депутатов, доводит до сведения депутатов и населения время и место их проведения, а также проект повестки дня;</w:t>
      </w:r>
    </w:p>
    <w:p w:rsidR="000B7E4B" w:rsidRDefault="000B7E4B">
      <w:pPr>
        <w:spacing w:before="220" w:after="1" w:line="220" w:lineRule="auto"/>
        <w:ind w:firstLine="540"/>
        <w:jc w:val="both"/>
      </w:pPr>
      <w:r>
        <w:rPr>
          <w:rFonts w:ascii="Calibri" w:hAnsi="Calibri" w:cs="Calibri"/>
        </w:rPr>
        <w:t>3) осуществляет руководство подготовкой заседаний Собрания и вопросов, вносимых на рассмотрение Собрания депутатов;</w:t>
      </w:r>
    </w:p>
    <w:p w:rsidR="000B7E4B" w:rsidRDefault="000B7E4B">
      <w:pPr>
        <w:spacing w:before="220" w:after="1" w:line="220" w:lineRule="auto"/>
        <w:ind w:firstLine="540"/>
        <w:jc w:val="both"/>
      </w:pPr>
      <w:r>
        <w:rPr>
          <w:rFonts w:ascii="Calibri" w:hAnsi="Calibri" w:cs="Calibri"/>
        </w:rPr>
        <w:t>4) ведет заседания Собрания депутатов, ведает внутренним распорядком в соответствии с Регламентом Собрания депутатов;</w:t>
      </w:r>
    </w:p>
    <w:p w:rsidR="000B7E4B" w:rsidRDefault="000B7E4B">
      <w:pPr>
        <w:spacing w:before="220" w:after="1" w:line="220" w:lineRule="auto"/>
        <w:ind w:firstLine="540"/>
        <w:jc w:val="both"/>
      </w:pPr>
      <w:r>
        <w:rPr>
          <w:rFonts w:ascii="Calibri" w:hAnsi="Calibri" w:cs="Calibri"/>
        </w:rPr>
        <w:t>5) издает распоряжения по вопросам организации деятельности Собрания депутатов, подписывает решения Собрания депутатов;</w:t>
      </w:r>
    </w:p>
    <w:p w:rsidR="000B7E4B" w:rsidRDefault="000B7E4B">
      <w:pPr>
        <w:spacing w:before="220" w:after="1" w:line="220" w:lineRule="auto"/>
        <w:ind w:firstLine="540"/>
        <w:jc w:val="both"/>
      </w:pPr>
      <w:r>
        <w:rPr>
          <w:rFonts w:ascii="Calibri" w:hAnsi="Calibri" w:cs="Calibri"/>
        </w:rPr>
        <w:t>6) оказывает содействие депутатам Собрания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Собрании, его органах и на избирательных округах;</w:t>
      </w:r>
    </w:p>
    <w:p w:rsidR="000B7E4B" w:rsidRDefault="000B7E4B">
      <w:pPr>
        <w:spacing w:before="220" w:after="1" w:line="220" w:lineRule="auto"/>
        <w:ind w:firstLine="540"/>
        <w:jc w:val="both"/>
      </w:pPr>
      <w:r>
        <w:rPr>
          <w:rFonts w:ascii="Calibri" w:hAnsi="Calibri" w:cs="Calibri"/>
        </w:rPr>
        <w:t>7) координирует деятельность комиссий Собрания и дает им поручения;</w:t>
      </w:r>
    </w:p>
    <w:p w:rsidR="000B7E4B" w:rsidRDefault="000B7E4B">
      <w:pPr>
        <w:spacing w:before="220" w:after="1" w:line="220" w:lineRule="auto"/>
        <w:ind w:firstLine="540"/>
        <w:jc w:val="both"/>
      </w:pPr>
      <w:r>
        <w:rPr>
          <w:rFonts w:ascii="Calibri" w:hAnsi="Calibri" w:cs="Calibri"/>
        </w:rPr>
        <w:t>8) принимает меры по обеспечению гласности и учету общественного мнения в работе Собрания депутатов;</w:t>
      </w:r>
    </w:p>
    <w:p w:rsidR="000B7E4B" w:rsidRDefault="000B7E4B">
      <w:pPr>
        <w:spacing w:before="220" w:after="1" w:line="220" w:lineRule="auto"/>
        <w:ind w:firstLine="540"/>
        <w:jc w:val="both"/>
      </w:pPr>
      <w:r>
        <w:rPr>
          <w:rFonts w:ascii="Calibri" w:hAnsi="Calibri" w:cs="Calibri"/>
        </w:rPr>
        <w:t>9) обеспечивает обсуждение гражданами проектов важнейших решений Собрания депутатов, а также вопросов местного значения, организует в Собрании депутатов прием граждан, рассмотрение их обращений, заявлений и жалоб.</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32. Досрочное прекращение полномочий</w:t>
      </w:r>
    </w:p>
    <w:p w:rsidR="000B7E4B" w:rsidRDefault="000B7E4B">
      <w:pPr>
        <w:spacing w:after="1" w:line="220" w:lineRule="auto"/>
        <w:jc w:val="center"/>
      </w:pPr>
      <w:r>
        <w:rPr>
          <w:rFonts w:ascii="Calibri" w:hAnsi="Calibri" w:cs="Calibri"/>
          <w:b/>
        </w:rPr>
        <w:t>депутата Собрания 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331">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Порядок и основания прекращения полномочий депутатов Собрания Углегорского муниципального округа определяются и регулируются федеральным законодательством, законодательством Сахалинской области, настоящим Уставом.</w:t>
      </w:r>
    </w:p>
    <w:p w:rsidR="000B7E4B" w:rsidRDefault="000B7E4B">
      <w:pPr>
        <w:spacing w:after="1" w:line="220" w:lineRule="auto"/>
        <w:jc w:val="both"/>
      </w:pPr>
      <w:r>
        <w:rPr>
          <w:rFonts w:ascii="Calibri" w:hAnsi="Calibri" w:cs="Calibri"/>
        </w:rPr>
        <w:t xml:space="preserve">(в ред. </w:t>
      </w:r>
      <w:hyperlink r:id="rId33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Полномочия депутата Собрания Углегорского муниципального округа прекращаются досрочно в случае:</w:t>
      </w:r>
    </w:p>
    <w:p w:rsidR="000B7E4B" w:rsidRDefault="000B7E4B">
      <w:pPr>
        <w:spacing w:after="1" w:line="220" w:lineRule="auto"/>
        <w:jc w:val="both"/>
      </w:pPr>
      <w:r>
        <w:rPr>
          <w:rFonts w:ascii="Calibri" w:hAnsi="Calibri" w:cs="Calibri"/>
        </w:rPr>
        <w:t xml:space="preserve">(в ред. </w:t>
      </w:r>
      <w:hyperlink r:id="rId33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смерти;</w:t>
      </w:r>
    </w:p>
    <w:p w:rsidR="000B7E4B" w:rsidRDefault="000B7E4B">
      <w:pPr>
        <w:spacing w:before="220" w:after="1" w:line="220" w:lineRule="auto"/>
        <w:ind w:firstLine="540"/>
        <w:jc w:val="both"/>
      </w:pPr>
      <w:r>
        <w:rPr>
          <w:rFonts w:ascii="Calibri" w:hAnsi="Calibri" w:cs="Calibri"/>
        </w:rPr>
        <w:t>2) отставки по собственному желанию;</w:t>
      </w:r>
    </w:p>
    <w:p w:rsidR="000B7E4B" w:rsidRDefault="000B7E4B">
      <w:pPr>
        <w:spacing w:before="220" w:after="1" w:line="220" w:lineRule="auto"/>
        <w:ind w:firstLine="540"/>
        <w:jc w:val="both"/>
      </w:pPr>
      <w:r>
        <w:rPr>
          <w:rFonts w:ascii="Calibri" w:hAnsi="Calibri" w:cs="Calibri"/>
        </w:rPr>
        <w:t>3) признания судом недееспособным или ограниченно дееспособным;</w:t>
      </w:r>
    </w:p>
    <w:p w:rsidR="000B7E4B" w:rsidRDefault="000B7E4B">
      <w:pPr>
        <w:spacing w:before="220" w:after="1" w:line="220" w:lineRule="auto"/>
        <w:ind w:firstLine="540"/>
        <w:jc w:val="both"/>
      </w:pPr>
      <w:r>
        <w:rPr>
          <w:rFonts w:ascii="Calibri" w:hAnsi="Calibri" w:cs="Calibri"/>
        </w:rPr>
        <w:t>4)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B7E4B" w:rsidRDefault="000B7E4B">
      <w:pPr>
        <w:spacing w:after="1" w:line="220" w:lineRule="auto"/>
        <w:jc w:val="both"/>
      </w:pPr>
      <w:r>
        <w:rPr>
          <w:rFonts w:ascii="Calibri" w:hAnsi="Calibri" w:cs="Calibri"/>
        </w:rPr>
        <w:t xml:space="preserve">(п. 4 в ред. </w:t>
      </w:r>
      <w:hyperlink r:id="rId334">
        <w:r>
          <w:rPr>
            <w:rFonts w:ascii="Calibri" w:hAnsi="Calibri" w:cs="Calibri"/>
            <w:color w:val="0000FF"/>
          </w:rPr>
          <w:t>Решения</w:t>
        </w:r>
      </w:hyperlink>
      <w:r>
        <w:rPr>
          <w:rFonts w:ascii="Calibri" w:hAnsi="Calibri" w:cs="Calibri"/>
        </w:rPr>
        <w:t xml:space="preserve"> Собрания Углегорского городского округа от 19.08.2024 N 91)</w:t>
      </w:r>
    </w:p>
    <w:p w:rsidR="000B7E4B" w:rsidRDefault="000B7E4B">
      <w:pPr>
        <w:spacing w:before="220" w:after="1" w:line="220" w:lineRule="auto"/>
        <w:ind w:firstLine="540"/>
        <w:jc w:val="both"/>
      </w:pPr>
      <w:r>
        <w:rPr>
          <w:rFonts w:ascii="Calibri" w:hAnsi="Calibri" w:cs="Calibri"/>
        </w:rPr>
        <w:lastRenderedPageBreak/>
        <w:t>5) вступления в отношении его в законную силу обвинительного приговора суда;</w:t>
      </w:r>
    </w:p>
    <w:p w:rsidR="000B7E4B" w:rsidRDefault="000B7E4B">
      <w:pPr>
        <w:spacing w:before="220" w:after="1" w:line="220" w:lineRule="auto"/>
        <w:ind w:firstLine="540"/>
        <w:jc w:val="both"/>
      </w:pPr>
      <w:r>
        <w:rPr>
          <w:rFonts w:ascii="Calibri" w:hAnsi="Calibri" w:cs="Calibri"/>
        </w:rPr>
        <w:t>6) выезда за пределы Российской Федерации на постоянное место жительства;</w:t>
      </w:r>
    </w:p>
    <w:p w:rsidR="000B7E4B" w:rsidRDefault="000B7E4B">
      <w:pPr>
        <w:spacing w:before="220" w:after="1" w:line="220" w:lineRule="auto"/>
        <w:ind w:firstLine="540"/>
        <w:jc w:val="both"/>
      </w:pPr>
      <w:r>
        <w:rPr>
          <w:rFonts w:ascii="Calibri" w:hAnsi="Calibri" w:cs="Calibri"/>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муниципального округа,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B7E4B" w:rsidRDefault="000B7E4B">
      <w:pPr>
        <w:spacing w:after="1" w:line="220" w:lineRule="auto"/>
        <w:jc w:val="both"/>
      </w:pPr>
      <w:r>
        <w:rPr>
          <w:rFonts w:ascii="Calibri" w:hAnsi="Calibri" w:cs="Calibri"/>
        </w:rPr>
        <w:t xml:space="preserve">(в ред. </w:t>
      </w:r>
      <w:hyperlink r:id="rId33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8) отзыва избирателями;</w:t>
      </w:r>
    </w:p>
    <w:p w:rsidR="000B7E4B" w:rsidRDefault="000B7E4B">
      <w:pPr>
        <w:spacing w:before="220" w:after="1" w:line="220" w:lineRule="auto"/>
        <w:ind w:firstLine="540"/>
        <w:jc w:val="both"/>
      </w:pPr>
      <w:r>
        <w:rPr>
          <w:rFonts w:ascii="Calibri" w:hAnsi="Calibri" w:cs="Calibri"/>
        </w:rPr>
        <w:t>9) досрочного прекращения полномочий Собрания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33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10) призыва на военную службу или направления на заменяющую ее альтернативную гражданскую службу;</w:t>
      </w:r>
    </w:p>
    <w:p w:rsidR="000B7E4B" w:rsidRDefault="000B7E4B">
      <w:pPr>
        <w:spacing w:before="220" w:after="1" w:line="220" w:lineRule="auto"/>
        <w:ind w:firstLine="540"/>
        <w:jc w:val="both"/>
      </w:pPr>
      <w:r>
        <w:rPr>
          <w:rFonts w:ascii="Calibri" w:hAnsi="Calibri" w:cs="Calibri"/>
        </w:rPr>
        <w:t xml:space="preserve">11) в случае несоблюдения ограничений, запретов, неисполнения обязанностей, установленных Федеральным </w:t>
      </w:r>
      <w:hyperlink r:id="rId337">
        <w:r>
          <w:rPr>
            <w:rFonts w:ascii="Calibri" w:hAnsi="Calibri" w:cs="Calibri"/>
            <w:color w:val="0000FF"/>
          </w:rPr>
          <w:t>законом</w:t>
        </w:r>
      </w:hyperlink>
      <w:r>
        <w:rPr>
          <w:rFonts w:ascii="Calibri" w:hAnsi="Calibri" w:cs="Calibri"/>
        </w:rPr>
        <w:t xml:space="preserve"> от 25 декабря 2008 г. N 273-ФЗ "О противодействии коррупции", Федеральным </w:t>
      </w:r>
      <w:hyperlink r:id="rId338">
        <w:r>
          <w:rPr>
            <w:rFonts w:ascii="Calibri" w:hAnsi="Calibri" w:cs="Calibri"/>
            <w:color w:val="0000FF"/>
          </w:rPr>
          <w:t>законом</w:t>
        </w:r>
      </w:hyperlink>
      <w:r>
        <w:rPr>
          <w:rFonts w:ascii="Calibri" w:hAnsi="Calibri" w:cs="Calibri"/>
        </w:rPr>
        <w:t xml:space="preserve"> от 3 декабря 2012 г. N 230-ФЗ "О контроле за соответствием расходов лиц, замещающих государственные должности, и иных лиц их доходам", Федеральным </w:t>
      </w:r>
      <w:hyperlink r:id="rId339">
        <w:r>
          <w:rPr>
            <w:rFonts w:ascii="Calibri" w:hAnsi="Calibri" w:cs="Calibri"/>
            <w:color w:val="0000FF"/>
          </w:rPr>
          <w:t>законом</w:t>
        </w:r>
      </w:hyperlink>
      <w:r>
        <w:rPr>
          <w:rFonts w:ascii="Calibri" w:hAnsi="Calibri" w:cs="Calibri"/>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B7E4B" w:rsidRDefault="000B7E4B">
      <w:pPr>
        <w:spacing w:before="220" w:after="1" w:line="220" w:lineRule="auto"/>
        <w:ind w:firstLine="540"/>
        <w:jc w:val="both"/>
      </w:pPr>
      <w:r>
        <w:rPr>
          <w:rFonts w:ascii="Calibri" w:hAnsi="Calibri" w:cs="Calibri"/>
        </w:rPr>
        <w:t>11.1) отсутствия депутата без уважительных причин на всех заседаниях Собрания Углегорского муниципального округа в течение шести месяцев подряд;</w:t>
      </w:r>
    </w:p>
    <w:p w:rsidR="000B7E4B" w:rsidRDefault="000B7E4B">
      <w:pPr>
        <w:spacing w:after="1" w:line="220" w:lineRule="auto"/>
        <w:jc w:val="both"/>
      </w:pPr>
      <w:r>
        <w:rPr>
          <w:rFonts w:ascii="Calibri" w:hAnsi="Calibri" w:cs="Calibri"/>
        </w:rPr>
        <w:t xml:space="preserve">(пп. 11.1 введен </w:t>
      </w:r>
      <w:hyperlink r:id="rId340">
        <w:r>
          <w:rPr>
            <w:rFonts w:ascii="Calibri" w:hAnsi="Calibri" w:cs="Calibri"/>
            <w:color w:val="0000FF"/>
          </w:rPr>
          <w:t>Решением</w:t>
        </w:r>
      </w:hyperlink>
      <w:r>
        <w:rPr>
          <w:rFonts w:ascii="Calibri" w:hAnsi="Calibri" w:cs="Calibri"/>
        </w:rPr>
        <w:t xml:space="preserve"> Собрания Углегорского городского округа от 18.07.2023 N 499; в ред. </w:t>
      </w:r>
      <w:hyperlink r:id="rId34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11.2) приобретение им статуса иностранного агента;</w:t>
      </w:r>
    </w:p>
    <w:p w:rsidR="000B7E4B" w:rsidRDefault="000B7E4B">
      <w:pPr>
        <w:spacing w:after="1" w:line="220" w:lineRule="auto"/>
        <w:jc w:val="both"/>
      </w:pPr>
      <w:r>
        <w:rPr>
          <w:rFonts w:ascii="Calibri" w:hAnsi="Calibri" w:cs="Calibri"/>
        </w:rPr>
        <w:t xml:space="preserve">(п. 11.2 введен </w:t>
      </w:r>
      <w:hyperlink r:id="rId342">
        <w:r>
          <w:rPr>
            <w:rFonts w:ascii="Calibri" w:hAnsi="Calibri" w:cs="Calibri"/>
            <w:color w:val="0000FF"/>
          </w:rPr>
          <w:t>Решением</w:t>
        </w:r>
      </w:hyperlink>
      <w:r>
        <w:rPr>
          <w:rFonts w:ascii="Calibri" w:hAnsi="Calibri" w:cs="Calibri"/>
        </w:rPr>
        <w:t xml:space="preserve"> Собрания Углегорского городского округа от 19.08.2024 N 91)</w:t>
      </w:r>
    </w:p>
    <w:p w:rsidR="000B7E4B" w:rsidRDefault="000B7E4B">
      <w:pPr>
        <w:spacing w:before="220" w:after="1" w:line="220" w:lineRule="auto"/>
        <w:ind w:firstLine="540"/>
        <w:jc w:val="both"/>
      </w:pPr>
      <w:r>
        <w:rPr>
          <w:rFonts w:ascii="Calibri" w:hAnsi="Calibri" w:cs="Calibri"/>
        </w:rPr>
        <w:t>12) в иных случаях, установленных федеральным законодательством.</w:t>
      </w:r>
    </w:p>
    <w:p w:rsidR="000B7E4B" w:rsidRDefault="000B7E4B">
      <w:pPr>
        <w:spacing w:before="220" w:after="1" w:line="220" w:lineRule="auto"/>
        <w:ind w:firstLine="540"/>
        <w:jc w:val="both"/>
      </w:pPr>
      <w:r>
        <w:rPr>
          <w:rFonts w:ascii="Calibri" w:hAnsi="Calibri" w:cs="Calibri"/>
        </w:rPr>
        <w:t>3. Решение Собрания Углегорского муниципального округа о досрочном прекращении полномочий депутата Собрания Углегорского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Углегорского муниципального округа - не позднее чем через три месяца со дня появления такого основания.</w:t>
      </w:r>
    </w:p>
    <w:p w:rsidR="000B7E4B" w:rsidRDefault="000B7E4B">
      <w:pPr>
        <w:spacing w:after="1" w:line="220" w:lineRule="auto"/>
        <w:jc w:val="both"/>
      </w:pPr>
      <w:r>
        <w:rPr>
          <w:rFonts w:ascii="Calibri" w:hAnsi="Calibri" w:cs="Calibri"/>
        </w:rPr>
        <w:t xml:space="preserve">(в ред. </w:t>
      </w:r>
      <w:hyperlink r:id="rId34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33. Досрочное прекращение полномочий Собрания</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344">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Полномочия Собрания Углегорского муниципального округа прекращаются досрочно:</w:t>
      </w:r>
    </w:p>
    <w:p w:rsidR="000B7E4B" w:rsidRDefault="000B7E4B">
      <w:pPr>
        <w:spacing w:after="1" w:line="220" w:lineRule="auto"/>
        <w:jc w:val="both"/>
      </w:pPr>
      <w:r>
        <w:rPr>
          <w:rFonts w:ascii="Calibri" w:hAnsi="Calibri" w:cs="Calibri"/>
        </w:rPr>
        <w:t xml:space="preserve">(в ред. </w:t>
      </w:r>
      <w:hyperlink r:id="rId34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1) в случае вступления в силу закона Сахалинской области о роспуске Собрания депутатов, принятого в соответствии со </w:t>
      </w:r>
      <w:hyperlink r:id="rId346">
        <w:r>
          <w:rPr>
            <w:rFonts w:ascii="Calibri" w:hAnsi="Calibri" w:cs="Calibri"/>
            <w:color w:val="0000FF"/>
          </w:rPr>
          <w:t>статьей 73</w:t>
        </w:r>
      </w:hyperlink>
      <w:r>
        <w:rPr>
          <w:rFonts w:ascii="Calibri" w:hAnsi="Calibri" w:cs="Calibri"/>
        </w:rPr>
        <w:t xml:space="preserve"> Федерального закона "Об общих принципах организации местного самоуправления в Российской Федерации";</w:t>
      </w:r>
    </w:p>
    <w:p w:rsidR="000B7E4B" w:rsidRDefault="000B7E4B">
      <w:pPr>
        <w:spacing w:before="220" w:after="1" w:line="220" w:lineRule="auto"/>
        <w:ind w:firstLine="540"/>
        <w:jc w:val="both"/>
      </w:pPr>
      <w:r>
        <w:rPr>
          <w:rFonts w:ascii="Calibri" w:hAnsi="Calibri" w:cs="Calibri"/>
        </w:rPr>
        <w:lastRenderedPageBreak/>
        <w:t>2) в случае принятия указанным органом решения о самороспуске. При этом решение о самороспуске принимается не менее двух третей голосов от установленного числа депутатов;</w:t>
      </w:r>
    </w:p>
    <w:p w:rsidR="000B7E4B" w:rsidRDefault="000B7E4B">
      <w:pPr>
        <w:spacing w:before="220" w:after="1" w:line="220" w:lineRule="auto"/>
        <w:ind w:firstLine="540"/>
        <w:jc w:val="both"/>
      </w:pPr>
      <w:r>
        <w:rPr>
          <w:rFonts w:ascii="Calibri" w:hAnsi="Calibri" w:cs="Calibri"/>
        </w:rPr>
        <w:t>3) в случае вступления в силу решения суда о неправомочности данного состава депутатов Собрания депутатов, в том числе в связи со сложением депутатами своих полномочий;</w:t>
      </w:r>
    </w:p>
    <w:p w:rsidR="000B7E4B" w:rsidRDefault="000B7E4B">
      <w:pPr>
        <w:spacing w:before="220" w:after="1" w:line="220" w:lineRule="auto"/>
        <w:ind w:firstLine="540"/>
        <w:jc w:val="both"/>
      </w:pPr>
      <w:r>
        <w:rPr>
          <w:rFonts w:ascii="Calibri" w:hAnsi="Calibri" w:cs="Calibri"/>
        </w:rPr>
        <w:t xml:space="preserve">4) в случае преобразования муниципального округа, осуществляемого в соответствии со </w:t>
      </w:r>
      <w:hyperlink r:id="rId347">
        <w:r>
          <w:rPr>
            <w:rFonts w:ascii="Calibri" w:hAnsi="Calibri" w:cs="Calibri"/>
            <w:color w:val="0000FF"/>
          </w:rPr>
          <w:t>статьей 13</w:t>
        </w:r>
      </w:hyperlink>
      <w:r>
        <w:rPr>
          <w:rFonts w:ascii="Calibri" w:hAnsi="Calibri" w:cs="Calibri"/>
        </w:rPr>
        <w:t xml:space="preserve"> Федерального закона "Об общих принципах организации местного самоуправления в Российской Федерации", а также в случае упразднения муниципального округа;</w:t>
      </w:r>
    </w:p>
    <w:p w:rsidR="000B7E4B" w:rsidRDefault="000B7E4B">
      <w:pPr>
        <w:spacing w:after="1" w:line="220" w:lineRule="auto"/>
        <w:jc w:val="both"/>
      </w:pPr>
      <w:r>
        <w:rPr>
          <w:rFonts w:ascii="Calibri" w:hAnsi="Calibri" w:cs="Calibri"/>
        </w:rPr>
        <w:t xml:space="preserve">(в ред. </w:t>
      </w:r>
      <w:hyperlink r:id="rId34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в случае увеличения численности избирателей муниципального округа более чем на двадцать пять процентов, произошедшего вследствие изменения границ муниципального округа или объединения поселения с муниципальным округом.</w:t>
      </w:r>
    </w:p>
    <w:p w:rsidR="000B7E4B" w:rsidRDefault="000B7E4B">
      <w:pPr>
        <w:spacing w:after="1" w:line="220" w:lineRule="auto"/>
        <w:jc w:val="both"/>
      </w:pPr>
      <w:r>
        <w:rPr>
          <w:rFonts w:ascii="Calibri" w:hAnsi="Calibri" w:cs="Calibri"/>
        </w:rPr>
        <w:t xml:space="preserve">(в ред. </w:t>
      </w:r>
      <w:hyperlink r:id="rId34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Досрочное прекращение полномочий Собрания влечет досрочное прекращение полномочий его депутатов.</w:t>
      </w:r>
    </w:p>
    <w:p w:rsidR="000B7E4B" w:rsidRDefault="000B7E4B">
      <w:pPr>
        <w:spacing w:before="220" w:after="1" w:line="220" w:lineRule="auto"/>
        <w:ind w:firstLine="540"/>
        <w:jc w:val="both"/>
      </w:pPr>
      <w:r>
        <w:rPr>
          <w:rFonts w:ascii="Calibri" w:hAnsi="Calibri" w:cs="Calibri"/>
        </w:rPr>
        <w:t>3. В случае досрочного прекращения полномочий Собрания досрочные выборы проводятся в сроки, установленные федеральным законом.</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34. Деятельность Собрания</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350">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Порядок деятельности Собрания Углегорского муниципального округа, основные правила его работы устанавливаются Регламентом Собрания Углегорского муниципального округа, который принимается большинством голосов от общего состава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35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Собрание Углегорского муниципального округа осуществляет свои полномочия на заседаниях, которые проводятся по мере необходимости, но не реже одного раза в три месяца.</w:t>
      </w:r>
    </w:p>
    <w:p w:rsidR="000B7E4B" w:rsidRDefault="000B7E4B">
      <w:pPr>
        <w:spacing w:after="1" w:line="220" w:lineRule="auto"/>
        <w:jc w:val="both"/>
      </w:pPr>
      <w:r>
        <w:rPr>
          <w:rFonts w:ascii="Calibri" w:hAnsi="Calibri" w:cs="Calibri"/>
        </w:rPr>
        <w:t xml:space="preserve">(в ред. </w:t>
      </w:r>
      <w:hyperlink r:id="rId35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Очередные заседания Собрания созываются председателем Собрания. Внеочередные заседания созываются по инициативе председателя Собрания, а в его отсутствие - заместителя председателя Собрания, главы муниципального округа, а также по инициативе не менее 1/3 от числа избранных депутатов.</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21.05.2019 </w:t>
      </w:r>
      <w:hyperlink r:id="rId353">
        <w:r>
          <w:rPr>
            <w:rFonts w:ascii="Calibri" w:hAnsi="Calibri" w:cs="Calibri"/>
            <w:color w:val="0000FF"/>
          </w:rPr>
          <w:t>N 81</w:t>
        </w:r>
      </w:hyperlink>
      <w:r>
        <w:rPr>
          <w:rFonts w:ascii="Calibri" w:hAnsi="Calibri" w:cs="Calibri"/>
        </w:rPr>
        <w:t xml:space="preserve">, от 12.12.2024 </w:t>
      </w:r>
      <w:hyperlink r:id="rId354">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3. Заседания Собрания Углегорского муниципального округа проводятся открыто. Собрание вправе принять решение о проведении закрытого заседания в случаях, установленных законодательством.</w:t>
      </w:r>
    </w:p>
    <w:p w:rsidR="000B7E4B" w:rsidRDefault="000B7E4B">
      <w:pPr>
        <w:spacing w:after="1" w:line="220" w:lineRule="auto"/>
        <w:jc w:val="both"/>
      </w:pPr>
      <w:r>
        <w:rPr>
          <w:rFonts w:ascii="Calibri" w:hAnsi="Calibri" w:cs="Calibri"/>
        </w:rPr>
        <w:t xml:space="preserve">(в ред. </w:t>
      </w:r>
      <w:hyperlink r:id="rId35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Порядок осуществления депутатами своих полномочий устанавливается настоящим Уставом, Регламентом Собрания Углегорского муниципального округа и иными нормативными правовыми актами, принимаемыми в соответствии с федеральным законодательством и законодательством Сахалинской области.</w:t>
      </w:r>
    </w:p>
    <w:p w:rsidR="000B7E4B" w:rsidRDefault="000B7E4B">
      <w:pPr>
        <w:spacing w:after="1" w:line="220" w:lineRule="auto"/>
        <w:jc w:val="both"/>
      </w:pPr>
      <w:r>
        <w:rPr>
          <w:rFonts w:ascii="Calibri" w:hAnsi="Calibri" w:cs="Calibri"/>
        </w:rPr>
        <w:t xml:space="preserve">(в ред. </w:t>
      </w:r>
      <w:hyperlink r:id="rId35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Расходы на обеспечение деятельности Собрания Углегорского муниципального округа предусматриваются в бюджете муниципального округа отдельной строкой в соответствии с классификацией расходов бюджетов Российской Федерации.</w:t>
      </w:r>
    </w:p>
    <w:p w:rsidR="000B7E4B" w:rsidRDefault="000B7E4B">
      <w:pPr>
        <w:spacing w:after="1" w:line="220" w:lineRule="auto"/>
        <w:jc w:val="both"/>
      </w:pPr>
      <w:r>
        <w:rPr>
          <w:rFonts w:ascii="Calibri" w:hAnsi="Calibri" w:cs="Calibri"/>
        </w:rPr>
        <w:t xml:space="preserve">(в ред. </w:t>
      </w:r>
      <w:hyperlink r:id="rId35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Управление и (или) распоряжение Собранием муниципального округа или отдельными депутатами (группами депутатов) в какой бы то ни было форме средствами бюджета </w:t>
      </w:r>
      <w:r>
        <w:rPr>
          <w:rFonts w:ascii="Calibri" w:hAnsi="Calibri" w:cs="Calibri"/>
        </w:rPr>
        <w:lastRenderedPageBreak/>
        <w:t>муниципального округа в процессе его исполнения не допускаются, за исключением средств бюджета муниципального округа, направляемых на обеспечение деятельности Собрания Углегорского муниципального округа и депутатов.</w:t>
      </w:r>
    </w:p>
    <w:p w:rsidR="000B7E4B" w:rsidRDefault="000B7E4B">
      <w:pPr>
        <w:spacing w:after="1" w:line="220" w:lineRule="auto"/>
        <w:jc w:val="both"/>
      </w:pPr>
      <w:r>
        <w:rPr>
          <w:rFonts w:ascii="Calibri" w:hAnsi="Calibri" w:cs="Calibri"/>
        </w:rPr>
        <w:t xml:space="preserve">(в ред. </w:t>
      </w:r>
      <w:hyperlink r:id="rId35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35. Статус депутата Собрания</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359">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Депутаты Собрания Углегорского муниципального округа обладают правами и выполняют обязанности в соответствии с законодательством о статусе депутата представительного органа местного самоуправления и настоящим Уставом.</w:t>
      </w:r>
    </w:p>
    <w:p w:rsidR="000B7E4B" w:rsidRDefault="000B7E4B">
      <w:pPr>
        <w:spacing w:after="1" w:line="220" w:lineRule="auto"/>
        <w:jc w:val="both"/>
      </w:pPr>
      <w:r>
        <w:rPr>
          <w:rFonts w:ascii="Calibri" w:hAnsi="Calibri" w:cs="Calibri"/>
        </w:rPr>
        <w:t xml:space="preserve">(в ред. </w:t>
      </w:r>
      <w:hyperlink r:id="rId36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Срок полномочий депутата Собрания - пять лет. Депутаты Собрания осуществляют свои полномочия, как правило, без отрыва от основного места работы.</w:t>
      </w:r>
    </w:p>
    <w:p w:rsidR="000B7E4B" w:rsidRDefault="000B7E4B">
      <w:pPr>
        <w:spacing w:before="220" w:after="1" w:line="220" w:lineRule="auto"/>
        <w:ind w:firstLine="540"/>
        <w:jc w:val="both"/>
      </w:pPr>
      <w:r>
        <w:rPr>
          <w:rFonts w:ascii="Calibri" w:hAnsi="Calibri" w:cs="Calibri"/>
        </w:rPr>
        <w:t>Размер и условия оплаты труда депутата, осуществляющего свои полномочия на постоянной основе, устанавливаются муниципальными правовыми актами в соответствии с федеральным законодательством и законодательством Сахалинской области.</w:t>
      </w:r>
    </w:p>
    <w:p w:rsidR="000B7E4B" w:rsidRDefault="000B7E4B">
      <w:pPr>
        <w:spacing w:before="220" w:after="1" w:line="220" w:lineRule="auto"/>
        <w:ind w:firstLine="540"/>
        <w:jc w:val="both"/>
      </w:pPr>
      <w:r>
        <w:rPr>
          <w:rFonts w:ascii="Calibri" w:hAnsi="Calibri" w:cs="Calibri"/>
        </w:rPr>
        <w:t>Полномочия депутата начинаются со дня его избрания и прекращаются со дня начала работы Собрания нового созыва.</w:t>
      </w:r>
    </w:p>
    <w:p w:rsidR="000B7E4B" w:rsidRDefault="000B7E4B">
      <w:pPr>
        <w:spacing w:before="220" w:after="1" w:line="220" w:lineRule="auto"/>
        <w:ind w:firstLine="540"/>
        <w:jc w:val="both"/>
      </w:pPr>
      <w:r>
        <w:rPr>
          <w:rFonts w:ascii="Calibri" w:hAnsi="Calibri" w:cs="Calibri"/>
        </w:rPr>
        <w:t>Денежное содержание и дополнительные гарантии депутатов выплачиваются за счет средств бюджета муниципального округа.</w:t>
      </w:r>
    </w:p>
    <w:p w:rsidR="000B7E4B" w:rsidRDefault="000B7E4B">
      <w:pPr>
        <w:spacing w:after="1" w:line="220" w:lineRule="auto"/>
        <w:jc w:val="both"/>
      </w:pPr>
      <w:r>
        <w:rPr>
          <w:rFonts w:ascii="Calibri" w:hAnsi="Calibri" w:cs="Calibri"/>
        </w:rPr>
        <w:t xml:space="preserve">(в ред. </w:t>
      </w:r>
      <w:hyperlink r:id="rId36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Статус депутата Собрания и гарантии осуществления полномочий, ответственность устанавливаются федеральными законами, законами Сахалинской области, настоящим Уставом.</w:t>
      </w:r>
    </w:p>
    <w:p w:rsidR="000B7E4B" w:rsidRDefault="000B7E4B">
      <w:pPr>
        <w:spacing w:before="220" w:after="1" w:line="220" w:lineRule="auto"/>
        <w:ind w:firstLine="540"/>
        <w:jc w:val="both"/>
      </w:pPr>
      <w:r>
        <w:rPr>
          <w:rFonts w:ascii="Calibri" w:hAnsi="Calibri" w:cs="Calibri"/>
        </w:rPr>
        <w:t>Депутаты Собрания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0B7E4B" w:rsidRDefault="000B7E4B">
      <w:pPr>
        <w:spacing w:after="1" w:line="220" w:lineRule="auto"/>
        <w:jc w:val="both"/>
      </w:pPr>
      <w:r>
        <w:rPr>
          <w:rFonts w:ascii="Calibri" w:hAnsi="Calibri" w:cs="Calibri"/>
        </w:rPr>
        <w:t xml:space="preserve">(в ред. </w:t>
      </w:r>
      <w:hyperlink r:id="rId362">
        <w:r>
          <w:rPr>
            <w:rFonts w:ascii="Calibri" w:hAnsi="Calibri" w:cs="Calibri"/>
            <w:color w:val="0000FF"/>
          </w:rPr>
          <w:t>Решения</w:t>
        </w:r>
      </w:hyperlink>
      <w:r>
        <w:rPr>
          <w:rFonts w:ascii="Calibri" w:hAnsi="Calibri" w:cs="Calibri"/>
        </w:rPr>
        <w:t xml:space="preserve"> Собрания Углегорского городского округа от 20.05.2022 N 370, </w:t>
      </w:r>
      <w:hyperlink r:id="rId363">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t>Осуществляя свои полномочия на постоянной основе, депутат Собрания не вправе:</w:t>
      </w:r>
    </w:p>
    <w:p w:rsidR="000B7E4B" w:rsidRDefault="000B7E4B">
      <w:pPr>
        <w:spacing w:before="220" w:after="1" w:line="220" w:lineRule="auto"/>
        <w:ind w:firstLine="540"/>
        <w:jc w:val="both"/>
      </w:pPr>
      <w:r>
        <w:rPr>
          <w:rFonts w:ascii="Calibri" w:hAnsi="Calibri" w:cs="Calibri"/>
        </w:rPr>
        <w:t>заниматься предпринимательской деятельностью лично или через доверенных лиц, участвовать в управлении коммерческой или некоммерческой организацией, за исключением следующих случаев:</w:t>
      </w:r>
    </w:p>
    <w:p w:rsidR="000B7E4B" w:rsidRDefault="000B7E4B">
      <w:pPr>
        <w:spacing w:before="220" w:after="1" w:line="220" w:lineRule="auto"/>
        <w:ind w:firstLine="540"/>
        <w:jc w:val="both"/>
      </w:pPr>
      <w:r>
        <w:rPr>
          <w:rFonts w:ascii="Calibri" w:hAnsi="Calibri" w:cs="Calibri"/>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B7E4B" w:rsidRDefault="000B7E4B">
      <w:pPr>
        <w:spacing w:after="1" w:line="220" w:lineRule="auto"/>
        <w:jc w:val="both"/>
      </w:pPr>
      <w:r>
        <w:rPr>
          <w:rFonts w:ascii="Calibri" w:hAnsi="Calibri" w:cs="Calibri"/>
        </w:rPr>
        <w:t xml:space="preserve">(в ред. </w:t>
      </w:r>
      <w:hyperlink r:id="rId364">
        <w:r>
          <w:rPr>
            <w:rFonts w:ascii="Calibri" w:hAnsi="Calibri" w:cs="Calibri"/>
            <w:color w:val="0000FF"/>
          </w:rPr>
          <w:t>Решения</w:t>
        </w:r>
      </w:hyperlink>
      <w:r>
        <w:rPr>
          <w:rFonts w:ascii="Calibri" w:hAnsi="Calibri" w:cs="Calibri"/>
        </w:rPr>
        <w:t xml:space="preserve"> Собрания Углегорского городского округа от 28.02.2024 N 46)</w:t>
      </w:r>
    </w:p>
    <w:p w:rsidR="000B7E4B" w:rsidRDefault="000B7E4B">
      <w:pPr>
        <w:spacing w:before="220" w:after="1" w:line="220" w:lineRule="auto"/>
        <w:ind w:firstLine="540"/>
        <w:jc w:val="both"/>
      </w:pPr>
      <w:r>
        <w:rPr>
          <w:rFonts w:ascii="Calibri" w:hAnsi="Calibri" w:cs="Calibri"/>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rPr>
          <w:rFonts w:ascii="Calibri" w:hAnsi="Calibri" w:cs="Calibri"/>
        </w:rPr>
        <w:lastRenderedPageBreak/>
        <w:t>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0B7E4B" w:rsidRDefault="000B7E4B">
      <w:pPr>
        <w:spacing w:after="1" w:line="220" w:lineRule="auto"/>
        <w:jc w:val="both"/>
      </w:pPr>
      <w:r>
        <w:rPr>
          <w:rFonts w:ascii="Calibri" w:hAnsi="Calibri" w:cs="Calibri"/>
        </w:rPr>
        <w:t xml:space="preserve">(в ред. </w:t>
      </w:r>
      <w:hyperlink r:id="rId365">
        <w:r>
          <w:rPr>
            <w:rFonts w:ascii="Calibri" w:hAnsi="Calibri" w:cs="Calibri"/>
            <w:color w:val="0000FF"/>
          </w:rPr>
          <w:t>Решения</w:t>
        </w:r>
      </w:hyperlink>
      <w:r>
        <w:rPr>
          <w:rFonts w:ascii="Calibri" w:hAnsi="Calibri" w:cs="Calibri"/>
        </w:rPr>
        <w:t xml:space="preserve"> Собрания Углегорского городского округа от 28.02.2024 N 46, </w:t>
      </w:r>
      <w:hyperlink r:id="rId366">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B7E4B" w:rsidRDefault="000B7E4B">
      <w:pPr>
        <w:spacing w:before="220" w:after="1" w:line="220" w:lineRule="auto"/>
        <w:ind w:firstLine="540"/>
        <w:jc w:val="both"/>
      </w:pPr>
      <w:r>
        <w:rPr>
          <w:rFonts w:ascii="Calibri" w:hAnsi="Calibri" w:cs="Calibri"/>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B7E4B" w:rsidRDefault="000B7E4B">
      <w:pPr>
        <w:spacing w:before="220" w:after="1" w:line="220" w:lineRule="auto"/>
        <w:ind w:firstLine="540"/>
        <w:jc w:val="both"/>
      </w:pPr>
      <w:r>
        <w:rPr>
          <w:rFonts w:ascii="Calibri" w:hAnsi="Calibri" w:cs="Calibri"/>
        </w:rPr>
        <w:t>д) иные случаи, предусмотренные федеральными законами;</w:t>
      </w:r>
    </w:p>
    <w:p w:rsidR="000B7E4B" w:rsidRDefault="000B7E4B">
      <w:pPr>
        <w:spacing w:before="220" w:after="1" w:line="220" w:lineRule="auto"/>
        <w:ind w:firstLine="540"/>
        <w:jc w:val="both"/>
      </w:pPr>
      <w:r>
        <w:rPr>
          <w:rFonts w:ascii="Calibri" w:hAnsi="Calibri" w:cs="Calibri"/>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B7E4B" w:rsidRDefault="000B7E4B">
      <w:pPr>
        <w:spacing w:before="220" w:after="1" w:line="220" w:lineRule="auto"/>
        <w:ind w:firstLine="540"/>
        <w:jc w:val="both"/>
      </w:pPr>
      <w:r>
        <w:rPr>
          <w:rFonts w:ascii="Calibri" w:hAnsi="Calibri" w:cs="Calibri"/>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B7E4B" w:rsidRDefault="000B7E4B">
      <w:pPr>
        <w:spacing w:before="220" w:after="1" w:line="220" w:lineRule="auto"/>
        <w:ind w:firstLine="540"/>
        <w:jc w:val="both"/>
      </w:pPr>
      <w:r>
        <w:rPr>
          <w:rFonts w:ascii="Calibri" w:hAnsi="Calibri" w:cs="Calibri"/>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B7E4B" w:rsidRDefault="000B7E4B">
      <w:pPr>
        <w:spacing w:before="220" w:after="1" w:line="220" w:lineRule="auto"/>
        <w:ind w:firstLine="540"/>
        <w:jc w:val="both"/>
      </w:pPr>
      <w:r>
        <w:rPr>
          <w:rFonts w:ascii="Calibri" w:hAnsi="Calibri" w:cs="Calibri"/>
        </w:rPr>
        <w:t>Гарантии осуществления полномочий депутата Собрания устанавливаются настоящим Уставом в соответствии с федеральными законами и законами Сахалинской области.</w:t>
      </w:r>
    </w:p>
    <w:p w:rsidR="000B7E4B" w:rsidRDefault="000B7E4B">
      <w:pPr>
        <w:spacing w:before="220" w:after="1" w:line="220" w:lineRule="auto"/>
        <w:ind w:firstLine="540"/>
        <w:jc w:val="both"/>
      </w:pPr>
      <w:r>
        <w:rPr>
          <w:rFonts w:ascii="Calibri" w:hAnsi="Calibri" w:cs="Calibri"/>
        </w:rPr>
        <w:t>Депутат Собрания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0B7E4B" w:rsidRDefault="000B7E4B">
      <w:pPr>
        <w:spacing w:before="220" w:after="1" w:line="220" w:lineRule="auto"/>
        <w:ind w:firstLine="540"/>
        <w:jc w:val="both"/>
      </w:pPr>
      <w:r>
        <w:rPr>
          <w:rFonts w:ascii="Calibri" w:hAnsi="Calibri" w:cs="Calibri"/>
        </w:rPr>
        <w:t>Депутату гарантируются условия, обеспечивающие беспрепятственное и эффективное осуществление своих полномочий, а также защита депутата и членов его семьи от насилия, угроз, других неправомерных действий в связи с осуществлением полномочий в порядке, установленном федеральными законами.</w:t>
      </w:r>
    </w:p>
    <w:p w:rsidR="000B7E4B" w:rsidRDefault="000B7E4B">
      <w:pPr>
        <w:spacing w:before="220" w:after="1" w:line="220" w:lineRule="auto"/>
        <w:ind w:firstLine="540"/>
        <w:jc w:val="both"/>
      </w:pPr>
      <w:r>
        <w:rPr>
          <w:rFonts w:ascii="Calibri" w:hAnsi="Calibri" w:cs="Calibri"/>
        </w:rPr>
        <w:t>Депутат имеет право:</w:t>
      </w:r>
    </w:p>
    <w:p w:rsidR="000B7E4B" w:rsidRDefault="000B7E4B">
      <w:pPr>
        <w:spacing w:before="220" w:after="1" w:line="220" w:lineRule="auto"/>
        <w:ind w:firstLine="540"/>
        <w:jc w:val="both"/>
      </w:pPr>
      <w:r>
        <w:rPr>
          <w:rFonts w:ascii="Calibri" w:hAnsi="Calibri" w:cs="Calibri"/>
        </w:rPr>
        <w:t>на своевременное оповещение его о проводимых Собранием мероприятиях;</w:t>
      </w:r>
    </w:p>
    <w:p w:rsidR="000B7E4B" w:rsidRDefault="000B7E4B">
      <w:pPr>
        <w:spacing w:before="220" w:after="1" w:line="220" w:lineRule="auto"/>
        <w:ind w:firstLine="540"/>
        <w:jc w:val="both"/>
      </w:pPr>
      <w:r>
        <w:rPr>
          <w:rFonts w:ascii="Calibri" w:hAnsi="Calibri" w:cs="Calibri"/>
        </w:rPr>
        <w:t>на получение необходимой для депутатской деятельности информации и материалов;</w:t>
      </w:r>
    </w:p>
    <w:p w:rsidR="000B7E4B" w:rsidRDefault="000B7E4B">
      <w:pPr>
        <w:spacing w:before="220" w:after="1" w:line="220" w:lineRule="auto"/>
        <w:ind w:firstLine="540"/>
        <w:jc w:val="both"/>
      </w:pPr>
      <w:r>
        <w:rPr>
          <w:rFonts w:ascii="Calibri" w:hAnsi="Calibri" w:cs="Calibri"/>
        </w:rPr>
        <w:lastRenderedPageBreak/>
        <w:t>на предоставление условий для работы с избирателями, в том числе для проведения отчетов перед избирателями;</w:t>
      </w:r>
    </w:p>
    <w:p w:rsidR="000B7E4B" w:rsidRDefault="000B7E4B">
      <w:pPr>
        <w:spacing w:before="220" w:after="1" w:line="220" w:lineRule="auto"/>
        <w:ind w:firstLine="540"/>
        <w:jc w:val="both"/>
      </w:pPr>
      <w:r>
        <w:rPr>
          <w:rFonts w:ascii="Calibri" w:hAnsi="Calibri" w:cs="Calibri"/>
        </w:rPr>
        <w:t>при осуществлении полномочий на непостоянной основе на возмещение расходов, связанных с осуществлением своих полномочий, в размере, установленном муниципальными правовыми актами.</w:t>
      </w:r>
    </w:p>
    <w:p w:rsidR="000B7E4B" w:rsidRDefault="000B7E4B">
      <w:pPr>
        <w:spacing w:after="1" w:line="220" w:lineRule="auto"/>
        <w:jc w:val="both"/>
      </w:pPr>
      <w:r>
        <w:rPr>
          <w:rFonts w:ascii="Calibri" w:hAnsi="Calibri" w:cs="Calibri"/>
        </w:rPr>
        <w:t xml:space="preserve">(часть 3 в ред. </w:t>
      </w:r>
      <w:hyperlink r:id="rId367">
        <w:r>
          <w:rPr>
            <w:rFonts w:ascii="Calibri" w:hAnsi="Calibri" w:cs="Calibri"/>
            <w:color w:val="0000FF"/>
          </w:rPr>
          <w:t>Решения</w:t>
        </w:r>
      </w:hyperlink>
      <w:r>
        <w:rPr>
          <w:rFonts w:ascii="Calibri" w:hAnsi="Calibri" w:cs="Calibri"/>
        </w:rPr>
        <w:t xml:space="preserve"> Собрания Углегорского городского округа от 21.05.2020 N 172)</w:t>
      </w:r>
    </w:p>
    <w:p w:rsidR="000B7E4B" w:rsidRDefault="000B7E4B">
      <w:pPr>
        <w:spacing w:before="220" w:after="1" w:line="220" w:lineRule="auto"/>
        <w:ind w:firstLine="540"/>
        <w:jc w:val="both"/>
      </w:pPr>
      <w:r>
        <w:rPr>
          <w:rFonts w:ascii="Calibri" w:hAnsi="Calibri" w:cs="Calibri"/>
        </w:rPr>
        <w:t>4. Депутат Собрания поддерживает связи с избирателями своего округа, ответственен перед ними, им подотчетен и подконтролен. Депутат принимает меры для обеспечения прав и законных интересов своих избирателей. Депутат в порядке и по основаниям, определенным действующим законодательством и настоящим Уставом, может быть отозван по решению избирателей своего округа.</w:t>
      </w:r>
    </w:p>
    <w:p w:rsidR="000B7E4B" w:rsidRDefault="000B7E4B">
      <w:pPr>
        <w:spacing w:before="220" w:after="1" w:line="220" w:lineRule="auto"/>
        <w:ind w:firstLine="540"/>
        <w:jc w:val="both"/>
      </w:pPr>
      <w:r>
        <w:rPr>
          <w:rFonts w:ascii="Calibri" w:hAnsi="Calibri" w:cs="Calibri"/>
        </w:rPr>
        <w:t>5. Депутат информирует избирателей о своей депутатской деятельности во время встреч с ними, а также через средства массовой информации.</w:t>
      </w:r>
    </w:p>
    <w:p w:rsidR="000B7E4B" w:rsidRDefault="000B7E4B">
      <w:pPr>
        <w:spacing w:before="220" w:after="1" w:line="220" w:lineRule="auto"/>
        <w:ind w:firstLine="540"/>
        <w:jc w:val="both"/>
      </w:pPr>
      <w:r>
        <w:rPr>
          <w:rFonts w:ascii="Calibri" w:hAnsi="Calibri" w:cs="Calibri"/>
        </w:rPr>
        <w:t>6. Гражданин, чьи полномочия депутата прекращены досрочно, не может быть ограничен в своих избирательных правах, за исключением случаев, установленных федеральным законом.</w:t>
      </w:r>
    </w:p>
    <w:p w:rsidR="000B7E4B" w:rsidRDefault="000B7E4B">
      <w:pPr>
        <w:spacing w:before="220" w:after="1" w:line="220" w:lineRule="auto"/>
        <w:ind w:firstLine="540"/>
        <w:jc w:val="both"/>
      </w:pPr>
      <w:r>
        <w:rPr>
          <w:rFonts w:ascii="Calibri" w:hAnsi="Calibri" w:cs="Calibri"/>
        </w:rPr>
        <w:t xml:space="preserve">7.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368">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369">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Федеральным </w:t>
      </w:r>
      <w:hyperlink r:id="rId370">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71">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0B7E4B" w:rsidRDefault="000B7E4B">
      <w:pPr>
        <w:spacing w:after="1" w:line="220" w:lineRule="auto"/>
        <w:jc w:val="both"/>
      </w:pPr>
      <w:r>
        <w:rPr>
          <w:rFonts w:ascii="Calibri" w:hAnsi="Calibri" w:cs="Calibri"/>
        </w:rPr>
        <w:t xml:space="preserve">(п. 7 в ред. </w:t>
      </w:r>
      <w:hyperlink r:id="rId372">
        <w:r>
          <w:rPr>
            <w:rFonts w:ascii="Calibri" w:hAnsi="Calibri" w:cs="Calibri"/>
            <w:color w:val="0000FF"/>
          </w:rPr>
          <w:t>Решения</w:t>
        </w:r>
      </w:hyperlink>
      <w:r>
        <w:rPr>
          <w:rFonts w:ascii="Calibri" w:hAnsi="Calibri" w:cs="Calibri"/>
        </w:rPr>
        <w:t xml:space="preserve"> Собрания Углегорского городского округа от 04.02.2020 N 148)</w:t>
      </w:r>
    </w:p>
    <w:p w:rsidR="000B7E4B" w:rsidRDefault="000B7E4B">
      <w:pPr>
        <w:spacing w:before="220" w:after="1" w:line="220" w:lineRule="auto"/>
        <w:ind w:firstLine="540"/>
        <w:jc w:val="both"/>
      </w:pPr>
      <w:bookmarkStart w:id="21" w:name="P875"/>
      <w:bookmarkEnd w:id="21"/>
      <w:r>
        <w:rPr>
          <w:rFonts w:ascii="Calibri" w:hAnsi="Calibri" w:cs="Calibri"/>
        </w:rPr>
        <w:t>8.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B7E4B" w:rsidRDefault="000B7E4B">
      <w:pPr>
        <w:spacing w:before="220" w:after="1" w:line="220" w:lineRule="auto"/>
        <w:ind w:firstLine="540"/>
        <w:jc w:val="both"/>
      </w:pPr>
      <w:r>
        <w:rPr>
          <w:rFonts w:ascii="Calibri" w:hAnsi="Calibri" w:cs="Calibri"/>
        </w:rPr>
        <w:t>1) предупреждение;</w:t>
      </w:r>
    </w:p>
    <w:p w:rsidR="000B7E4B" w:rsidRDefault="000B7E4B">
      <w:pPr>
        <w:spacing w:before="220" w:after="1" w:line="220" w:lineRule="auto"/>
        <w:ind w:firstLine="540"/>
        <w:jc w:val="both"/>
      </w:pPr>
      <w:r>
        <w:rPr>
          <w:rFonts w:ascii="Calibri" w:hAnsi="Calibri" w:cs="Calibri"/>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B7E4B" w:rsidRDefault="000B7E4B">
      <w:pPr>
        <w:spacing w:before="220" w:after="1" w:line="220" w:lineRule="auto"/>
        <w:ind w:firstLine="540"/>
        <w:jc w:val="both"/>
      </w:pPr>
      <w:r>
        <w:rPr>
          <w:rFonts w:ascii="Calibri" w:hAnsi="Calibri" w:cs="Calibri"/>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B7E4B" w:rsidRDefault="000B7E4B">
      <w:pPr>
        <w:spacing w:before="220" w:after="1" w:line="220" w:lineRule="auto"/>
        <w:ind w:firstLine="540"/>
        <w:jc w:val="both"/>
      </w:pPr>
      <w:r>
        <w:rPr>
          <w:rFonts w:ascii="Calibri" w:hAnsi="Calibri" w:cs="Calibri"/>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B7E4B" w:rsidRDefault="000B7E4B">
      <w:pPr>
        <w:spacing w:before="220" w:after="1" w:line="220" w:lineRule="auto"/>
        <w:ind w:firstLine="540"/>
        <w:jc w:val="both"/>
      </w:pPr>
      <w:r>
        <w:rPr>
          <w:rFonts w:ascii="Calibri" w:hAnsi="Calibri" w:cs="Calibri"/>
        </w:rPr>
        <w:t>5) запрет исполнять полномочия на постоянной основе до прекращения срока его полномочий.</w:t>
      </w:r>
    </w:p>
    <w:p w:rsidR="000B7E4B" w:rsidRDefault="000B7E4B">
      <w:pPr>
        <w:spacing w:after="1" w:line="220" w:lineRule="auto"/>
        <w:jc w:val="both"/>
      </w:pPr>
      <w:r>
        <w:rPr>
          <w:rFonts w:ascii="Calibri" w:hAnsi="Calibri" w:cs="Calibri"/>
        </w:rPr>
        <w:t xml:space="preserve">(п. 8 введен </w:t>
      </w:r>
      <w:hyperlink r:id="rId373">
        <w:r>
          <w:rPr>
            <w:rFonts w:ascii="Calibri" w:hAnsi="Calibri" w:cs="Calibri"/>
            <w:color w:val="0000FF"/>
          </w:rPr>
          <w:t>Решением</w:t>
        </w:r>
      </w:hyperlink>
      <w:r>
        <w:rPr>
          <w:rFonts w:ascii="Calibri" w:hAnsi="Calibri" w:cs="Calibri"/>
        </w:rPr>
        <w:t xml:space="preserve"> Собрания Углегорского городского округа от 04.02.2020 N 148)</w:t>
      </w:r>
    </w:p>
    <w:p w:rsidR="000B7E4B" w:rsidRDefault="000B7E4B">
      <w:pPr>
        <w:spacing w:before="220" w:after="1" w:line="220" w:lineRule="auto"/>
        <w:ind w:firstLine="540"/>
        <w:jc w:val="both"/>
      </w:pPr>
      <w:r>
        <w:rPr>
          <w:rFonts w:ascii="Calibri" w:hAnsi="Calibri" w:cs="Calibri"/>
        </w:rPr>
        <w:lastRenderedPageBreak/>
        <w:t xml:space="preserve">9.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875">
        <w:r>
          <w:rPr>
            <w:rFonts w:ascii="Calibri" w:hAnsi="Calibri" w:cs="Calibri"/>
            <w:color w:val="0000FF"/>
          </w:rPr>
          <w:t>части 8</w:t>
        </w:r>
      </w:hyperlink>
      <w:r>
        <w:rPr>
          <w:rFonts w:ascii="Calibri" w:hAnsi="Calibri" w:cs="Calibri"/>
        </w:rPr>
        <w:t xml:space="preserve"> настоящей статьи, определяется муниципальным правовым актом в соответствии с законом субъекта Российской Федерации.</w:t>
      </w:r>
    </w:p>
    <w:p w:rsidR="000B7E4B" w:rsidRDefault="000B7E4B">
      <w:pPr>
        <w:spacing w:after="1" w:line="220" w:lineRule="auto"/>
        <w:jc w:val="both"/>
      </w:pPr>
      <w:r>
        <w:rPr>
          <w:rFonts w:ascii="Calibri" w:hAnsi="Calibri" w:cs="Calibri"/>
        </w:rPr>
        <w:t xml:space="preserve">(п. 9 введен </w:t>
      </w:r>
      <w:hyperlink r:id="rId374">
        <w:r>
          <w:rPr>
            <w:rFonts w:ascii="Calibri" w:hAnsi="Calibri" w:cs="Calibri"/>
            <w:color w:val="0000FF"/>
          </w:rPr>
          <w:t>Решением</w:t>
        </w:r>
      </w:hyperlink>
      <w:r>
        <w:rPr>
          <w:rFonts w:ascii="Calibri" w:hAnsi="Calibri" w:cs="Calibri"/>
        </w:rPr>
        <w:t xml:space="preserve"> Собрания Углегорского городского округа от 04.02.2020 N 148)</w:t>
      </w:r>
    </w:p>
    <w:p w:rsidR="000B7E4B" w:rsidRDefault="000B7E4B">
      <w:pPr>
        <w:spacing w:before="220" w:after="1" w:line="220" w:lineRule="auto"/>
        <w:ind w:firstLine="540"/>
        <w:jc w:val="both"/>
      </w:pPr>
      <w:r>
        <w:rPr>
          <w:rFonts w:ascii="Calibri" w:hAnsi="Calibri" w:cs="Calibri"/>
        </w:rPr>
        <w:t>10. 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Углегорский муниципальный округ в соответствии с законом субъекта Российской Федерации и составляет шесть рабочих дней в месяц.</w:t>
      </w:r>
    </w:p>
    <w:p w:rsidR="000B7E4B" w:rsidRDefault="000B7E4B">
      <w:pPr>
        <w:spacing w:after="1" w:line="220" w:lineRule="auto"/>
        <w:jc w:val="both"/>
      </w:pPr>
      <w:r>
        <w:rPr>
          <w:rFonts w:ascii="Calibri" w:hAnsi="Calibri" w:cs="Calibri"/>
        </w:rPr>
        <w:t xml:space="preserve">(п. 10 введен </w:t>
      </w:r>
      <w:hyperlink r:id="rId375">
        <w:r>
          <w:rPr>
            <w:rFonts w:ascii="Calibri" w:hAnsi="Calibri" w:cs="Calibri"/>
            <w:color w:val="0000FF"/>
          </w:rPr>
          <w:t>Решением</w:t>
        </w:r>
      </w:hyperlink>
      <w:r>
        <w:rPr>
          <w:rFonts w:ascii="Calibri" w:hAnsi="Calibri" w:cs="Calibri"/>
        </w:rPr>
        <w:t xml:space="preserve"> Собрания Углегорского городского округа от 19.08.2021 N 273; в ред. </w:t>
      </w:r>
      <w:hyperlink r:id="rId37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11.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377">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378">
        <w:r>
          <w:rPr>
            <w:rFonts w:ascii="Calibri" w:hAnsi="Calibri" w:cs="Calibri"/>
            <w:color w:val="0000FF"/>
          </w:rPr>
          <w:t>частями 3</w:t>
        </w:r>
      </w:hyperlink>
      <w:r>
        <w:rPr>
          <w:rFonts w:ascii="Calibri" w:hAnsi="Calibri" w:cs="Calibri"/>
        </w:rPr>
        <w:t xml:space="preserve"> - </w:t>
      </w:r>
      <w:hyperlink r:id="rId379">
        <w:r>
          <w:rPr>
            <w:rFonts w:ascii="Calibri" w:hAnsi="Calibri" w:cs="Calibri"/>
            <w:color w:val="0000FF"/>
          </w:rPr>
          <w:t>6 статьи 13</w:t>
        </w:r>
      </w:hyperlink>
      <w:r>
        <w:rPr>
          <w:rFonts w:ascii="Calibri" w:hAnsi="Calibri" w:cs="Calibri"/>
        </w:rPr>
        <w:t xml:space="preserve"> Федерального закона от 25 декабря 2008 года N 273-ФЗ "О противодействии коррупции".</w:t>
      </w:r>
    </w:p>
    <w:p w:rsidR="000B7E4B" w:rsidRDefault="000B7E4B">
      <w:pPr>
        <w:spacing w:after="1" w:line="220" w:lineRule="auto"/>
        <w:jc w:val="both"/>
      </w:pPr>
      <w:r>
        <w:rPr>
          <w:rFonts w:ascii="Calibri" w:hAnsi="Calibri" w:cs="Calibri"/>
        </w:rPr>
        <w:t xml:space="preserve">(п. 11 введен </w:t>
      </w:r>
      <w:hyperlink r:id="rId380">
        <w:r>
          <w:rPr>
            <w:rFonts w:ascii="Calibri" w:hAnsi="Calibri" w:cs="Calibri"/>
            <w:color w:val="0000FF"/>
          </w:rPr>
          <w:t>Решением</w:t>
        </w:r>
      </w:hyperlink>
      <w:r>
        <w:rPr>
          <w:rFonts w:ascii="Calibri" w:hAnsi="Calibri" w:cs="Calibri"/>
        </w:rPr>
        <w:t xml:space="preserve"> Собрания Углегорского городского округа от 28.02.2024 N 47)</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36. Глава 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381">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Глава Углегорского муниципального округа избирается Собранием Углегорского муниципального округа из числа кандидатов, представленных конкурсной комиссией по результатам конкурса.</w:t>
      </w:r>
    </w:p>
    <w:p w:rsidR="000B7E4B" w:rsidRDefault="000B7E4B">
      <w:pPr>
        <w:spacing w:after="1" w:line="220" w:lineRule="auto"/>
        <w:jc w:val="both"/>
      </w:pPr>
      <w:r>
        <w:rPr>
          <w:rFonts w:ascii="Calibri" w:hAnsi="Calibri" w:cs="Calibri"/>
        </w:rPr>
        <w:t xml:space="preserve">(в ред. </w:t>
      </w:r>
      <w:hyperlink r:id="rId38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Порядок проведения конкурса по отбору кандидатур на должность главы Углегорского муниципального округа устанавливается Собранием Углегорского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0B7E4B" w:rsidRDefault="000B7E4B">
      <w:pPr>
        <w:spacing w:after="1" w:line="220" w:lineRule="auto"/>
        <w:jc w:val="both"/>
      </w:pPr>
      <w:r>
        <w:rPr>
          <w:rFonts w:ascii="Calibri" w:hAnsi="Calibri" w:cs="Calibri"/>
        </w:rPr>
        <w:t xml:space="preserve">(в ред. </w:t>
      </w:r>
      <w:hyperlink r:id="rId38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Общее число членов конкурсной комиссии в муниципальном округе устанавливается Собранием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38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В муниципальном округе половина членов конкурсной комиссии назначается Собранием муниципального округа, а другая половина - Губернатором Сахалинской области.</w:t>
      </w:r>
    </w:p>
    <w:p w:rsidR="000B7E4B" w:rsidRDefault="000B7E4B">
      <w:pPr>
        <w:spacing w:after="1" w:line="220" w:lineRule="auto"/>
        <w:jc w:val="both"/>
      </w:pPr>
      <w:r>
        <w:rPr>
          <w:rFonts w:ascii="Calibri" w:hAnsi="Calibri" w:cs="Calibri"/>
        </w:rPr>
        <w:t xml:space="preserve">(в ред. </w:t>
      </w:r>
      <w:hyperlink r:id="rId38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Глава Углегорского муниципального округа осуществляет свои полномочия на постоянной основе.</w:t>
      </w:r>
    </w:p>
    <w:p w:rsidR="000B7E4B" w:rsidRDefault="000B7E4B">
      <w:pPr>
        <w:spacing w:after="1" w:line="220" w:lineRule="auto"/>
        <w:jc w:val="both"/>
      </w:pPr>
      <w:r>
        <w:rPr>
          <w:rFonts w:ascii="Calibri" w:hAnsi="Calibri" w:cs="Calibri"/>
        </w:rPr>
        <w:t xml:space="preserve">(в ред. </w:t>
      </w:r>
      <w:hyperlink r:id="rId38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6. Срок полномочий главы муниципального округа составляет 5 лет.</w:t>
      </w:r>
    </w:p>
    <w:p w:rsidR="000B7E4B" w:rsidRDefault="000B7E4B">
      <w:pPr>
        <w:spacing w:after="1" w:line="220" w:lineRule="auto"/>
        <w:jc w:val="both"/>
      </w:pPr>
      <w:r>
        <w:rPr>
          <w:rFonts w:ascii="Calibri" w:hAnsi="Calibri" w:cs="Calibri"/>
        </w:rPr>
        <w:t xml:space="preserve">(в ред. </w:t>
      </w:r>
      <w:hyperlink r:id="rId38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7. Глава Углегорского муниципального округа возглавляет администрацию Углегорского муниципального округа.</w:t>
      </w:r>
    </w:p>
    <w:p w:rsidR="000B7E4B" w:rsidRDefault="000B7E4B">
      <w:pPr>
        <w:spacing w:after="1" w:line="220" w:lineRule="auto"/>
        <w:jc w:val="both"/>
      </w:pPr>
      <w:r>
        <w:rPr>
          <w:rFonts w:ascii="Calibri" w:hAnsi="Calibri" w:cs="Calibri"/>
        </w:rPr>
        <w:lastRenderedPageBreak/>
        <w:t xml:space="preserve">(в ред. </w:t>
      </w:r>
      <w:hyperlink r:id="rId38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8. Полномочия главы Углегорского муниципального округа начинаются со дня его вступления в должность и прекращаются в день вступления в должность вновь избранного главы муниципального округа.</w:t>
      </w:r>
    </w:p>
    <w:p w:rsidR="000B7E4B" w:rsidRDefault="000B7E4B">
      <w:pPr>
        <w:spacing w:after="1" w:line="220" w:lineRule="auto"/>
        <w:jc w:val="both"/>
      </w:pPr>
      <w:r>
        <w:rPr>
          <w:rFonts w:ascii="Calibri" w:hAnsi="Calibri" w:cs="Calibri"/>
        </w:rPr>
        <w:t xml:space="preserve">(в ред. </w:t>
      </w:r>
      <w:hyperlink r:id="rId38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9. Глава муниципального образования должен соблюдать ограничения, запреты, исполнять обязанности, которые установлены Федеральным </w:t>
      </w:r>
      <w:hyperlink r:id="rId390">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39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Федеральным </w:t>
      </w:r>
      <w:hyperlink r:id="rId392">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93">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0B7E4B" w:rsidRDefault="000B7E4B">
      <w:pPr>
        <w:spacing w:after="1" w:line="220" w:lineRule="auto"/>
        <w:jc w:val="both"/>
      </w:pPr>
      <w:r>
        <w:rPr>
          <w:rFonts w:ascii="Calibri" w:hAnsi="Calibri" w:cs="Calibri"/>
        </w:rPr>
        <w:t xml:space="preserve">(часть 9 в ред. </w:t>
      </w:r>
      <w:hyperlink r:id="rId394">
        <w:r>
          <w:rPr>
            <w:rFonts w:ascii="Calibri" w:hAnsi="Calibri" w:cs="Calibri"/>
            <w:color w:val="0000FF"/>
          </w:rPr>
          <w:t>Решения</w:t>
        </w:r>
      </w:hyperlink>
      <w:r>
        <w:rPr>
          <w:rFonts w:ascii="Calibri" w:hAnsi="Calibri" w:cs="Calibri"/>
        </w:rPr>
        <w:t xml:space="preserve"> Собрания Углегорского городского округа от 21.05.2020 N 172)</w:t>
      </w:r>
    </w:p>
    <w:p w:rsidR="000B7E4B" w:rsidRDefault="000B7E4B">
      <w:pPr>
        <w:spacing w:before="220" w:after="1" w:line="220" w:lineRule="auto"/>
        <w:ind w:firstLine="540"/>
        <w:jc w:val="both"/>
      </w:pPr>
      <w:r>
        <w:rPr>
          <w:rFonts w:ascii="Calibri" w:hAnsi="Calibri" w:cs="Calibri"/>
        </w:rPr>
        <w:t>10. Глава Углегорского муниципального округа подконтролен и подотчетен населению и Собранию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39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11. Глава Углегорского муниципального округа представляет Собранию Углегорского муниципального округа ежегодные отчеты о результатах своей деятельности, деятельности администрации Углегорского муниципального округа и иных подведомственных главе муниципального округа органов местного самоуправления, в том числе о решении вопросов, поставленных Собранием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39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12. Глава Углегорского муниципального округа не вправе:</w:t>
      </w:r>
    </w:p>
    <w:p w:rsidR="000B7E4B" w:rsidRDefault="000B7E4B">
      <w:pPr>
        <w:spacing w:after="1" w:line="220" w:lineRule="auto"/>
        <w:jc w:val="both"/>
      </w:pPr>
      <w:r>
        <w:rPr>
          <w:rFonts w:ascii="Calibri" w:hAnsi="Calibri" w:cs="Calibri"/>
        </w:rPr>
        <w:t xml:space="preserve">(в ред. </w:t>
      </w:r>
      <w:hyperlink r:id="rId39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заниматься предпринимательской деятельностью лично или через доверенных лиц;</w:t>
      </w:r>
    </w:p>
    <w:p w:rsidR="000B7E4B" w:rsidRDefault="000B7E4B">
      <w:pPr>
        <w:spacing w:before="220" w:after="1" w:line="220" w:lineRule="auto"/>
        <w:ind w:firstLine="540"/>
        <w:jc w:val="both"/>
      </w:pPr>
      <w:r>
        <w:rPr>
          <w:rFonts w:ascii="Calibri" w:hAnsi="Calibri" w:cs="Calibri"/>
        </w:rPr>
        <w:t>участвовать в управлении коммерческой или некоммерческой организацией, за исключением следующих случаев:</w:t>
      </w:r>
    </w:p>
    <w:p w:rsidR="000B7E4B" w:rsidRDefault="000B7E4B">
      <w:pPr>
        <w:spacing w:before="220" w:after="1" w:line="220" w:lineRule="auto"/>
        <w:ind w:firstLine="540"/>
        <w:jc w:val="both"/>
      </w:pPr>
      <w:r>
        <w:rPr>
          <w:rFonts w:ascii="Calibri" w:hAnsi="Calibri" w:cs="Calibri"/>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B7E4B" w:rsidRDefault="000B7E4B">
      <w:pPr>
        <w:spacing w:after="1" w:line="220" w:lineRule="auto"/>
        <w:jc w:val="both"/>
      </w:pPr>
      <w:r>
        <w:rPr>
          <w:rFonts w:ascii="Calibri" w:hAnsi="Calibri" w:cs="Calibri"/>
        </w:rPr>
        <w:t xml:space="preserve">(в ред. </w:t>
      </w:r>
      <w:hyperlink r:id="rId398">
        <w:r>
          <w:rPr>
            <w:rFonts w:ascii="Calibri" w:hAnsi="Calibri" w:cs="Calibri"/>
            <w:color w:val="0000FF"/>
          </w:rPr>
          <w:t>Решения</w:t>
        </w:r>
      </w:hyperlink>
      <w:r>
        <w:rPr>
          <w:rFonts w:ascii="Calibri" w:hAnsi="Calibri" w:cs="Calibri"/>
        </w:rPr>
        <w:t xml:space="preserve"> Собрания Углегорского городского округа от 28.02.2024 N 46)</w:t>
      </w:r>
    </w:p>
    <w:p w:rsidR="000B7E4B" w:rsidRDefault="000B7E4B">
      <w:pPr>
        <w:spacing w:before="220" w:after="1" w:line="220" w:lineRule="auto"/>
        <w:ind w:firstLine="540"/>
        <w:jc w:val="both"/>
      </w:pPr>
      <w:r>
        <w:rPr>
          <w:rFonts w:ascii="Calibri" w:hAnsi="Calibri" w:cs="Calibri"/>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0B7E4B" w:rsidRDefault="000B7E4B">
      <w:pPr>
        <w:spacing w:after="1" w:line="220" w:lineRule="auto"/>
        <w:jc w:val="both"/>
      </w:pPr>
      <w:r>
        <w:rPr>
          <w:rFonts w:ascii="Calibri" w:hAnsi="Calibri" w:cs="Calibri"/>
        </w:rPr>
        <w:t xml:space="preserve">(в ред. </w:t>
      </w:r>
      <w:hyperlink r:id="rId399">
        <w:r>
          <w:rPr>
            <w:rFonts w:ascii="Calibri" w:hAnsi="Calibri" w:cs="Calibri"/>
            <w:color w:val="0000FF"/>
          </w:rPr>
          <w:t>Решения</w:t>
        </w:r>
      </w:hyperlink>
      <w:r>
        <w:rPr>
          <w:rFonts w:ascii="Calibri" w:hAnsi="Calibri" w:cs="Calibri"/>
        </w:rPr>
        <w:t xml:space="preserve"> Собрания Углегорского городского округа от 28.02.2024 N 46, </w:t>
      </w:r>
      <w:hyperlink r:id="rId400">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lastRenderedPageBreak/>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B7E4B" w:rsidRDefault="000B7E4B">
      <w:pPr>
        <w:spacing w:before="220" w:after="1" w:line="220" w:lineRule="auto"/>
        <w:ind w:firstLine="540"/>
        <w:jc w:val="both"/>
      </w:pPr>
      <w:r>
        <w:rPr>
          <w:rFonts w:ascii="Calibri" w:hAnsi="Calibri" w:cs="Calibri"/>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B7E4B" w:rsidRDefault="000B7E4B">
      <w:pPr>
        <w:spacing w:before="220" w:after="1" w:line="220" w:lineRule="auto"/>
        <w:ind w:firstLine="540"/>
        <w:jc w:val="both"/>
      </w:pPr>
      <w:r>
        <w:rPr>
          <w:rFonts w:ascii="Calibri" w:hAnsi="Calibri" w:cs="Calibri"/>
        </w:rPr>
        <w:t>д) иные случаи, предусмотренные федеральными законами;</w:t>
      </w:r>
    </w:p>
    <w:p w:rsidR="000B7E4B" w:rsidRDefault="000B7E4B">
      <w:pPr>
        <w:spacing w:before="220" w:after="1" w:line="220" w:lineRule="auto"/>
        <w:ind w:firstLine="540"/>
        <w:jc w:val="both"/>
      </w:pPr>
      <w:r>
        <w:rPr>
          <w:rFonts w:ascii="Calibri" w:hAnsi="Calibri" w:cs="Calibri"/>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B7E4B" w:rsidRDefault="000B7E4B">
      <w:pPr>
        <w:spacing w:before="220" w:after="1" w:line="220" w:lineRule="auto"/>
        <w:ind w:firstLine="540"/>
        <w:jc w:val="both"/>
      </w:pPr>
      <w:r>
        <w:rPr>
          <w:rFonts w:ascii="Calibri" w:hAnsi="Calibri" w:cs="Calibri"/>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B7E4B" w:rsidRDefault="000B7E4B">
      <w:pPr>
        <w:spacing w:after="1" w:line="220" w:lineRule="auto"/>
        <w:jc w:val="both"/>
      </w:pPr>
      <w:r>
        <w:rPr>
          <w:rFonts w:ascii="Calibri" w:hAnsi="Calibri" w:cs="Calibri"/>
        </w:rPr>
        <w:t xml:space="preserve">(часть 12 в ред. </w:t>
      </w:r>
      <w:hyperlink r:id="rId401">
        <w:r>
          <w:rPr>
            <w:rFonts w:ascii="Calibri" w:hAnsi="Calibri" w:cs="Calibri"/>
            <w:color w:val="0000FF"/>
          </w:rPr>
          <w:t>Решения</w:t>
        </w:r>
      </w:hyperlink>
      <w:r>
        <w:rPr>
          <w:rFonts w:ascii="Calibri" w:hAnsi="Calibri" w:cs="Calibri"/>
        </w:rPr>
        <w:t xml:space="preserve"> Собрания Углегорского городского округа от 21.05.2020 N 172)</w:t>
      </w:r>
    </w:p>
    <w:p w:rsidR="000B7E4B" w:rsidRDefault="000B7E4B">
      <w:pPr>
        <w:spacing w:before="220" w:after="1" w:line="220" w:lineRule="auto"/>
        <w:ind w:firstLine="540"/>
        <w:jc w:val="both"/>
      </w:pPr>
      <w:bookmarkStart w:id="22" w:name="P929"/>
      <w:bookmarkEnd w:id="22"/>
      <w:r>
        <w:rPr>
          <w:rFonts w:ascii="Calibri" w:hAnsi="Calibri" w:cs="Calibri"/>
        </w:rPr>
        <w:t>13. К главе муниципального образования,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B7E4B" w:rsidRDefault="000B7E4B">
      <w:pPr>
        <w:spacing w:before="220" w:after="1" w:line="220" w:lineRule="auto"/>
        <w:ind w:firstLine="540"/>
        <w:jc w:val="both"/>
      </w:pPr>
      <w:r>
        <w:rPr>
          <w:rFonts w:ascii="Calibri" w:hAnsi="Calibri" w:cs="Calibri"/>
        </w:rPr>
        <w:t>1) предупреждение;</w:t>
      </w:r>
    </w:p>
    <w:p w:rsidR="000B7E4B" w:rsidRDefault="000B7E4B">
      <w:pPr>
        <w:spacing w:before="220" w:after="1" w:line="220" w:lineRule="auto"/>
        <w:ind w:firstLine="540"/>
        <w:jc w:val="both"/>
      </w:pPr>
      <w:r>
        <w:rPr>
          <w:rFonts w:ascii="Calibri" w:hAnsi="Calibri" w:cs="Calibri"/>
        </w:rPr>
        <w:t>2)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B7E4B" w:rsidRDefault="000B7E4B">
      <w:pPr>
        <w:spacing w:before="220" w:after="1" w:line="220" w:lineRule="auto"/>
        <w:ind w:firstLine="540"/>
        <w:jc w:val="both"/>
      </w:pPr>
      <w:r>
        <w:rPr>
          <w:rFonts w:ascii="Calibri" w:hAnsi="Calibri" w:cs="Calibri"/>
        </w:rPr>
        <w:t>3)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B7E4B" w:rsidRDefault="000B7E4B">
      <w:pPr>
        <w:spacing w:before="220" w:after="1" w:line="220" w:lineRule="auto"/>
        <w:ind w:firstLine="540"/>
        <w:jc w:val="both"/>
      </w:pPr>
      <w:r>
        <w:rPr>
          <w:rFonts w:ascii="Calibri" w:hAnsi="Calibri" w:cs="Calibri"/>
        </w:rPr>
        <w:t>4) запрет исполнять полномочия на постоянной основе до прекращения срока его полномочий.</w:t>
      </w:r>
    </w:p>
    <w:p w:rsidR="000B7E4B" w:rsidRDefault="000B7E4B">
      <w:pPr>
        <w:spacing w:after="1" w:line="220" w:lineRule="auto"/>
        <w:jc w:val="both"/>
      </w:pPr>
      <w:r>
        <w:rPr>
          <w:rFonts w:ascii="Calibri" w:hAnsi="Calibri" w:cs="Calibri"/>
        </w:rPr>
        <w:t xml:space="preserve">(часть 13 введена </w:t>
      </w:r>
      <w:hyperlink r:id="rId402">
        <w:r>
          <w:rPr>
            <w:rFonts w:ascii="Calibri" w:hAnsi="Calibri" w:cs="Calibri"/>
            <w:color w:val="0000FF"/>
          </w:rPr>
          <w:t>Решением</w:t>
        </w:r>
      </w:hyperlink>
      <w:r>
        <w:rPr>
          <w:rFonts w:ascii="Calibri" w:hAnsi="Calibri" w:cs="Calibri"/>
        </w:rPr>
        <w:t xml:space="preserve"> Собрания Углегорского городского округа от 21.05.2020 N 172)</w:t>
      </w:r>
    </w:p>
    <w:p w:rsidR="000B7E4B" w:rsidRDefault="000B7E4B">
      <w:pPr>
        <w:spacing w:before="220" w:after="1" w:line="220" w:lineRule="auto"/>
        <w:ind w:firstLine="540"/>
        <w:jc w:val="both"/>
      </w:pPr>
      <w:r>
        <w:rPr>
          <w:rFonts w:ascii="Calibri" w:hAnsi="Calibri" w:cs="Calibri"/>
        </w:rPr>
        <w:t xml:space="preserve">14. Порядок принятия решения о применении к главе муниципального образования мер ответственности, указанных в </w:t>
      </w:r>
      <w:hyperlink w:anchor="P929">
        <w:r>
          <w:rPr>
            <w:rFonts w:ascii="Calibri" w:hAnsi="Calibri" w:cs="Calibri"/>
            <w:color w:val="0000FF"/>
          </w:rPr>
          <w:t>части 13</w:t>
        </w:r>
      </w:hyperlink>
      <w:r>
        <w:rPr>
          <w:rFonts w:ascii="Calibri" w:hAnsi="Calibri" w:cs="Calibri"/>
        </w:rPr>
        <w:t xml:space="preserve"> настоящей статьи, определяется муниципальным правовым актом в соответствии с законом Сахалинской области.</w:t>
      </w:r>
    </w:p>
    <w:p w:rsidR="000B7E4B" w:rsidRDefault="000B7E4B">
      <w:pPr>
        <w:spacing w:after="1" w:line="220" w:lineRule="auto"/>
        <w:jc w:val="both"/>
      </w:pPr>
      <w:r>
        <w:rPr>
          <w:rFonts w:ascii="Calibri" w:hAnsi="Calibri" w:cs="Calibri"/>
        </w:rPr>
        <w:t xml:space="preserve">(часть 14 в ред. </w:t>
      </w:r>
      <w:hyperlink r:id="rId403">
        <w:r>
          <w:rPr>
            <w:rFonts w:ascii="Calibri" w:hAnsi="Calibri" w:cs="Calibri"/>
            <w:color w:val="0000FF"/>
          </w:rPr>
          <w:t>Решения</w:t>
        </w:r>
      </w:hyperlink>
      <w:r>
        <w:rPr>
          <w:rFonts w:ascii="Calibri" w:hAnsi="Calibri" w:cs="Calibri"/>
        </w:rPr>
        <w:t xml:space="preserve"> Собрания Углегорского городского округа от 21.05.2020 N 172)</w:t>
      </w:r>
    </w:p>
    <w:p w:rsidR="000B7E4B" w:rsidRDefault="000B7E4B">
      <w:pPr>
        <w:spacing w:before="220" w:after="1" w:line="220" w:lineRule="auto"/>
        <w:ind w:firstLine="540"/>
        <w:jc w:val="both"/>
      </w:pPr>
      <w:r>
        <w:rPr>
          <w:rFonts w:ascii="Calibri" w:hAnsi="Calibri" w:cs="Calibri"/>
        </w:rPr>
        <w:t xml:space="preserve">15.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404">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405">
        <w:r>
          <w:rPr>
            <w:rFonts w:ascii="Calibri" w:hAnsi="Calibri" w:cs="Calibri"/>
            <w:color w:val="0000FF"/>
          </w:rPr>
          <w:t>частями 3</w:t>
        </w:r>
      </w:hyperlink>
      <w:r>
        <w:rPr>
          <w:rFonts w:ascii="Calibri" w:hAnsi="Calibri" w:cs="Calibri"/>
        </w:rPr>
        <w:t xml:space="preserve"> - </w:t>
      </w:r>
      <w:hyperlink r:id="rId406">
        <w:r>
          <w:rPr>
            <w:rFonts w:ascii="Calibri" w:hAnsi="Calibri" w:cs="Calibri"/>
            <w:color w:val="0000FF"/>
          </w:rPr>
          <w:t>6 статьи 13</w:t>
        </w:r>
      </w:hyperlink>
      <w:r>
        <w:rPr>
          <w:rFonts w:ascii="Calibri" w:hAnsi="Calibri" w:cs="Calibri"/>
        </w:rPr>
        <w:t xml:space="preserve"> Федерального закона от 25 декабря 2008 года N 273-ФЗ "О противодействии коррупции".</w:t>
      </w:r>
    </w:p>
    <w:p w:rsidR="000B7E4B" w:rsidRDefault="000B7E4B">
      <w:pPr>
        <w:spacing w:after="1" w:line="220" w:lineRule="auto"/>
        <w:jc w:val="both"/>
      </w:pPr>
      <w:r>
        <w:rPr>
          <w:rFonts w:ascii="Calibri" w:hAnsi="Calibri" w:cs="Calibri"/>
        </w:rPr>
        <w:t xml:space="preserve">(п. 15 введен </w:t>
      </w:r>
      <w:hyperlink r:id="rId407">
        <w:r>
          <w:rPr>
            <w:rFonts w:ascii="Calibri" w:hAnsi="Calibri" w:cs="Calibri"/>
            <w:color w:val="0000FF"/>
          </w:rPr>
          <w:t>Решением</w:t>
        </w:r>
      </w:hyperlink>
      <w:r>
        <w:rPr>
          <w:rFonts w:ascii="Calibri" w:hAnsi="Calibri" w:cs="Calibri"/>
        </w:rPr>
        <w:t xml:space="preserve"> Собрания Углегорского городского округа от 28.02.2024 N 47)</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37. Полномочия главы муниципального округа</w:t>
      </w:r>
    </w:p>
    <w:p w:rsidR="000B7E4B" w:rsidRDefault="000B7E4B">
      <w:pPr>
        <w:spacing w:after="1" w:line="220" w:lineRule="auto"/>
        <w:jc w:val="center"/>
      </w:pPr>
      <w:r>
        <w:rPr>
          <w:rFonts w:ascii="Calibri" w:hAnsi="Calibri" w:cs="Calibri"/>
        </w:rPr>
        <w:t xml:space="preserve">(в ред. </w:t>
      </w:r>
      <w:hyperlink r:id="rId408">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К полномочиям главы Углегорского муниципального округа относятся:</w:t>
      </w:r>
    </w:p>
    <w:p w:rsidR="000B7E4B" w:rsidRDefault="000B7E4B">
      <w:pPr>
        <w:spacing w:after="1" w:line="220" w:lineRule="auto"/>
        <w:jc w:val="both"/>
      </w:pPr>
      <w:r>
        <w:rPr>
          <w:rFonts w:ascii="Calibri" w:hAnsi="Calibri" w:cs="Calibri"/>
        </w:rPr>
        <w:t xml:space="preserve">(в ред. </w:t>
      </w:r>
      <w:hyperlink r:id="rId40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организация выполнения нормативных правовых актов Собрания Углегорского муниципального округа в пределах своих полномочий;</w:t>
      </w:r>
    </w:p>
    <w:p w:rsidR="000B7E4B" w:rsidRDefault="000B7E4B">
      <w:pPr>
        <w:spacing w:after="1" w:line="220" w:lineRule="auto"/>
        <w:jc w:val="both"/>
      </w:pPr>
      <w:r>
        <w:rPr>
          <w:rFonts w:ascii="Calibri" w:hAnsi="Calibri" w:cs="Calibri"/>
        </w:rPr>
        <w:t xml:space="preserve">(в ред. </w:t>
      </w:r>
      <w:hyperlink r:id="rId41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внесение в Собрание Углегорского муниципального округа проектов муниципальных правовых актов;</w:t>
      </w:r>
    </w:p>
    <w:p w:rsidR="000B7E4B" w:rsidRDefault="000B7E4B">
      <w:pPr>
        <w:spacing w:after="1" w:line="220" w:lineRule="auto"/>
        <w:jc w:val="both"/>
      </w:pPr>
      <w:r>
        <w:rPr>
          <w:rFonts w:ascii="Calibri" w:hAnsi="Calibri" w:cs="Calibri"/>
        </w:rPr>
        <w:t xml:space="preserve">(в ред. </w:t>
      </w:r>
      <w:hyperlink r:id="rId41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представление на утверждение Собранию Углегорского муниципального округа проекта бюджета муниципального округа и отчета о его исполнении;</w:t>
      </w:r>
    </w:p>
    <w:p w:rsidR="000B7E4B" w:rsidRDefault="000B7E4B">
      <w:pPr>
        <w:spacing w:after="1" w:line="220" w:lineRule="auto"/>
        <w:jc w:val="both"/>
      </w:pPr>
      <w:r>
        <w:rPr>
          <w:rFonts w:ascii="Calibri" w:hAnsi="Calibri" w:cs="Calibri"/>
        </w:rPr>
        <w:t xml:space="preserve">(в ред. </w:t>
      </w:r>
      <w:hyperlink r:id="rId41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представление на рассмотрение Собранию Углегорского муниципального округа проектов нормативных правовых актов о введении или отмене местных налогов и сборов, а также других правовых актов, предусматривающих расходы, покрываемые за счет бюджета муниципального округа;</w:t>
      </w:r>
    </w:p>
    <w:p w:rsidR="000B7E4B" w:rsidRDefault="000B7E4B">
      <w:pPr>
        <w:spacing w:after="1" w:line="220" w:lineRule="auto"/>
        <w:jc w:val="both"/>
      </w:pPr>
      <w:r>
        <w:rPr>
          <w:rFonts w:ascii="Calibri" w:hAnsi="Calibri" w:cs="Calibri"/>
        </w:rPr>
        <w:t xml:space="preserve">(в ред. </w:t>
      </w:r>
      <w:hyperlink r:id="rId41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представление на утверждение Собранию Углегорского муниципального округа структуры администрации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41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6) формирование администрации Углегорского муниципального округа; утверждение штатного расписания администрации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41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7) руководство деятельностью администрации муниципального округа в соответствии с Положением об администрации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41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8) назначение и освобождение от должности работников администрации Углегорского муниципального округа, в том числе руководителей ее отраслевых (функциональных) и территориальных органов, а также руководителей муниципальных предприятий и учреждений;</w:t>
      </w:r>
    </w:p>
    <w:p w:rsidR="000B7E4B" w:rsidRDefault="000B7E4B">
      <w:pPr>
        <w:spacing w:after="1" w:line="220" w:lineRule="auto"/>
        <w:jc w:val="both"/>
      </w:pPr>
      <w:r>
        <w:rPr>
          <w:rFonts w:ascii="Calibri" w:hAnsi="Calibri" w:cs="Calibri"/>
        </w:rPr>
        <w:t xml:space="preserve">(в ред. </w:t>
      </w:r>
      <w:hyperlink r:id="rId41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9) представление на утверждение Собранию Углегорского муниципального округа планов и программ социально-экономического развития муниципального округа, отчетов об их исполнении;</w:t>
      </w:r>
    </w:p>
    <w:p w:rsidR="000B7E4B" w:rsidRDefault="000B7E4B">
      <w:pPr>
        <w:spacing w:after="1" w:line="220" w:lineRule="auto"/>
        <w:jc w:val="both"/>
      </w:pPr>
      <w:r>
        <w:rPr>
          <w:rFonts w:ascii="Calibri" w:hAnsi="Calibri" w:cs="Calibri"/>
        </w:rPr>
        <w:t xml:space="preserve">(в ред. </w:t>
      </w:r>
      <w:hyperlink r:id="rId41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10) принятие мер по обеспечению и защите интересов муниципального округа в суде, арбитражном суде, а также соответствующих органах государственной власти и управления;</w:t>
      </w:r>
    </w:p>
    <w:p w:rsidR="000B7E4B" w:rsidRDefault="000B7E4B">
      <w:pPr>
        <w:spacing w:after="1" w:line="220" w:lineRule="auto"/>
        <w:jc w:val="both"/>
      </w:pPr>
      <w:r>
        <w:rPr>
          <w:rFonts w:ascii="Calibri" w:hAnsi="Calibri" w:cs="Calibri"/>
        </w:rPr>
        <w:t xml:space="preserve">(в ред. </w:t>
      </w:r>
      <w:hyperlink r:id="rId41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11) организация и обеспечение исполнения отдельных государственных полномочий, переданных в ведение муниципального округа федеральными законами, законами Сахалинской области;</w:t>
      </w:r>
    </w:p>
    <w:p w:rsidR="000B7E4B" w:rsidRDefault="000B7E4B">
      <w:pPr>
        <w:spacing w:after="1" w:line="220" w:lineRule="auto"/>
        <w:jc w:val="both"/>
      </w:pPr>
      <w:r>
        <w:rPr>
          <w:rFonts w:ascii="Calibri" w:hAnsi="Calibri" w:cs="Calibri"/>
        </w:rPr>
        <w:t xml:space="preserve">(в ред. </w:t>
      </w:r>
      <w:hyperlink r:id="rId42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12) осуществление личного приема граждан не реже одного раза в месяц, рассмотрение предложений, заявлений и жалоб граждан, принятие по ним решений;</w:t>
      </w:r>
    </w:p>
    <w:p w:rsidR="000B7E4B" w:rsidRDefault="000B7E4B">
      <w:pPr>
        <w:spacing w:before="220" w:after="1" w:line="220" w:lineRule="auto"/>
        <w:ind w:firstLine="540"/>
        <w:jc w:val="both"/>
      </w:pPr>
      <w:r>
        <w:rPr>
          <w:rFonts w:ascii="Calibri" w:hAnsi="Calibri" w:cs="Calibri"/>
        </w:rPr>
        <w:lastRenderedPageBreak/>
        <w:t>13) управление муниципальными финансовыми ресурсами, заключение договоров и соглашений с государственными органами, общественными объединениями, предприятиями, учреждениями и организациями, в том числе зарубежными, а также с физическими лицами, творческими коллективами;</w:t>
      </w:r>
    </w:p>
    <w:p w:rsidR="000B7E4B" w:rsidRDefault="000B7E4B">
      <w:pPr>
        <w:spacing w:before="220" w:after="1" w:line="220" w:lineRule="auto"/>
        <w:ind w:firstLine="540"/>
        <w:jc w:val="both"/>
      </w:pPr>
      <w:r>
        <w:rPr>
          <w:rFonts w:ascii="Calibri" w:hAnsi="Calibri" w:cs="Calibri"/>
        </w:rPr>
        <w:t>14) право требовать созыва внеочередного заседания Собрания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42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15) подписание и обнародование в порядке, установленном настоящим Уставом, нормативных правовых актов, принятых Собранием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42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16) утверждение Положения о наградах и иных поощрениях от имени главы муниципального округа;</w:t>
      </w:r>
    </w:p>
    <w:p w:rsidR="000B7E4B" w:rsidRDefault="000B7E4B">
      <w:pPr>
        <w:spacing w:after="1" w:line="220" w:lineRule="auto"/>
        <w:jc w:val="both"/>
      </w:pPr>
      <w:r>
        <w:rPr>
          <w:rFonts w:ascii="Calibri" w:hAnsi="Calibri" w:cs="Calibri"/>
        </w:rPr>
        <w:t xml:space="preserve">(в ред. </w:t>
      </w:r>
      <w:hyperlink r:id="rId42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17) право выдвигать совместно с Собранием Углегорского муниципального округа инициативу проведения местного референдума;</w:t>
      </w:r>
    </w:p>
    <w:p w:rsidR="000B7E4B" w:rsidRDefault="000B7E4B">
      <w:pPr>
        <w:spacing w:after="1" w:line="220" w:lineRule="auto"/>
        <w:jc w:val="both"/>
      </w:pPr>
      <w:r>
        <w:rPr>
          <w:rFonts w:ascii="Calibri" w:hAnsi="Calibri" w:cs="Calibri"/>
        </w:rPr>
        <w:t xml:space="preserve">(в ред. </w:t>
      </w:r>
      <w:hyperlink r:id="rId42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18) право выдвигать инициативу проведения публичных слушаний и собраний граждан и назначать публичные слушания и собрания граждан, проводимые по его инициативе;</w:t>
      </w:r>
    </w:p>
    <w:p w:rsidR="000B7E4B" w:rsidRDefault="000B7E4B">
      <w:pPr>
        <w:spacing w:before="220" w:after="1" w:line="220" w:lineRule="auto"/>
        <w:ind w:firstLine="540"/>
        <w:jc w:val="both"/>
      </w:pPr>
      <w:r>
        <w:rPr>
          <w:rFonts w:ascii="Calibri" w:hAnsi="Calibri" w:cs="Calibri"/>
        </w:rPr>
        <w:t>19) право выдвигать инициативу проведения опроса граждан;</w:t>
      </w:r>
    </w:p>
    <w:p w:rsidR="000B7E4B" w:rsidRDefault="000B7E4B">
      <w:pPr>
        <w:spacing w:before="220" w:after="1" w:line="220" w:lineRule="auto"/>
        <w:ind w:firstLine="540"/>
        <w:jc w:val="both"/>
      </w:pPr>
      <w:r>
        <w:rPr>
          <w:rFonts w:ascii="Calibri" w:hAnsi="Calibri" w:cs="Calibri"/>
        </w:rPr>
        <w:t>20) организация исполнения местного бюджета, распоряжение средствами местного бюджета в соответствии с бюджетным законодательством Российской Федерации;</w:t>
      </w:r>
    </w:p>
    <w:p w:rsidR="000B7E4B" w:rsidRDefault="000B7E4B">
      <w:pPr>
        <w:spacing w:before="220" w:after="1" w:line="220" w:lineRule="auto"/>
        <w:ind w:firstLine="540"/>
        <w:jc w:val="both"/>
      </w:pPr>
      <w:r>
        <w:rPr>
          <w:rFonts w:ascii="Calibri" w:hAnsi="Calibri" w:cs="Calibri"/>
        </w:rPr>
        <w:t>21) право от имени муниципального округа приобретать и осуществлять имущественные и иные права и обязанности, заключать договоры, выступать в суде без доверенности;</w:t>
      </w:r>
    </w:p>
    <w:p w:rsidR="000B7E4B" w:rsidRDefault="000B7E4B">
      <w:pPr>
        <w:spacing w:after="1" w:line="220" w:lineRule="auto"/>
        <w:jc w:val="both"/>
      </w:pPr>
      <w:r>
        <w:rPr>
          <w:rFonts w:ascii="Calibri" w:hAnsi="Calibri" w:cs="Calibri"/>
        </w:rPr>
        <w:t xml:space="preserve">(в ред. </w:t>
      </w:r>
      <w:hyperlink r:id="rId42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22) право в соответствии с решением Собрания Углегорского муниципального округа заключать межмуниципальные договоры (соглашения) от имени муниципального округа;</w:t>
      </w:r>
    </w:p>
    <w:p w:rsidR="000B7E4B" w:rsidRDefault="000B7E4B">
      <w:pPr>
        <w:spacing w:after="1" w:line="220" w:lineRule="auto"/>
        <w:jc w:val="both"/>
      </w:pPr>
      <w:r>
        <w:rPr>
          <w:rFonts w:ascii="Calibri" w:hAnsi="Calibri" w:cs="Calibri"/>
        </w:rPr>
        <w:t xml:space="preserve">(в ред. </w:t>
      </w:r>
      <w:hyperlink r:id="rId42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23) установление размера и условий оплаты труда муниципальных служащих, руководителей и работников муниципальных предприятий и учреждений в пределах своих полномочий;</w:t>
      </w:r>
    </w:p>
    <w:p w:rsidR="000B7E4B" w:rsidRDefault="000B7E4B">
      <w:pPr>
        <w:spacing w:before="220" w:after="1" w:line="220" w:lineRule="auto"/>
        <w:ind w:firstLine="540"/>
        <w:jc w:val="both"/>
      </w:pPr>
      <w:r>
        <w:rPr>
          <w:rFonts w:ascii="Calibri" w:hAnsi="Calibri" w:cs="Calibri"/>
        </w:rPr>
        <w:t>24) право утверждать уставы муниципальных предприятий и учреждений;</w:t>
      </w:r>
    </w:p>
    <w:p w:rsidR="000B7E4B" w:rsidRDefault="000B7E4B">
      <w:pPr>
        <w:spacing w:before="220" w:after="1" w:line="220" w:lineRule="auto"/>
        <w:ind w:firstLine="540"/>
        <w:jc w:val="both"/>
      </w:pPr>
      <w:r>
        <w:rPr>
          <w:rFonts w:ascii="Calibri" w:hAnsi="Calibri" w:cs="Calibri"/>
        </w:rPr>
        <w:t>25) право заслушивать отчеты о деятельности руководителей муниципальных предприятий и учреждений не реже одного раза в год;</w:t>
      </w:r>
    </w:p>
    <w:p w:rsidR="000B7E4B" w:rsidRDefault="000B7E4B">
      <w:pPr>
        <w:spacing w:before="220" w:after="1" w:line="220" w:lineRule="auto"/>
        <w:ind w:firstLine="540"/>
        <w:jc w:val="both"/>
      </w:pPr>
      <w:r>
        <w:rPr>
          <w:rFonts w:ascii="Calibri" w:hAnsi="Calibri" w:cs="Calibri"/>
        </w:rPr>
        <w:t>26) руководство гражданской обороной округа и осуществление мероприятий по защите населения и территории муниципального округа при чрезвычайных ситуациях.</w:t>
      </w:r>
    </w:p>
    <w:p w:rsidR="000B7E4B" w:rsidRDefault="000B7E4B">
      <w:pPr>
        <w:spacing w:after="1" w:line="220" w:lineRule="auto"/>
        <w:jc w:val="both"/>
      </w:pPr>
      <w:r>
        <w:rPr>
          <w:rFonts w:ascii="Calibri" w:hAnsi="Calibri" w:cs="Calibri"/>
        </w:rPr>
        <w:t xml:space="preserve">(в ред. </w:t>
      </w:r>
      <w:hyperlink r:id="rId42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38. Прекращение полномочий главы</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Полномочия главы Углегорского муниципального округа прекращаются в случае истечения срока полномочий или досрочно.</w:t>
      </w:r>
    </w:p>
    <w:p w:rsidR="000B7E4B" w:rsidRDefault="000B7E4B">
      <w:pPr>
        <w:spacing w:after="1" w:line="220" w:lineRule="auto"/>
        <w:jc w:val="both"/>
      </w:pPr>
      <w:r>
        <w:rPr>
          <w:rFonts w:ascii="Calibri" w:hAnsi="Calibri" w:cs="Calibri"/>
        </w:rPr>
        <w:t xml:space="preserve">(в ред. </w:t>
      </w:r>
      <w:hyperlink r:id="rId42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Полномочия главы Углегорского муниципального округа начинаются со дня его вступления в должность и прекращаются в день вступления в должность вновь избранного главы Углегорского муниципального округа, должностного лица местного самоуправления.</w:t>
      </w:r>
    </w:p>
    <w:p w:rsidR="000B7E4B" w:rsidRDefault="000B7E4B">
      <w:pPr>
        <w:spacing w:after="1" w:line="220" w:lineRule="auto"/>
        <w:jc w:val="both"/>
      </w:pPr>
      <w:r>
        <w:rPr>
          <w:rFonts w:ascii="Calibri" w:hAnsi="Calibri" w:cs="Calibri"/>
        </w:rPr>
        <w:t xml:space="preserve">(в ред. </w:t>
      </w:r>
      <w:hyperlink r:id="rId42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lastRenderedPageBreak/>
        <w:t>3. Полномочия главы муниципального округа прекращаются досрочно в случае:</w:t>
      </w:r>
    </w:p>
    <w:p w:rsidR="000B7E4B" w:rsidRDefault="000B7E4B">
      <w:pPr>
        <w:spacing w:after="1" w:line="220" w:lineRule="auto"/>
        <w:jc w:val="both"/>
      </w:pPr>
      <w:r>
        <w:rPr>
          <w:rFonts w:ascii="Calibri" w:hAnsi="Calibri" w:cs="Calibri"/>
        </w:rPr>
        <w:t xml:space="preserve">(в ред. </w:t>
      </w:r>
      <w:hyperlink r:id="rId43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смерти;</w:t>
      </w:r>
    </w:p>
    <w:p w:rsidR="000B7E4B" w:rsidRDefault="000B7E4B">
      <w:pPr>
        <w:spacing w:before="220" w:after="1" w:line="220" w:lineRule="auto"/>
        <w:ind w:firstLine="540"/>
        <w:jc w:val="both"/>
      </w:pPr>
      <w:r>
        <w:rPr>
          <w:rFonts w:ascii="Calibri" w:hAnsi="Calibri" w:cs="Calibri"/>
        </w:rPr>
        <w:t>2) отставки по собственному желанию;</w:t>
      </w:r>
    </w:p>
    <w:p w:rsidR="000B7E4B" w:rsidRDefault="000B7E4B">
      <w:pPr>
        <w:spacing w:before="220" w:after="1" w:line="220" w:lineRule="auto"/>
        <w:ind w:firstLine="540"/>
        <w:jc w:val="both"/>
      </w:pPr>
      <w:r>
        <w:rPr>
          <w:rFonts w:ascii="Calibri" w:hAnsi="Calibri" w:cs="Calibri"/>
        </w:rPr>
        <w:t xml:space="preserve">3) удаления в отставку в соответствии со </w:t>
      </w:r>
      <w:hyperlink r:id="rId431">
        <w:r>
          <w:rPr>
            <w:rFonts w:ascii="Calibri" w:hAnsi="Calibri" w:cs="Calibri"/>
            <w:color w:val="0000FF"/>
          </w:rPr>
          <w:t>статьей 74.1</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w:t>
      </w:r>
    </w:p>
    <w:p w:rsidR="000B7E4B" w:rsidRDefault="000B7E4B">
      <w:pPr>
        <w:spacing w:before="220" w:after="1" w:line="220" w:lineRule="auto"/>
        <w:ind w:firstLine="540"/>
        <w:jc w:val="both"/>
      </w:pPr>
      <w:r>
        <w:rPr>
          <w:rFonts w:ascii="Calibri" w:hAnsi="Calibri" w:cs="Calibri"/>
        </w:rPr>
        <w:t xml:space="preserve">4) отрешения от должности в соответствии со </w:t>
      </w:r>
      <w:hyperlink r:id="rId432">
        <w:r>
          <w:rPr>
            <w:rFonts w:ascii="Calibri" w:hAnsi="Calibri" w:cs="Calibri"/>
            <w:color w:val="0000FF"/>
          </w:rPr>
          <w:t>статьей 74</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w:t>
      </w:r>
    </w:p>
    <w:p w:rsidR="000B7E4B" w:rsidRDefault="000B7E4B">
      <w:pPr>
        <w:spacing w:before="220" w:after="1" w:line="220" w:lineRule="auto"/>
        <w:ind w:firstLine="540"/>
        <w:jc w:val="both"/>
      </w:pPr>
      <w:r>
        <w:rPr>
          <w:rFonts w:ascii="Calibri" w:hAnsi="Calibri" w:cs="Calibri"/>
        </w:rPr>
        <w:t>5) признания судом недееспособным или ограниченно дееспособным;</w:t>
      </w:r>
    </w:p>
    <w:p w:rsidR="000B7E4B" w:rsidRDefault="000B7E4B">
      <w:pPr>
        <w:spacing w:before="220" w:after="1" w:line="220" w:lineRule="auto"/>
        <w:ind w:firstLine="540"/>
        <w:jc w:val="both"/>
      </w:pPr>
      <w:r>
        <w:rPr>
          <w:rFonts w:ascii="Calibri" w:hAnsi="Calibri" w:cs="Calibri"/>
        </w:rPr>
        <w:t>6) признания судом безвестно отсутствующим или объявления умершим;</w:t>
      </w:r>
    </w:p>
    <w:p w:rsidR="000B7E4B" w:rsidRDefault="000B7E4B">
      <w:pPr>
        <w:spacing w:before="220" w:after="1" w:line="220" w:lineRule="auto"/>
        <w:ind w:firstLine="540"/>
        <w:jc w:val="both"/>
      </w:pPr>
      <w:r>
        <w:rPr>
          <w:rFonts w:ascii="Calibri" w:hAnsi="Calibri" w:cs="Calibri"/>
        </w:rPr>
        <w:t>7) вступления в отношении его в законную силу обвинительного приговора суда;</w:t>
      </w:r>
    </w:p>
    <w:p w:rsidR="000B7E4B" w:rsidRDefault="000B7E4B">
      <w:pPr>
        <w:spacing w:before="220" w:after="1" w:line="220" w:lineRule="auto"/>
        <w:ind w:firstLine="540"/>
        <w:jc w:val="both"/>
      </w:pPr>
      <w:r>
        <w:rPr>
          <w:rFonts w:ascii="Calibri" w:hAnsi="Calibri" w:cs="Calibri"/>
        </w:rPr>
        <w:t>8) выезда за пределы Российской Федерации на постоянное место жительства;</w:t>
      </w:r>
    </w:p>
    <w:p w:rsidR="000B7E4B" w:rsidRDefault="000B7E4B">
      <w:pPr>
        <w:spacing w:before="220" w:after="1" w:line="220" w:lineRule="auto"/>
        <w:ind w:firstLine="540"/>
        <w:jc w:val="both"/>
      </w:pPr>
      <w:r>
        <w:rPr>
          <w:rFonts w:ascii="Calibri" w:hAnsi="Calibri" w:cs="Calibri"/>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B7E4B" w:rsidRDefault="000B7E4B">
      <w:pPr>
        <w:spacing w:after="1" w:line="220" w:lineRule="auto"/>
        <w:jc w:val="both"/>
      </w:pPr>
      <w:r>
        <w:rPr>
          <w:rFonts w:ascii="Calibri" w:hAnsi="Calibri" w:cs="Calibri"/>
        </w:rPr>
        <w:t xml:space="preserve">(п. 9 в ред. </w:t>
      </w:r>
      <w:hyperlink r:id="rId433">
        <w:r>
          <w:rPr>
            <w:rFonts w:ascii="Calibri" w:hAnsi="Calibri" w:cs="Calibri"/>
            <w:color w:val="0000FF"/>
          </w:rPr>
          <w:t>Решения</w:t>
        </w:r>
      </w:hyperlink>
      <w:r>
        <w:rPr>
          <w:rFonts w:ascii="Calibri" w:hAnsi="Calibri" w:cs="Calibri"/>
        </w:rPr>
        <w:t xml:space="preserve"> Собрания Углегорского городского округа от 27.01.2022 N 343)</w:t>
      </w:r>
    </w:p>
    <w:p w:rsidR="000B7E4B" w:rsidRDefault="000B7E4B">
      <w:pPr>
        <w:spacing w:before="220" w:after="1" w:line="220" w:lineRule="auto"/>
        <w:ind w:firstLine="540"/>
        <w:jc w:val="both"/>
      </w:pPr>
      <w:r>
        <w:rPr>
          <w:rFonts w:ascii="Calibri" w:hAnsi="Calibri" w:cs="Calibri"/>
        </w:rPr>
        <w:t>10) отзыва избирателями;</w:t>
      </w:r>
    </w:p>
    <w:p w:rsidR="000B7E4B" w:rsidRDefault="000B7E4B">
      <w:pPr>
        <w:spacing w:before="220" w:after="1" w:line="220" w:lineRule="auto"/>
        <w:ind w:firstLine="540"/>
        <w:jc w:val="both"/>
      </w:pPr>
      <w:r>
        <w:rPr>
          <w:rFonts w:ascii="Calibri" w:hAnsi="Calibri" w:cs="Calibri"/>
        </w:rPr>
        <w:t>11) установленной в судебном порядке стойкой неспособности по состоянию здоровья осуществлять полномочия главы муниципального округа;</w:t>
      </w:r>
    </w:p>
    <w:p w:rsidR="000B7E4B" w:rsidRDefault="000B7E4B">
      <w:pPr>
        <w:spacing w:after="1" w:line="220" w:lineRule="auto"/>
        <w:jc w:val="both"/>
      </w:pPr>
      <w:r>
        <w:rPr>
          <w:rFonts w:ascii="Calibri" w:hAnsi="Calibri" w:cs="Calibri"/>
        </w:rPr>
        <w:t xml:space="preserve">(в ред. </w:t>
      </w:r>
      <w:hyperlink r:id="rId43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12) преобразования муниципального округа, осуществляемого в соответствии с положениями </w:t>
      </w:r>
      <w:hyperlink r:id="rId435">
        <w:r>
          <w:rPr>
            <w:rFonts w:ascii="Calibri" w:hAnsi="Calibri" w:cs="Calibri"/>
            <w:color w:val="0000FF"/>
          </w:rPr>
          <w:t>статьи 13</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 а также в случае упразднения муниципального округа;</w:t>
      </w:r>
    </w:p>
    <w:p w:rsidR="000B7E4B" w:rsidRDefault="000B7E4B">
      <w:pPr>
        <w:spacing w:after="1" w:line="220" w:lineRule="auto"/>
        <w:jc w:val="both"/>
      </w:pPr>
      <w:r>
        <w:rPr>
          <w:rFonts w:ascii="Calibri" w:hAnsi="Calibri" w:cs="Calibri"/>
        </w:rPr>
        <w:t xml:space="preserve">(в ред. </w:t>
      </w:r>
      <w:hyperlink r:id="rId43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13) увеличения численности избирателей муниципального округа более чем на 25 процентов, произошедшего вследствие изменения границ муниципального округа или объединения поселения с муниципальным округом;</w:t>
      </w:r>
    </w:p>
    <w:p w:rsidR="000B7E4B" w:rsidRDefault="000B7E4B">
      <w:pPr>
        <w:spacing w:after="1" w:line="220" w:lineRule="auto"/>
        <w:jc w:val="both"/>
      </w:pPr>
      <w:r>
        <w:rPr>
          <w:rFonts w:ascii="Calibri" w:hAnsi="Calibri" w:cs="Calibri"/>
        </w:rPr>
        <w:t xml:space="preserve">(в ред. </w:t>
      </w:r>
      <w:hyperlink r:id="rId43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14) приобретение им статуса иностранного агента.</w:t>
      </w:r>
    </w:p>
    <w:p w:rsidR="000B7E4B" w:rsidRDefault="000B7E4B">
      <w:pPr>
        <w:spacing w:after="1" w:line="220" w:lineRule="auto"/>
        <w:jc w:val="both"/>
      </w:pPr>
      <w:r>
        <w:rPr>
          <w:rFonts w:ascii="Calibri" w:hAnsi="Calibri" w:cs="Calibri"/>
        </w:rPr>
        <w:t xml:space="preserve">(п. 14 введен </w:t>
      </w:r>
      <w:hyperlink r:id="rId438">
        <w:r>
          <w:rPr>
            <w:rFonts w:ascii="Calibri" w:hAnsi="Calibri" w:cs="Calibri"/>
            <w:color w:val="0000FF"/>
          </w:rPr>
          <w:t>Решением</w:t>
        </w:r>
      </w:hyperlink>
      <w:r>
        <w:rPr>
          <w:rFonts w:ascii="Calibri" w:hAnsi="Calibri" w:cs="Calibri"/>
        </w:rPr>
        <w:t xml:space="preserve"> Собрания Углегорского городского округа от 19.08.2024 N 91)</w:t>
      </w:r>
    </w:p>
    <w:p w:rsidR="000B7E4B" w:rsidRDefault="000B7E4B">
      <w:pPr>
        <w:spacing w:before="220" w:after="1" w:line="220" w:lineRule="auto"/>
        <w:ind w:firstLine="540"/>
        <w:jc w:val="both"/>
      </w:pPr>
      <w:r>
        <w:rPr>
          <w:rFonts w:ascii="Calibri" w:hAnsi="Calibri" w:cs="Calibri"/>
        </w:rPr>
        <w:t xml:space="preserve">4. Полномочия главы муниципального округа прекращаются досрочно также в связи с утратой доверия Президента Российской Федерации в случае несоблюдения главой муниципального округа, его супругой (супругом) и несовершеннолетними детьми ограничений, запретов, неисполнения обязанностей, установленных Федеральным </w:t>
      </w:r>
      <w:hyperlink r:id="rId439">
        <w:r>
          <w:rPr>
            <w:rFonts w:ascii="Calibri" w:hAnsi="Calibri" w:cs="Calibri"/>
            <w:color w:val="0000FF"/>
          </w:rPr>
          <w:t>законом</w:t>
        </w:r>
      </w:hyperlink>
      <w:r>
        <w:rPr>
          <w:rFonts w:ascii="Calibri" w:hAnsi="Calibri" w:cs="Calibri"/>
        </w:rPr>
        <w:t xml:space="preserve"> от 25 декабря 2008 г. N 273-ФЗ "О противодействии коррупции", Федеральным </w:t>
      </w:r>
      <w:hyperlink r:id="rId440">
        <w:r>
          <w:rPr>
            <w:rFonts w:ascii="Calibri" w:hAnsi="Calibri" w:cs="Calibri"/>
            <w:color w:val="0000FF"/>
          </w:rPr>
          <w:t>законом</w:t>
        </w:r>
      </w:hyperlink>
      <w:r>
        <w:rPr>
          <w:rFonts w:ascii="Calibri" w:hAnsi="Calibri" w:cs="Calibri"/>
        </w:rPr>
        <w:t xml:space="preserve"> от 3 декабря 2012 г. N 230-ФЗ "О контроле за соответствием расходов лиц, замещающих государственные должности, и иных лиц их доходам", Федеральным </w:t>
      </w:r>
      <w:hyperlink r:id="rId441">
        <w:r>
          <w:rPr>
            <w:rFonts w:ascii="Calibri" w:hAnsi="Calibri" w:cs="Calibri"/>
            <w:color w:val="0000FF"/>
          </w:rPr>
          <w:t>законом</w:t>
        </w:r>
      </w:hyperlink>
      <w:r>
        <w:rPr>
          <w:rFonts w:ascii="Calibri" w:hAnsi="Calibri" w:cs="Calibri"/>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w:t>
      </w:r>
      <w:r>
        <w:rPr>
          <w:rFonts w:ascii="Calibri" w:hAnsi="Calibri" w:cs="Calibri"/>
        </w:rPr>
        <w:lastRenderedPageBreak/>
        <w:t>расположенных за пределами территории Российской Федерации, владеть и (или) пользоваться иностранными финансовыми инструментами".</w:t>
      </w:r>
    </w:p>
    <w:p w:rsidR="000B7E4B" w:rsidRDefault="000B7E4B">
      <w:pPr>
        <w:spacing w:after="1" w:line="220" w:lineRule="auto"/>
        <w:jc w:val="both"/>
      </w:pPr>
      <w:r>
        <w:rPr>
          <w:rFonts w:ascii="Calibri" w:hAnsi="Calibri" w:cs="Calibri"/>
        </w:rPr>
        <w:t xml:space="preserve">(в ред. </w:t>
      </w:r>
      <w:hyperlink r:id="rId44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временной невозможности исполнения им своих полномочий по состоянию здоровья или в силу иных причин его полномочия временно исполняет первый вице-мэр муниципального округа.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21.05.2019 </w:t>
      </w:r>
      <w:hyperlink r:id="rId443">
        <w:r>
          <w:rPr>
            <w:rFonts w:ascii="Calibri" w:hAnsi="Calibri" w:cs="Calibri"/>
            <w:color w:val="0000FF"/>
          </w:rPr>
          <w:t>N 81</w:t>
        </w:r>
      </w:hyperlink>
      <w:r>
        <w:rPr>
          <w:rFonts w:ascii="Calibri" w:hAnsi="Calibri" w:cs="Calibri"/>
        </w:rPr>
        <w:t xml:space="preserve">, от 12.12.2024 </w:t>
      </w:r>
      <w:hyperlink r:id="rId444">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В случае временного отсутствия главы муниципального округа на период его оплачиваемого отпуска, командировки глава муниципального округа возлагает исполнение обязанностей главы муниципального округа на одного из вице-мэров муниципального округа.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21.05.2019 </w:t>
      </w:r>
      <w:hyperlink r:id="rId445">
        <w:r>
          <w:rPr>
            <w:rFonts w:ascii="Calibri" w:hAnsi="Calibri" w:cs="Calibri"/>
            <w:color w:val="0000FF"/>
          </w:rPr>
          <w:t>N 81</w:t>
        </w:r>
      </w:hyperlink>
      <w:r>
        <w:rPr>
          <w:rFonts w:ascii="Calibri" w:hAnsi="Calibri" w:cs="Calibri"/>
        </w:rPr>
        <w:t xml:space="preserve">, от 12.12.2024 </w:t>
      </w:r>
      <w:hyperlink r:id="rId446">
        <w:r>
          <w:rPr>
            <w:rFonts w:ascii="Calibri" w:hAnsi="Calibri" w:cs="Calibri"/>
            <w:color w:val="0000FF"/>
          </w:rPr>
          <w:t>N 111</w:t>
        </w:r>
      </w:hyperlink>
      <w:r>
        <w:rPr>
          <w:rFonts w:ascii="Calibri" w:hAnsi="Calibri" w:cs="Calibri"/>
        </w:rPr>
        <w:t>)</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39. Администрация 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447">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Администрация Углегорского муниципального округа является исполнительно-распорядительным органом муниципального округа.</w:t>
      </w:r>
    </w:p>
    <w:p w:rsidR="000B7E4B" w:rsidRDefault="000B7E4B">
      <w:pPr>
        <w:spacing w:after="1" w:line="220" w:lineRule="auto"/>
        <w:jc w:val="both"/>
      </w:pPr>
      <w:r>
        <w:rPr>
          <w:rFonts w:ascii="Calibri" w:hAnsi="Calibri" w:cs="Calibri"/>
        </w:rPr>
        <w:t xml:space="preserve">(в ред. </w:t>
      </w:r>
      <w:hyperlink r:id="rId44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Администрация Углегорского муниципального округа обладает правами юридического лица в соответствии с федеральным законодательством.</w:t>
      </w:r>
    </w:p>
    <w:p w:rsidR="000B7E4B" w:rsidRDefault="000B7E4B">
      <w:pPr>
        <w:spacing w:after="1" w:line="220" w:lineRule="auto"/>
        <w:jc w:val="both"/>
      </w:pPr>
      <w:r>
        <w:rPr>
          <w:rFonts w:ascii="Calibri" w:hAnsi="Calibri" w:cs="Calibri"/>
        </w:rPr>
        <w:t xml:space="preserve">(в ред. </w:t>
      </w:r>
      <w:hyperlink r:id="rId44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Администрацией Углегорского муниципального округа руководит глава муниципального округа на принципах единоначалия.</w:t>
      </w:r>
    </w:p>
    <w:p w:rsidR="000B7E4B" w:rsidRDefault="000B7E4B">
      <w:pPr>
        <w:spacing w:after="1" w:line="220" w:lineRule="auto"/>
        <w:jc w:val="both"/>
      </w:pPr>
      <w:r>
        <w:rPr>
          <w:rFonts w:ascii="Calibri" w:hAnsi="Calibri" w:cs="Calibri"/>
        </w:rPr>
        <w:t xml:space="preserve">(в ред. </w:t>
      </w:r>
      <w:hyperlink r:id="rId45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Структура администрации Углегорского муниципального округа утверждается Собранием Углегорского муниципального округа по представлению главы муниципального округа. В структуру администрации Углегорского муниципального округа могут входить отраслевые (функциональные) и территориальные органы администрации муниципального округа.</w:t>
      </w:r>
    </w:p>
    <w:p w:rsidR="000B7E4B" w:rsidRDefault="000B7E4B">
      <w:pPr>
        <w:spacing w:after="1" w:line="220" w:lineRule="auto"/>
        <w:jc w:val="both"/>
      </w:pPr>
      <w:r>
        <w:rPr>
          <w:rFonts w:ascii="Calibri" w:hAnsi="Calibri" w:cs="Calibri"/>
        </w:rPr>
        <w:t xml:space="preserve">(в ред. </w:t>
      </w:r>
      <w:hyperlink r:id="rId45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При администрации Углегорского муниципального округа могут быть созданы совещательные органы. В соответствии с их рекомендациями могут быть приняты постановления и распоряжения главы муниципального округа.</w:t>
      </w:r>
    </w:p>
    <w:p w:rsidR="000B7E4B" w:rsidRDefault="000B7E4B">
      <w:pPr>
        <w:spacing w:after="1" w:line="220" w:lineRule="auto"/>
        <w:jc w:val="both"/>
      </w:pPr>
      <w:r>
        <w:rPr>
          <w:rFonts w:ascii="Calibri" w:hAnsi="Calibri" w:cs="Calibri"/>
        </w:rPr>
        <w:t xml:space="preserve">(в ред. </w:t>
      </w:r>
      <w:hyperlink r:id="rId45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40. Полномочия администрации</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453">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Администрация Углегорского муниципального округа обладает следующими полномочиями по решению всех вопросов местного значения:</w:t>
      </w:r>
    </w:p>
    <w:p w:rsidR="000B7E4B" w:rsidRDefault="000B7E4B">
      <w:pPr>
        <w:spacing w:after="1" w:line="220" w:lineRule="auto"/>
        <w:jc w:val="both"/>
      </w:pPr>
      <w:r>
        <w:rPr>
          <w:rFonts w:ascii="Calibri" w:hAnsi="Calibri" w:cs="Calibri"/>
        </w:rPr>
        <w:t xml:space="preserve">(в ред. </w:t>
      </w:r>
      <w:hyperlink r:id="rId45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осуществляет подготовку проектов решений Собрания Углегорского муниципального округа, постановлений и распоряжений администрации муниципального округа;</w:t>
      </w:r>
    </w:p>
    <w:p w:rsidR="000B7E4B" w:rsidRDefault="000B7E4B">
      <w:pPr>
        <w:spacing w:after="1" w:line="220" w:lineRule="auto"/>
        <w:jc w:val="both"/>
      </w:pPr>
      <w:r>
        <w:rPr>
          <w:rFonts w:ascii="Calibri" w:hAnsi="Calibri" w:cs="Calibri"/>
        </w:rPr>
        <w:t xml:space="preserve">(в ред. </w:t>
      </w:r>
      <w:hyperlink r:id="rId45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2) разрабатывает программы и планы социально-экономического развития муниципального округа, представляемые главой муниципального округа на рассмотрение и утверждение Собранием муниципального округа, осуществляет их выполнение, а также организует сбор </w:t>
      </w:r>
      <w:r>
        <w:rPr>
          <w:rFonts w:ascii="Calibri" w:hAnsi="Calibri" w:cs="Calibri"/>
        </w:rPr>
        <w:lastRenderedPageBreak/>
        <w:t>статистических показателей, характеризующих состояние экономики и социальной сферы муниципального образования, и предоставляет указанные данные органам государственной власти в порядке, установленном Правительством Российской Федерации;</w:t>
      </w:r>
    </w:p>
    <w:p w:rsidR="000B7E4B" w:rsidRDefault="000B7E4B">
      <w:pPr>
        <w:spacing w:after="1" w:line="220" w:lineRule="auto"/>
        <w:jc w:val="both"/>
      </w:pPr>
      <w:r>
        <w:rPr>
          <w:rFonts w:ascii="Calibri" w:hAnsi="Calibri" w:cs="Calibri"/>
        </w:rPr>
        <w:t xml:space="preserve">(в ред. </w:t>
      </w:r>
      <w:hyperlink r:id="rId45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управляет и распоряжается муниципальной собственностью в соответствии с порядком, принятым Собранием Углегорского муниципального округа.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формирование и размещение контрактов на закупки товаров, работ, услуг для обеспечения муниципальных нужд;</w:t>
      </w:r>
    </w:p>
    <w:p w:rsidR="000B7E4B" w:rsidRDefault="000B7E4B">
      <w:pPr>
        <w:spacing w:after="1" w:line="220" w:lineRule="auto"/>
        <w:jc w:val="both"/>
      </w:pPr>
      <w:r>
        <w:rPr>
          <w:rFonts w:ascii="Calibri" w:hAnsi="Calibri" w:cs="Calibri"/>
        </w:rPr>
        <w:t xml:space="preserve">(в ред. </w:t>
      </w:r>
      <w:hyperlink r:id="rId45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организует и осуществляет дорожную деятельность в отношении автомобильных дорог местного значения в границах муниципального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муниципального округа,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 Определяет размер вреда, причиняемого тяжеловесными транспортными средствами при движении по автомобильным дорогам местного значения. Осуществляет установление стоимости и перечня услуг по присоединению объектов дорожного сервиса к автомобильным дорогам общего пользования местного значения,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ликвидацию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информационное обеспечение пользователей автомобильными дорогами общего пользования местного значения;</w:t>
      </w:r>
    </w:p>
    <w:p w:rsidR="000B7E4B" w:rsidRDefault="000B7E4B">
      <w:pPr>
        <w:spacing w:after="1" w:line="220" w:lineRule="auto"/>
        <w:jc w:val="both"/>
      </w:pPr>
      <w:r>
        <w:rPr>
          <w:rFonts w:ascii="Calibri" w:hAnsi="Calibri" w:cs="Calibri"/>
        </w:rPr>
        <w:t xml:space="preserve">(в ред. </w:t>
      </w:r>
      <w:hyperlink r:id="rId45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организует строительство и содержание муниципального жилищного фонда, создание условий для жилищного строительства, осуществляет муниципальный жилищный контроль;</w:t>
      </w:r>
    </w:p>
    <w:p w:rsidR="000B7E4B" w:rsidRDefault="000B7E4B">
      <w:pPr>
        <w:spacing w:before="220" w:after="1" w:line="220" w:lineRule="auto"/>
        <w:ind w:firstLine="540"/>
        <w:jc w:val="both"/>
      </w:pPr>
      <w:r>
        <w:rPr>
          <w:rFonts w:ascii="Calibri" w:hAnsi="Calibri" w:cs="Calibri"/>
        </w:rPr>
        <w:t>6) осуществление муниципального жилищного контроля;</w:t>
      </w:r>
    </w:p>
    <w:p w:rsidR="000B7E4B" w:rsidRDefault="000B7E4B">
      <w:pPr>
        <w:spacing w:before="220" w:after="1" w:line="220" w:lineRule="auto"/>
        <w:ind w:firstLine="540"/>
        <w:jc w:val="both"/>
      </w:pPr>
      <w:r>
        <w:rPr>
          <w:rFonts w:ascii="Calibri" w:hAnsi="Calibri" w:cs="Calibri"/>
        </w:rPr>
        <w:t>7) организует в границах муниципального округа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0B7E4B" w:rsidRDefault="000B7E4B">
      <w:pPr>
        <w:spacing w:after="1" w:line="220" w:lineRule="auto"/>
        <w:jc w:val="both"/>
      </w:pPr>
      <w:r>
        <w:rPr>
          <w:rFonts w:ascii="Calibri" w:hAnsi="Calibri" w:cs="Calibri"/>
        </w:rPr>
        <w:t xml:space="preserve">(в ред. </w:t>
      </w:r>
      <w:hyperlink r:id="rId45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8) создает условия для предоставления транспортных услуг населению и создает условия для организации транспортного обслуживания населения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46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9) участвует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 Участвует в предупреждении и ликвидации последствий чрезвычайных ситуаций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46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10)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реализует права национальных меньшинств, обеспечивает социальную и культурную адаптацию мигрантов, профилактику межнациональных (межэтнических) конфликтов;</w:t>
      </w:r>
    </w:p>
    <w:p w:rsidR="000B7E4B" w:rsidRDefault="000B7E4B">
      <w:pPr>
        <w:spacing w:after="1" w:line="220" w:lineRule="auto"/>
        <w:jc w:val="both"/>
      </w:pPr>
      <w:r>
        <w:rPr>
          <w:rFonts w:ascii="Calibri" w:hAnsi="Calibri" w:cs="Calibri"/>
        </w:rPr>
        <w:t xml:space="preserve">(в ред. </w:t>
      </w:r>
      <w:hyperlink r:id="rId46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11) осуществляет организацию охраны общественного порядка на территории муниципального округа муниципальной милицией;</w:t>
      </w:r>
    </w:p>
    <w:p w:rsidR="000B7E4B" w:rsidRDefault="000B7E4B">
      <w:pPr>
        <w:spacing w:after="1" w:line="220" w:lineRule="auto"/>
        <w:jc w:val="both"/>
      </w:pPr>
      <w:r>
        <w:rPr>
          <w:rFonts w:ascii="Calibri" w:hAnsi="Calibri" w:cs="Calibri"/>
        </w:rPr>
        <w:lastRenderedPageBreak/>
        <w:t xml:space="preserve">(в ред. </w:t>
      </w:r>
      <w:hyperlink r:id="rId46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12) обеспечивает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0B7E4B" w:rsidRDefault="000B7E4B">
      <w:pPr>
        <w:spacing w:after="1" w:line="220" w:lineRule="auto"/>
        <w:jc w:val="both"/>
      </w:pPr>
      <w:r>
        <w:rPr>
          <w:rFonts w:ascii="Calibri" w:hAnsi="Calibri" w:cs="Calibri"/>
        </w:rPr>
        <w:t xml:space="preserve">(в ред. </w:t>
      </w:r>
      <w:hyperlink r:id="rId46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13) обеспечивает первичные меры пожарной безопасности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46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14) организует мероприятия по охране окружающей среды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46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15) создает условия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0B7E4B" w:rsidRDefault="000B7E4B">
      <w:pPr>
        <w:spacing w:after="1" w:line="220" w:lineRule="auto"/>
        <w:jc w:val="both"/>
      </w:pPr>
      <w:r>
        <w:rPr>
          <w:rFonts w:ascii="Calibri" w:hAnsi="Calibri" w:cs="Calibri"/>
        </w:rPr>
        <w:t xml:space="preserve">(в ред. </w:t>
      </w:r>
      <w:hyperlink r:id="rId46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16) создает условия для обеспечения жителей муниципального округа услугами связи, общественного питания, торговли и бытового обслуживания;</w:t>
      </w:r>
    </w:p>
    <w:p w:rsidR="000B7E4B" w:rsidRDefault="000B7E4B">
      <w:pPr>
        <w:spacing w:after="1" w:line="220" w:lineRule="auto"/>
        <w:jc w:val="both"/>
      </w:pPr>
      <w:r>
        <w:rPr>
          <w:rFonts w:ascii="Calibri" w:hAnsi="Calibri" w:cs="Calibri"/>
        </w:rPr>
        <w:t xml:space="preserve">(в ред. </w:t>
      </w:r>
      <w:hyperlink r:id="rId46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17) организует библиотечное обслуживание населения, обеспечивает комплектование и сохранность библиотечных фондов библиотек муниципального округа;</w:t>
      </w:r>
    </w:p>
    <w:p w:rsidR="000B7E4B" w:rsidRDefault="000B7E4B">
      <w:pPr>
        <w:spacing w:after="1" w:line="220" w:lineRule="auto"/>
        <w:jc w:val="both"/>
      </w:pPr>
      <w:r>
        <w:rPr>
          <w:rFonts w:ascii="Calibri" w:hAnsi="Calibri" w:cs="Calibri"/>
        </w:rPr>
        <w:t xml:space="preserve">(в ред. </w:t>
      </w:r>
      <w:hyperlink r:id="rId46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18) создает условия для организации досуга и обеспечения жителей муниципального округа услугами организаций культуры;</w:t>
      </w:r>
    </w:p>
    <w:p w:rsidR="000B7E4B" w:rsidRDefault="000B7E4B">
      <w:pPr>
        <w:spacing w:after="1" w:line="220" w:lineRule="auto"/>
        <w:jc w:val="both"/>
      </w:pPr>
      <w:r>
        <w:rPr>
          <w:rFonts w:ascii="Calibri" w:hAnsi="Calibri" w:cs="Calibri"/>
        </w:rPr>
        <w:t xml:space="preserve">(в ред. </w:t>
      </w:r>
      <w:hyperlink r:id="rId47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19)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муниципальном округе;</w:t>
      </w:r>
    </w:p>
    <w:p w:rsidR="000B7E4B" w:rsidRDefault="000B7E4B">
      <w:pPr>
        <w:spacing w:after="1" w:line="220" w:lineRule="auto"/>
        <w:jc w:val="both"/>
      </w:pPr>
      <w:r>
        <w:rPr>
          <w:rFonts w:ascii="Calibri" w:hAnsi="Calibri" w:cs="Calibri"/>
        </w:rPr>
        <w:t xml:space="preserve">(в ред. </w:t>
      </w:r>
      <w:hyperlink r:id="rId47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20) организует сохранение, использование и популяризацию объектов культурного наследия (памятников истории и культуры), находящихся в собственности муниципального округа, охрану объектов культурного наследия (памятников истории и культуры) местного значения, расположенных на территории муниципального округа;</w:t>
      </w:r>
    </w:p>
    <w:p w:rsidR="000B7E4B" w:rsidRDefault="000B7E4B">
      <w:pPr>
        <w:spacing w:after="1" w:line="220" w:lineRule="auto"/>
        <w:jc w:val="both"/>
      </w:pPr>
      <w:r>
        <w:rPr>
          <w:rFonts w:ascii="Calibri" w:hAnsi="Calibri" w:cs="Calibri"/>
        </w:rPr>
        <w:t xml:space="preserve">(в ред. </w:t>
      </w:r>
      <w:hyperlink r:id="rId47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21)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0B7E4B" w:rsidRDefault="000B7E4B">
      <w:pPr>
        <w:spacing w:after="1" w:line="220" w:lineRule="auto"/>
        <w:jc w:val="both"/>
      </w:pPr>
      <w:r>
        <w:rPr>
          <w:rFonts w:ascii="Calibri" w:hAnsi="Calibri" w:cs="Calibri"/>
        </w:rPr>
        <w:t xml:space="preserve">(в ред. </w:t>
      </w:r>
      <w:hyperlink r:id="rId47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22) создает условия для массового отдыха жителей муниципального округа и организации обустройства мест массового отдыха населения;</w:t>
      </w:r>
    </w:p>
    <w:p w:rsidR="000B7E4B" w:rsidRDefault="000B7E4B">
      <w:pPr>
        <w:spacing w:after="1" w:line="220" w:lineRule="auto"/>
        <w:jc w:val="both"/>
      </w:pPr>
      <w:r>
        <w:rPr>
          <w:rFonts w:ascii="Calibri" w:hAnsi="Calibri" w:cs="Calibri"/>
        </w:rPr>
        <w:t xml:space="preserve">(в ред. </w:t>
      </w:r>
      <w:hyperlink r:id="rId47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23) формирует и содержит муниципальный архив;</w:t>
      </w:r>
    </w:p>
    <w:p w:rsidR="000B7E4B" w:rsidRDefault="000B7E4B">
      <w:pPr>
        <w:spacing w:before="220" w:after="1" w:line="220" w:lineRule="auto"/>
        <w:ind w:firstLine="540"/>
        <w:jc w:val="both"/>
      </w:pPr>
      <w:r>
        <w:rPr>
          <w:rFonts w:ascii="Calibri" w:hAnsi="Calibri" w:cs="Calibri"/>
        </w:rPr>
        <w:t>24) организует ритуальные услуги и содержание мест захоронения;</w:t>
      </w:r>
    </w:p>
    <w:p w:rsidR="000B7E4B" w:rsidRDefault="000B7E4B">
      <w:pPr>
        <w:spacing w:before="220" w:after="1" w:line="220" w:lineRule="auto"/>
        <w:ind w:firstLine="540"/>
        <w:jc w:val="both"/>
      </w:pPr>
      <w:r>
        <w:rPr>
          <w:rFonts w:ascii="Calibri" w:hAnsi="Calibri" w:cs="Calibri"/>
        </w:rPr>
        <w:t>25) участвует в организации деятельности по сбору (в том числе раздельному сбору), транспортированию твердых коммунальных отходов;</w:t>
      </w:r>
    </w:p>
    <w:p w:rsidR="000B7E4B" w:rsidRDefault="000B7E4B">
      <w:pPr>
        <w:spacing w:before="220" w:after="1" w:line="220" w:lineRule="auto"/>
        <w:ind w:firstLine="540"/>
        <w:jc w:val="both"/>
      </w:pPr>
      <w:r>
        <w:rPr>
          <w:rFonts w:ascii="Calibri" w:hAnsi="Calibri" w:cs="Calibri"/>
        </w:rPr>
        <w:lastRenderedPageBreak/>
        <w:t>26) организует благоустройство территории муниципального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использование, охрану, защиту, воспроизводства городских лесов, лесов особо охраняемых природных территорий, расположенных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47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27) резервирует земли и изымает земельные участки в границах муниципального округа для муниципальных нужд, осуществляет муниципальный земельный контроль в границах муниципального округа, осуществляет в случаях, предусмотренных Градостроительным </w:t>
      </w:r>
      <w:hyperlink r:id="rId476">
        <w:r>
          <w:rPr>
            <w:rFonts w:ascii="Calibri" w:hAnsi="Calibri" w:cs="Calibri"/>
            <w:color w:val="0000FF"/>
          </w:rPr>
          <w:t>кодексом</w:t>
        </w:r>
      </w:hyperlink>
      <w:r>
        <w:rPr>
          <w:rFonts w:ascii="Calibri" w:hAnsi="Calibri" w:cs="Calibri"/>
        </w:rPr>
        <w:t xml:space="preserve"> Российской Федерации, осмотр зданий, сооружений и выдает рекомендации об устранении выявленных в ходе таких осмотров нарушений;</w:t>
      </w:r>
    </w:p>
    <w:p w:rsidR="000B7E4B" w:rsidRDefault="000B7E4B">
      <w:pPr>
        <w:spacing w:after="1" w:line="220" w:lineRule="auto"/>
        <w:jc w:val="both"/>
      </w:pPr>
      <w:r>
        <w:rPr>
          <w:rFonts w:ascii="Calibri" w:hAnsi="Calibri" w:cs="Calibri"/>
        </w:rPr>
        <w:t xml:space="preserve">(в ред. </w:t>
      </w:r>
      <w:hyperlink r:id="rId47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28) утверждает схемы размещения рекламных конструкций, выдает разрешения на установку и эксплуатацию рекламных конструкций на территории муниципального округа, аннулирует такие разрешения, выдает предписания о демонтаже самовольно установленных рекламных конструкций на территории муниципального округа, осуществляемые в соответствии с Федеральным </w:t>
      </w:r>
      <w:hyperlink r:id="rId478">
        <w:r>
          <w:rPr>
            <w:rFonts w:ascii="Calibri" w:hAnsi="Calibri" w:cs="Calibri"/>
            <w:color w:val="0000FF"/>
          </w:rPr>
          <w:t>законом</w:t>
        </w:r>
      </w:hyperlink>
      <w:r>
        <w:rPr>
          <w:rFonts w:ascii="Calibri" w:hAnsi="Calibri" w:cs="Calibri"/>
        </w:rPr>
        <w:t xml:space="preserve"> "О рекламе";</w:t>
      </w:r>
    </w:p>
    <w:p w:rsidR="000B7E4B" w:rsidRDefault="000B7E4B">
      <w:pPr>
        <w:spacing w:after="1" w:line="220" w:lineRule="auto"/>
        <w:jc w:val="both"/>
      </w:pPr>
      <w:r>
        <w:rPr>
          <w:rFonts w:ascii="Calibri" w:hAnsi="Calibri" w:cs="Calibri"/>
        </w:rPr>
        <w:t xml:space="preserve">(в ред. </w:t>
      </w:r>
      <w:hyperlink r:id="rId47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29)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rsidR="000B7E4B" w:rsidRDefault="000B7E4B">
      <w:pPr>
        <w:spacing w:after="1" w:line="220" w:lineRule="auto"/>
        <w:jc w:val="both"/>
      </w:pPr>
      <w:r>
        <w:rPr>
          <w:rFonts w:ascii="Calibri" w:hAnsi="Calibri" w:cs="Calibri"/>
        </w:rPr>
        <w:t xml:space="preserve">(в ред. </w:t>
      </w:r>
      <w:hyperlink r:id="rId48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30) организует и осуществляет мероприятия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B7E4B" w:rsidRDefault="000B7E4B">
      <w:pPr>
        <w:spacing w:after="1" w:line="220" w:lineRule="auto"/>
        <w:jc w:val="both"/>
      </w:pPr>
      <w:r>
        <w:rPr>
          <w:rFonts w:ascii="Calibri" w:hAnsi="Calibri" w:cs="Calibri"/>
        </w:rPr>
        <w:t xml:space="preserve">(в ред. </w:t>
      </w:r>
      <w:hyperlink r:id="rId48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31) создает, содержит и организует деятельность аварийно-спасательных служб и (или) аварийно-спасательных формирований на территории муниципального округа;</w:t>
      </w:r>
    </w:p>
    <w:p w:rsidR="000B7E4B" w:rsidRDefault="000B7E4B">
      <w:pPr>
        <w:spacing w:after="1" w:line="220" w:lineRule="auto"/>
        <w:jc w:val="both"/>
      </w:pPr>
      <w:r>
        <w:rPr>
          <w:rFonts w:ascii="Calibri" w:hAnsi="Calibri" w:cs="Calibri"/>
        </w:rPr>
        <w:t xml:space="preserve">(в ред. </w:t>
      </w:r>
      <w:hyperlink r:id="rId48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32) создает, развивает и обеспечивает охрану лечебно-оздоровительных местностей и курортов местного значения на территории муниципального округа, а также осуществляет муниципальный контроль в области использования и охраны особо охраняемых природных территорий местного значения;</w:t>
      </w:r>
    </w:p>
    <w:p w:rsidR="000B7E4B" w:rsidRDefault="000B7E4B">
      <w:pPr>
        <w:spacing w:after="1" w:line="220" w:lineRule="auto"/>
        <w:jc w:val="both"/>
      </w:pPr>
      <w:r>
        <w:rPr>
          <w:rFonts w:ascii="Calibri" w:hAnsi="Calibri" w:cs="Calibri"/>
        </w:rPr>
        <w:t xml:space="preserve">(в ред. </w:t>
      </w:r>
      <w:hyperlink r:id="rId48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33) организует и осуществляет мероприятия по мобилизационной подготовке муниципальных предприятий и учреждений, находящихся на территории муниципального округа;</w:t>
      </w:r>
    </w:p>
    <w:p w:rsidR="000B7E4B" w:rsidRDefault="000B7E4B">
      <w:pPr>
        <w:spacing w:after="1" w:line="220" w:lineRule="auto"/>
        <w:jc w:val="both"/>
      </w:pPr>
      <w:r>
        <w:rPr>
          <w:rFonts w:ascii="Calibri" w:hAnsi="Calibri" w:cs="Calibri"/>
        </w:rPr>
        <w:t xml:space="preserve">(в ред. </w:t>
      </w:r>
      <w:hyperlink r:id="rId48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34) осуществляет мероприятия по обеспечению безопасности людей на водных объектах, охране их жизни и здоровья;</w:t>
      </w:r>
    </w:p>
    <w:p w:rsidR="000B7E4B" w:rsidRDefault="000B7E4B">
      <w:pPr>
        <w:spacing w:before="220" w:after="1" w:line="220" w:lineRule="auto"/>
        <w:ind w:firstLine="540"/>
        <w:jc w:val="both"/>
      </w:pPr>
      <w:r>
        <w:rPr>
          <w:rFonts w:ascii="Calibri" w:hAnsi="Calibri" w:cs="Calibri"/>
        </w:rPr>
        <w:t>35) создает условия для расширения рынка сельскохозяйственной продукции, сырья и продовольствия;</w:t>
      </w:r>
    </w:p>
    <w:p w:rsidR="000B7E4B" w:rsidRDefault="000B7E4B">
      <w:pPr>
        <w:spacing w:before="220" w:after="1" w:line="220" w:lineRule="auto"/>
        <w:ind w:firstLine="540"/>
        <w:jc w:val="both"/>
      </w:pPr>
      <w:r>
        <w:rPr>
          <w:rFonts w:ascii="Calibri" w:hAnsi="Calibri" w:cs="Calibri"/>
        </w:rPr>
        <w:t>36) содействует развитию малого и среднего предпринимательства;</w:t>
      </w:r>
    </w:p>
    <w:p w:rsidR="000B7E4B" w:rsidRDefault="000B7E4B">
      <w:pPr>
        <w:spacing w:before="220" w:after="1" w:line="220" w:lineRule="auto"/>
        <w:ind w:firstLine="540"/>
        <w:jc w:val="both"/>
      </w:pPr>
      <w:r>
        <w:rPr>
          <w:rFonts w:ascii="Calibri" w:hAnsi="Calibri" w:cs="Calibri"/>
        </w:rPr>
        <w:t xml:space="preserve">37)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w:t>
      </w:r>
      <w:r>
        <w:rPr>
          <w:rFonts w:ascii="Calibri" w:hAnsi="Calibri" w:cs="Calibri"/>
        </w:rPr>
        <w:lastRenderedPageBreak/>
        <w:t>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17.04.2024 </w:t>
      </w:r>
      <w:hyperlink r:id="rId485">
        <w:r>
          <w:rPr>
            <w:rFonts w:ascii="Calibri" w:hAnsi="Calibri" w:cs="Calibri"/>
            <w:color w:val="0000FF"/>
          </w:rPr>
          <w:t>N 56</w:t>
        </w:r>
      </w:hyperlink>
      <w:r>
        <w:rPr>
          <w:rFonts w:ascii="Calibri" w:hAnsi="Calibri" w:cs="Calibri"/>
        </w:rPr>
        <w:t xml:space="preserve">, от 12.12.2024 </w:t>
      </w:r>
      <w:hyperlink r:id="rId486">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38) осуществляет в пределах, установленных водным законодательством Российской Федерации, полномочия собственника водных объектов и осуществляет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0B7E4B" w:rsidRDefault="000B7E4B">
      <w:pPr>
        <w:spacing w:before="220" w:after="1" w:line="220" w:lineRule="auto"/>
        <w:ind w:firstLine="540"/>
        <w:jc w:val="both"/>
      </w:pPr>
      <w:r>
        <w:rPr>
          <w:rFonts w:ascii="Calibri" w:hAnsi="Calibri" w:cs="Calibri"/>
        </w:rPr>
        <w:t>39) оказывает поддержку гражданам и их объединениям, участвующим в охране общественного порядка, создание условий для деятельности народных дружин;</w:t>
      </w:r>
    </w:p>
    <w:p w:rsidR="000B7E4B" w:rsidRDefault="000B7E4B">
      <w:pPr>
        <w:spacing w:before="220" w:after="1" w:line="220" w:lineRule="auto"/>
        <w:ind w:firstLine="540"/>
        <w:jc w:val="both"/>
      </w:pPr>
      <w:r>
        <w:rPr>
          <w:rFonts w:ascii="Calibri" w:hAnsi="Calibri" w:cs="Calibri"/>
        </w:rPr>
        <w:t>40)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B7E4B" w:rsidRDefault="000B7E4B">
      <w:pPr>
        <w:spacing w:before="220" w:after="1" w:line="220" w:lineRule="auto"/>
        <w:ind w:firstLine="540"/>
        <w:jc w:val="both"/>
      </w:pPr>
      <w:r>
        <w:rPr>
          <w:rFonts w:ascii="Calibri" w:hAnsi="Calibri" w:cs="Calibri"/>
        </w:rPr>
        <w:t>41) осуществляет муниципальный лесной контроль;</w:t>
      </w:r>
    </w:p>
    <w:p w:rsidR="000B7E4B" w:rsidRDefault="000B7E4B">
      <w:pPr>
        <w:spacing w:before="220" w:after="1" w:line="220" w:lineRule="auto"/>
        <w:ind w:firstLine="540"/>
        <w:jc w:val="both"/>
      </w:pPr>
      <w:r>
        <w:rPr>
          <w:rFonts w:ascii="Calibri" w:hAnsi="Calibri" w:cs="Calibri"/>
        </w:rPr>
        <w:t>42) осуществляет меры по противодействию коррупции в границах муниципального округа;</w:t>
      </w:r>
    </w:p>
    <w:p w:rsidR="000B7E4B" w:rsidRDefault="000B7E4B">
      <w:pPr>
        <w:spacing w:after="1" w:line="220" w:lineRule="auto"/>
        <w:jc w:val="both"/>
      </w:pPr>
      <w:r>
        <w:rPr>
          <w:rFonts w:ascii="Calibri" w:hAnsi="Calibri" w:cs="Calibri"/>
        </w:rPr>
        <w:t xml:space="preserve">(в ред. </w:t>
      </w:r>
      <w:hyperlink r:id="rId48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43) организует в соответствии с Федеральным </w:t>
      </w:r>
      <w:hyperlink r:id="rId488">
        <w:r>
          <w:rPr>
            <w:rFonts w:ascii="Calibri" w:hAnsi="Calibri" w:cs="Calibri"/>
            <w:color w:val="0000FF"/>
          </w:rPr>
          <w:t>законом</w:t>
        </w:r>
      </w:hyperlink>
      <w:r>
        <w:rPr>
          <w:rFonts w:ascii="Calibri" w:hAnsi="Calibri" w:cs="Calibri"/>
        </w:rPr>
        <w:t xml:space="preserve"> от 24 июля 2007 г. N 221-ФЗ "О государственном кадастре недвижимости" выполнение комплексных кадастровых работ и утверждение карты-плана территории.</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41. Иные органы местного самоуправления</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489">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bookmarkStart w:id="23" w:name="P1127"/>
      <w:bookmarkEnd w:id="23"/>
      <w:r>
        <w:rPr>
          <w:rFonts w:ascii="Calibri" w:hAnsi="Calibri" w:cs="Calibri"/>
        </w:rPr>
        <w:t>1. Иные органы местного самоуправления являются постоянно действующими, создающимися по решению Собрания округа.</w:t>
      </w:r>
    </w:p>
    <w:p w:rsidR="000B7E4B" w:rsidRDefault="000B7E4B">
      <w:pPr>
        <w:spacing w:before="220" w:after="1" w:line="220" w:lineRule="auto"/>
        <w:ind w:firstLine="540"/>
        <w:jc w:val="both"/>
      </w:pPr>
      <w:r>
        <w:rPr>
          <w:rFonts w:ascii="Calibri" w:hAnsi="Calibri" w:cs="Calibri"/>
        </w:rPr>
        <w:t>Иные органы осуществляют исполнительно-распорядительные функции, направленные на исполнение федерального и регионального законодательства, настоящего Устава, нормативных правовых актов Собрания и главы округа, администрации округа. Самостоятельно решают вопросы управления и наделены следующими полномочиями.</w:t>
      </w:r>
    </w:p>
    <w:p w:rsidR="000B7E4B" w:rsidRDefault="000B7E4B">
      <w:pPr>
        <w:spacing w:after="1" w:line="220" w:lineRule="auto"/>
        <w:jc w:val="both"/>
      </w:pPr>
      <w:r>
        <w:rPr>
          <w:rFonts w:ascii="Calibri" w:hAnsi="Calibri" w:cs="Calibri"/>
        </w:rPr>
        <w:t xml:space="preserve">(в ред. </w:t>
      </w:r>
      <w:hyperlink r:id="rId490">
        <w:r>
          <w:rPr>
            <w:rFonts w:ascii="Calibri" w:hAnsi="Calibri" w:cs="Calibri"/>
            <w:color w:val="0000FF"/>
          </w:rPr>
          <w:t>Решения</w:t>
        </w:r>
      </w:hyperlink>
      <w:r>
        <w:rPr>
          <w:rFonts w:ascii="Calibri" w:hAnsi="Calibri" w:cs="Calibri"/>
        </w:rPr>
        <w:t xml:space="preserve"> Собрания Углегорского городского округа от 21.05.2019 N 81)</w:t>
      </w:r>
    </w:p>
    <w:p w:rsidR="000B7E4B" w:rsidRDefault="000B7E4B">
      <w:pPr>
        <w:spacing w:before="220" w:after="1" w:line="220" w:lineRule="auto"/>
        <w:ind w:firstLine="540"/>
        <w:jc w:val="both"/>
      </w:pPr>
      <w:r>
        <w:rPr>
          <w:rFonts w:ascii="Calibri" w:hAnsi="Calibri" w:cs="Calibri"/>
        </w:rPr>
        <w:t>1.1. Финансовое управление:</w:t>
      </w:r>
    </w:p>
    <w:p w:rsidR="000B7E4B" w:rsidRDefault="000B7E4B">
      <w:pPr>
        <w:spacing w:before="220" w:after="1" w:line="220" w:lineRule="auto"/>
        <w:ind w:firstLine="540"/>
        <w:jc w:val="both"/>
      </w:pPr>
      <w:r>
        <w:rPr>
          <w:rFonts w:ascii="Calibri" w:hAnsi="Calibri" w:cs="Calibri"/>
        </w:rPr>
        <w:t>- разрабатывает и представляет на согласование главе муниципального округа проект бюджета муниципального округа и отчет о его исполнении в соответствии с положением о бюджетном процессе муниципального округа;</w:t>
      </w:r>
    </w:p>
    <w:p w:rsidR="000B7E4B" w:rsidRDefault="000B7E4B">
      <w:pPr>
        <w:spacing w:after="1" w:line="220" w:lineRule="auto"/>
        <w:jc w:val="both"/>
      </w:pPr>
      <w:r>
        <w:rPr>
          <w:rFonts w:ascii="Calibri" w:hAnsi="Calibri" w:cs="Calibri"/>
        </w:rPr>
        <w:t xml:space="preserve">(в ред. </w:t>
      </w:r>
      <w:hyperlink r:id="rId49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обеспечивает исполнение местного бюджета и его корректировку;</w:t>
      </w:r>
    </w:p>
    <w:p w:rsidR="000B7E4B" w:rsidRDefault="000B7E4B">
      <w:pPr>
        <w:spacing w:before="220" w:after="1" w:line="220" w:lineRule="auto"/>
        <w:ind w:firstLine="540"/>
        <w:jc w:val="both"/>
      </w:pPr>
      <w:r>
        <w:rPr>
          <w:rFonts w:ascii="Calibri" w:hAnsi="Calibri" w:cs="Calibri"/>
        </w:rPr>
        <w:t>- осуществляет контроль за расходованием средств местного бюджета и целевым использованием средств, передаваемых из федерального бюджета и областного бюджета Сахалинской области на осуществление органами местного самоуправления переданных им отдельных государственных полномочий, главным распорядителям и получателям средств местного бюджета;</w:t>
      </w:r>
    </w:p>
    <w:p w:rsidR="000B7E4B" w:rsidRDefault="000B7E4B">
      <w:pPr>
        <w:spacing w:before="220" w:after="1" w:line="220" w:lineRule="auto"/>
        <w:ind w:firstLine="540"/>
        <w:jc w:val="both"/>
      </w:pPr>
      <w:r>
        <w:rPr>
          <w:rFonts w:ascii="Calibri" w:hAnsi="Calibri" w:cs="Calibri"/>
        </w:rPr>
        <w:t>- управляет муниципальным долгом;</w:t>
      </w:r>
    </w:p>
    <w:p w:rsidR="000B7E4B" w:rsidRDefault="000B7E4B">
      <w:pPr>
        <w:spacing w:before="220" w:after="1" w:line="220" w:lineRule="auto"/>
        <w:ind w:firstLine="540"/>
        <w:jc w:val="both"/>
      </w:pPr>
      <w:r>
        <w:rPr>
          <w:rFonts w:ascii="Calibri" w:hAnsi="Calibri" w:cs="Calibri"/>
        </w:rPr>
        <w:lastRenderedPageBreak/>
        <w:t>- рассматривает и анализирует сводную бухгалтерскую отчетность органов исполнительной власти муниципального округа, бюджетных учреждений, осуществляет методическое руководство бухгалтерским учетом и отчетностью учреждений и принимает меры к его совершенствованию;</w:t>
      </w:r>
    </w:p>
    <w:p w:rsidR="000B7E4B" w:rsidRDefault="000B7E4B">
      <w:pPr>
        <w:spacing w:after="1" w:line="220" w:lineRule="auto"/>
        <w:jc w:val="both"/>
      </w:pPr>
      <w:r>
        <w:rPr>
          <w:rFonts w:ascii="Calibri" w:hAnsi="Calibri" w:cs="Calibri"/>
        </w:rPr>
        <w:t xml:space="preserve">(в ред. </w:t>
      </w:r>
      <w:hyperlink r:id="rId49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принимает участие в разработке финансовых условий договоров и соглашений, заключаемых главой округа.</w:t>
      </w:r>
    </w:p>
    <w:p w:rsidR="000B7E4B" w:rsidRDefault="000B7E4B">
      <w:pPr>
        <w:spacing w:before="220" w:after="1" w:line="220" w:lineRule="auto"/>
        <w:ind w:firstLine="540"/>
        <w:jc w:val="both"/>
      </w:pPr>
      <w:r>
        <w:rPr>
          <w:rFonts w:ascii="Calibri" w:hAnsi="Calibri" w:cs="Calibri"/>
        </w:rPr>
        <w:t>1.2. Комитет по управлению муниципальной собственностью:</w:t>
      </w:r>
    </w:p>
    <w:p w:rsidR="000B7E4B" w:rsidRDefault="000B7E4B">
      <w:pPr>
        <w:spacing w:before="220" w:after="1" w:line="220" w:lineRule="auto"/>
        <w:ind w:firstLine="540"/>
        <w:jc w:val="both"/>
      </w:pPr>
      <w:r>
        <w:rPr>
          <w:rFonts w:ascii="Calibri" w:hAnsi="Calibri" w:cs="Calibri"/>
        </w:rPr>
        <w:t>- в пределах полномочий, установленных Собранием, управляет и распоряжается имуществом, находящимся в муниципальной собственности, а также земельными участками в соответствии с действующим законодательством Российской Федерации, решает вопросы приобретения, использования, аренды объектов муниципальной собственности;</w:t>
      </w:r>
    </w:p>
    <w:p w:rsidR="000B7E4B" w:rsidRDefault="000B7E4B">
      <w:pPr>
        <w:spacing w:before="220" w:after="1" w:line="220" w:lineRule="auto"/>
        <w:ind w:firstLine="540"/>
        <w:jc w:val="both"/>
      </w:pPr>
      <w:r>
        <w:rPr>
          <w:rFonts w:ascii="Calibri" w:hAnsi="Calibri" w:cs="Calibri"/>
        </w:rPr>
        <w:t>- вносит предложения в Собрание о перепрофилировании или отчуждении объектов муниципальной собственности;</w:t>
      </w:r>
    </w:p>
    <w:p w:rsidR="000B7E4B" w:rsidRDefault="000B7E4B">
      <w:pPr>
        <w:spacing w:before="220" w:after="1" w:line="220" w:lineRule="auto"/>
        <w:ind w:firstLine="540"/>
        <w:jc w:val="both"/>
      </w:pPr>
      <w:r>
        <w:rPr>
          <w:rFonts w:ascii="Calibri" w:hAnsi="Calibri" w:cs="Calibri"/>
        </w:rPr>
        <w:t>- подготавливает предложения Собранию о приватизации муниципального имущества, публикует в местной печати списки предприятий и организаций, подлежащих приватизации, и условия их приватизации;</w:t>
      </w:r>
    </w:p>
    <w:p w:rsidR="000B7E4B" w:rsidRDefault="000B7E4B">
      <w:pPr>
        <w:spacing w:before="220" w:after="1" w:line="220" w:lineRule="auto"/>
        <w:ind w:firstLine="540"/>
        <w:jc w:val="both"/>
      </w:pPr>
      <w:r>
        <w:rPr>
          <w:rFonts w:ascii="Calibri" w:hAnsi="Calibri" w:cs="Calibri"/>
        </w:rPr>
        <w:t>- формирует муниципальный заказ на выполнение работ, оказание услуг, связанных с эффективным использованием муниципального имущества;</w:t>
      </w:r>
    </w:p>
    <w:p w:rsidR="000B7E4B" w:rsidRDefault="000B7E4B">
      <w:pPr>
        <w:spacing w:before="220" w:after="1" w:line="220" w:lineRule="auto"/>
        <w:ind w:firstLine="540"/>
        <w:jc w:val="both"/>
      </w:pPr>
      <w:r>
        <w:rPr>
          <w:rFonts w:ascii="Calibri" w:hAnsi="Calibri" w:cs="Calibri"/>
        </w:rPr>
        <w:t>- формирует закупки для обеспечения муниципальных нужд;</w:t>
      </w:r>
    </w:p>
    <w:p w:rsidR="000B7E4B" w:rsidRDefault="000B7E4B">
      <w:pPr>
        <w:spacing w:before="220" w:after="1" w:line="220" w:lineRule="auto"/>
        <w:ind w:firstLine="540"/>
        <w:jc w:val="both"/>
      </w:pPr>
      <w:r>
        <w:rPr>
          <w:rFonts w:ascii="Calibri" w:hAnsi="Calibri" w:cs="Calibri"/>
        </w:rPr>
        <w:t>- осуществляет защиту имущественных отношений муниципального образования;</w:t>
      </w:r>
    </w:p>
    <w:p w:rsidR="000B7E4B" w:rsidRDefault="000B7E4B">
      <w:pPr>
        <w:spacing w:before="220" w:after="1" w:line="220" w:lineRule="auto"/>
        <w:ind w:firstLine="540"/>
        <w:jc w:val="both"/>
      </w:pPr>
      <w:r>
        <w:rPr>
          <w:rFonts w:ascii="Calibri" w:hAnsi="Calibri" w:cs="Calibri"/>
        </w:rPr>
        <w:t>- осуществляет муниципальный контроль юридических лиц и индивидуальных предпринимателей в соответствии с действующим законодательством и положением, утвержденным Собранием, устанавливающим организационную структуру, полномочия, функции и порядок деятельности, а также перечень должностных лиц и их полномочия.</w:t>
      </w:r>
    </w:p>
    <w:p w:rsidR="000B7E4B" w:rsidRDefault="000B7E4B">
      <w:pPr>
        <w:spacing w:before="220" w:after="1" w:line="220" w:lineRule="auto"/>
        <w:ind w:firstLine="540"/>
        <w:jc w:val="both"/>
      </w:pPr>
      <w:r>
        <w:rPr>
          <w:rFonts w:ascii="Calibri" w:hAnsi="Calibri" w:cs="Calibri"/>
        </w:rPr>
        <w:t>1.3. Управление образования:</w:t>
      </w:r>
    </w:p>
    <w:p w:rsidR="000B7E4B" w:rsidRDefault="000B7E4B">
      <w:pPr>
        <w:spacing w:before="220" w:after="1" w:line="220" w:lineRule="auto"/>
        <w:ind w:firstLine="540"/>
        <w:jc w:val="both"/>
      </w:pPr>
      <w:r>
        <w:rPr>
          <w:rFonts w:ascii="Calibri" w:hAnsi="Calibri" w:cs="Calibri"/>
        </w:rPr>
        <w:t>- осуществляет управление в сфере образования на территории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49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B7E4B" w:rsidRDefault="000B7E4B">
      <w:pPr>
        <w:spacing w:before="220" w:after="1" w:line="220" w:lineRule="auto"/>
        <w:ind w:firstLine="540"/>
        <w:jc w:val="both"/>
      </w:pPr>
      <w:r>
        <w:rPr>
          <w:rFonts w:ascii="Calibri" w:hAnsi="Calibri" w:cs="Calibri"/>
        </w:rPr>
        <w:t>-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Сахалинской области);</w:t>
      </w:r>
    </w:p>
    <w:p w:rsidR="000B7E4B" w:rsidRDefault="000B7E4B">
      <w:pPr>
        <w:spacing w:before="220" w:after="1" w:line="220" w:lineRule="auto"/>
        <w:ind w:firstLine="540"/>
        <w:jc w:val="both"/>
      </w:pPr>
      <w:r>
        <w:rPr>
          <w:rFonts w:ascii="Calibri" w:hAnsi="Calibri" w:cs="Calibri"/>
        </w:rPr>
        <w:t>- создает условия для осуществления присмотра и ухода за детьми, содержания детей в муниципальных образовательных организациях;</w:t>
      </w:r>
    </w:p>
    <w:p w:rsidR="000B7E4B" w:rsidRDefault="000B7E4B">
      <w:pPr>
        <w:spacing w:before="220" w:after="1" w:line="220" w:lineRule="auto"/>
        <w:ind w:firstLine="540"/>
        <w:jc w:val="both"/>
      </w:pPr>
      <w:r>
        <w:rPr>
          <w:rFonts w:ascii="Calibri" w:hAnsi="Calibri" w:cs="Calibri"/>
        </w:rPr>
        <w:t>- создает, реорганизует, ликвидирует муниципальные образовательные организации в соответствии с порядком создания, реорганизации, ликвидации муниципальных образовательных учреждений, утвержденным Собранием;</w:t>
      </w:r>
    </w:p>
    <w:p w:rsidR="000B7E4B" w:rsidRDefault="000B7E4B">
      <w:pPr>
        <w:spacing w:before="220" w:after="1" w:line="220" w:lineRule="auto"/>
        <w:ind w:firstLine="540"/>
        <w:jc w:val="both"/>
      </w:pPr>
      <w:r>
        <w:rPr>
          <w:rFonts w:ascii="Calibri" w:hAnsi="Calibri" w:cs="Calibri"/>
        </w:rPr>
        <w:t>- осуществляет функции и полномочия учредителя муниципальных образовательных организаций;</w:t>
      </w:r>
    </w:p>
    <w:p w:rsidR="000B7E4B" w:rsidRDefault="000B7E4B">
      <w:pPr>
        <w:spacing w:before="220" w:after="1" w:line="220" w:lineRule="auto"/>
        <w:ind w:firstLine="540"/>
        <w:jc w:val="both"/>
      </w:pPr>
      <w:r>
        <w:rPr>
          <w:rFonts w:ascii="Calibri" w:hAnsi="Calibri" w:cs="Calibri"/>
        </w:rPr>
        <w:lastRenderedPageBreak/>
        <w:t>- обеспечивает содержание зданий и сооружений муниципальных образовательных организаций, обустройство прилегающих к ним территорий;</w:t>
      </w:r>
    </w:p>
    <w:p w:rsidR="000B7E4B" w:rsidRDefault="000B7E4B">
      <w:pPr>
        <w:spacing w:before="220" w:after="1" w:line="220" w:lineRule="auto"/>
        <w:ind w:firstLine="540"/>
        <w:jc w:val="both"/>
      </w:pPr>
      <w:r>
        <w:rPr>
          <w:rFonts w:ascii="Calibri" w:hAnsi="Calibri" w:cs="Calibri"/>
        </w:rPr>
        <w:t>- организует учет детей, подлежащих обучению по образовательным программам дошкольного, начального общего, основного общего и среднего общего образования, закрепляет муниципальные образовательные организации за конкретными территориями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49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осуществляет стратегическое планирование развития системы образования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49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проводит мониторинг в системе образования;</w:t>
      </w:r>
    </w:p>
    <w:p w:rsidR="000B7E4B" w:rsidRDefault="000B7E4B">
      <w:pPr>
        <w:spacing w:before="220" w:after="1" w:line="220" w:lineRule="auto"/>
        <w:ind w:firstLine="540"/>
        <w:jc w:val="both"/>
      </w:pPr>
      <w:r>
        <w:rPr>
          <w:rFonts w:ascii="Calibri" w:hAnsi="Calibri" w:cs="Calibri"/>
        </w:rPr>
        <w:t>- осуществляет иные полномочия в сфере образования, установленные действующим законодательством;</w:t>
      </w:r>
    </w:p>
    <w:p w:rsidR="000B7E4B" w:rsidRDefault="000B7E4B">
      <w:pPr>
        <w:spacing w:before="220" w:after="1" w:line="220" w:lineRule="auto"/>
        <w:ind w:firstLine="540"/>
        <w:jc w:val="both"/>
      </w:pPr>
      <w:r>
        <w:rPr>
          <w:rFonts w:ascii="Calibri" w:hAnsi="Calibri" w:cs="Calibri"/>
        </w:rPr>
        <w:t>- осуществляет государственные полномочия Сахалинской области по опеке и попечительству на территории Углегорского муниципального округа в соответствии с действующим законодательством.</w:t>
      </w:r>
    </w:p>
    <w:p w:rsidR="000B7E4B" w:rsidRDefault="000B7E4B">
      <w:pPr>
        <w:spacing w:after="1" w:line="220" w:lineRule="auto"/>
        <w:jc w:val="both"/>
      </w:pPr>
      <w:r>
        <w:rPr>
          <w:rFonts w:ascii="Calibri" w:hAnsi="Calibri" w:cs="Calibri"/>
        </w:rPr>
        <w:t xml:space="preserve">(в ред. </w:t>
      </w:r>
      <w:hyperlink r:id="rId49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1.4. Контрольно-счетная палата.</w:t>
      </w:r>
    </w:p>
    <w:p w:rsidR="000B7E4B" w:rsidRDefault="000B7E4B">
      <w:pPr>
        <w:spacing w:before="220" w:after="1" w:line="220" w:lineRule="auto"/>
        <w:ind w:firstLine="540"/>
        <w:jc w:val="both"/>
      </w:pPr>
      <w:r>
        <w:rPr>
          <w:rFonts w:ascii="Calibri" w:hAnsi="Calibri" w:cs="Calibri"/>
        </w:rPr>
        <w:t>Контрольно счетная палата выполняет следующие функции:</w:t>
      </w:r>
    </w:p>
    <w:p w:rsidR="000B7E4B" w:rsidRDefault="000B7E4B">
      <w:pPr>
        <w:spacing w:before="220" w:after="1" w:line="220" w:lineRule="auto"/>
        <w:ind w:firstLine="540"/>
        <w:jc w:val="both"/>
      </w:pPr>
      <w:r>
        <w:rPr>
          <w:rFonts w:ascii="Calibri" w:hAnsi="Calibri" w:cs="Calibri"/>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0B7E4B" w:rsidRDefault="000B7E4B">
      <w:pPr>
        <w:spacing w:before="220" w:after="1" w:line="220" w:lineRule="auto"/>
        <w:ind w:firstLine="540"/>
        <w:jc w:val="both"/>
      </w:pPr>
      <w:r>
        <w:rPr>
          <w:rFonts w:ascii="Calibri" w:hAnsi="Calibri" w:cs="Calibri"/>
        </w:rPr>
        <w:t>2) экспертиза проектов местного бюджета, проверки и анализа обоснованности его показателей;</w:t>
      </w:r>
    </w:p>
    <w:p w:rsidR="000B7E4B" w:rsidRDefault="000B7E4B">
      <w:pPr>
        <w:spacing w:before="220" w:after="1" w:line="220" w:lineRule="auto"/>
        <w:ind w:firstLine="540"/>
        <w:jc w:val="both"/>
      </w:pPr>
      <w:r>
        <w:rPr>
          <w:rFonts w:ascii="Calibri" w:hAnsi="Calibri" w:cs="Calibri"/>
        </w:rPr>
        <w:t>3) внешняя проверка годового отчета об исполнении местного бюджета;</w:t>
      </w:r>
    </w:p>
    <w:p w:rsidR="000B7E4B" w:rsidRDefault="000B7E4B">
      <w:pPr>
        <w:spacing w:before="220" w:after="1" w:line="220" w:lineRule="auto"/>
        <w:ind w:firstLine="540"/>
        <w:jc w:val="both"/>
      </w:pPr>
      <w:r>
        <w:rPr>
          <w:rFonts w:ascii="Calibri" w:hAnsi="Calibri" w:cs="Calibri"/>
        </w:rPr>
        <w:t xml:space="preserve">4) проведение аудита в сфере закупок товаров, работ и услуг в соответствии с Федеральным </w:t>
      </w:r>
      <w:hyperlink r:id="rId497">
        <w:r>
          <w:rPr>
            <w:rFonts w:ascii="Calibri" w:hAnsi="Calibri" w:cs="Calibri"/>
            <w:color w:val="0000FF"/>
          </w:rPr>
          <w:t>законом</w:t>
        </w:r>
      </w:hyperlink>
      <w:r>
        <w:rPr>
          <w:rFonts w:ascii="Calibri" w:hAnsi="Calibri" w:cs="Calibri"/>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0B7E4B" w:rsidRDefault="000B7E4B">
      <w:pPr>
        <w:spacing w:before="220" w:after="1" w:line="220" w:lineRule="auto"/>
        <w:ind w:firstLine="540"/>
        <w:jc w:val="both"/>
      </w:pPr>
      <w:r>
        <w:rPr>
          <w:rFonts w:ascii="Calibri" w:hAnsi="Calibri" w:cs="Calibri"/>
        </w:rPr>
        <w:t>5) оценка эффективности формирования муниципальной собственности, управления и распоряжения такой собственностью и контролем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0B7E4B" w:rsidRDefault="000B7E4B">
      <w:pPr>
        <w:spacing w:before="220" w:after="1" w:line="220" w:lineRule="auto"/>
        <w:ind w:firstLine="540"/>
        <w:jc w:val="both"/>
      </w:pPr>
      <w:r>
        <w:rPr>
          <w:rFonts w:ascii="Calibri" w:hAnsi="Calibri" w:cs="Calibri"/>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0B7E4B" w:rsidRDefault="000B7E4B">
      <w:pPr>
        <w:spacing w:before="220" w:after="1" w:line="220" w:lineRule="auto"/>
        <w:ind w:firstLine="540"/>
        <w:jc w:val="both"/>
      </w:pPr>
      <w:r>
        <w:rPr>
          <w:rFonts w:ascii="Calibri" w:hAnsi="Calibri" w:cs="Calibri"/>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0B7E4B" w:rsidRDefault="000B7E4B">
      <w:pPr>
        <w:spacing w:before="220" w:after="1" w:line="220" w:lineRule="auto"/>
        <w:ind w:firstLine="540"/>
        <w:jc w:val="both"/>
      </w:pPr>
      <w:r>
        <w:rPr>
          <w:rFonts w:ascii="Calibri" w:hAnsi="Calibri" w:cs="Calibri"/>
        </w:rPr>
        <w:t>8) анализ и мониторинг бюджетного процесса в муниципальном образовании, в том числе подготовки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0B7E4B" w:rsidRDefault="000B7E4B">
      <w:pPr>
        <w:spacing w:before="220" w:after="1" w:line="220" w:lineRule="auto"/>
        <w:ind w:firstLine="540"/>
        <w:jc w:val="both"/>
      </w:pPr>
      <w:r>
        <w:rPr>
          <w:rFonts w:ascii="Calibri" w:hAnsi="Calibri" w:cs="Calibri"/>
        </w:rPr>
        <w:lastRenderedPageBreak/>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rsidR="000B7E4B" w:rsidRDefault="000B7E4B">
      <w:pPr>
        <w:spacing w:before="220" w:after="1" w:line="220" w:lineRule="auto"/>
        <w:ind w:firstLine="540"/>
        <w:jc w:val="both"/>
      </w:pPr>
      <w:r>
        <w:rPr>
          <w:rFonts w:ascii="Calibri" w:hAnsi="Calibri" w:cs="Calibri"/>
        </w:rPr>
        <w:t>10) осуществление контроля за состоянием муниципального внутреннего и внешнего долга;</w:t>
      </w:r>
    </w:p>
    <w:p w:rsidR="000B7E4B" w:rsidRDefault="000B7E4B">
      <w:pPr>
        <w:spacing w:before="220" w:after="1" w:line="220" w:lineRule="auto"/>
        <w:ind w:firstLine="540"/>
        <w:jc w:val="both"/>
      </w:pPr>
      <w:r>
        <w:rPr>
          <w:rFonts w:ascii="Calibri" w:hAnsi="Calibri" w:cs="Calibri"/>
        </w:rP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0B7E4B" w:rsidRDefault="000B7E4B">
      <w:pPr>
        <w:spacing w:before="220" w:after="1" w:line="220" w:lineRule="auto"/>
        <w:ind w:firstLine="540"/>
        <w:jc w:val="both"/>
      </w:pPr>
      <w:r>
        <w:rPr>
          <w:rFonts w:ascii="Calibri" w:hAnsi="Calibri" w:cs="Calibri"/>
        </w:rPr>
        <w:t>12) участие в пределах полномочий в мероприятиях, направленных на противодействие коррупции;</w:t>
      </w:r>
    </w:p>
    <w:p w:rsidR="000B7E4B" w:rsidRDefault="000B7E4B">
      <w:pPr>
        <w:spacing w:before="220" w:after="1" w:line="220" w:lineRule="auto"/>
        <w:ind w:firstLine="540"/>
        <w:jc w:val="both"/>
      </w:pPr>
      <w:r>
        <w:rPr>
          <w:rFonts w:ascii="Calibri" w:hAnsi="Calibri" w:cs="Calibri"/>
        </w:rPr>
        <w:t>13) иные полномочия в сфере внешнего муниципального финансового контроля, установленные федеральными законами, законами Сахалинской области, уставом и нормативными правовыми актами Собрания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49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Контрольно-счетная палата муниципального образования образуется в составе председателя и аппарата контрольно-счетного органа. Нормативным правовым актом Собрания Углегорского муниципального округа в составе контрольно-счетного органа может быть предусмотрена одна должность заместителя председателя контрольно-счетной палаты муниципального образования, а также должности аудиторов контрольно-счетной палаты. Структура контрольно-счетной палаты определяется в порядке, установленном нормативным правовым актом Собрания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49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Контрольно-счетная палата обладает правами юридического лица, имеет гербовую печать и бланки со своим наименованием и с изображением герба муниципального образования. Штатная численность контрольно-счетной палаты муниципального образования определяется правовым актом Собрания Углегорского муниципального округа по представлению председателя контрольно-счетной палаты муниципального образования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w:t>
      </w:r>
    </w:p>
    <w:p w:rsidR="000B7E4B" w:rsidRDefault="000B7E4B">
      <w:pPr>
        <w:spacing w:after="1" w:line="220" w:lineRule="auto"/>
        <w:jc w:val="both"/>
      </w:pPr>
      <w:r>
        <w:rPr>
          <w:rFonts w:ascii="Calibri" w:hAnsi="Calibri" w:cs="Calibri"/>
        </w:rPr>
        <w:t xml:space="preserve">(пп. 1.4 введен </w:t>
      </w:r>
      <w:hyperlink r:id="rId500">
        <w:r>
          <w:rPr>
            <w:rFonts w:ascii="Calibri" w:hAnsi="Calibri" w:cs="Calibri"/>
            <w:color w:val="0000FF"/>
          </w:rPr>
          <w:t>Решением</w:t>
        </w:r>
      </w:hyperlink>
      <w:r>
        <w:rPr>
          <w:rFonts w:ascii="Calibri" w:hAnsi="Calibri" w:cs="Calibri"/>
        </w:rPr>
        <w:t xml:space="preserve"> Собрания Углегорского городского округа от 16.02.2023 N 450; в ред. </w:t>
      </w:r>
      <w:hyperlink r:id="rId50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Иные органы местного самоуправления обладают иными полномочиями, определенными федеральными законами и законами Сахалинской области.</w:t>
      </w:r>
    </w:p>
    <w:p w:rsidR="000B7E4B" w:rsidRDefault="000B7E4B">
      <w:pPr>
        <w:spacing w:before="220" w:after="1" w:line="220" w:lineRule="auto"/>
        <w:ind w:firstLine="540"/>
        <w:jc w:val="both"/>
      </w:pPr>
      <w:r>
        <w:rPr>
          <w:rFonts w:ascii="Calibri" w:hAnsi="Calibri" w:cs="Calibri"/>
        </w:rPr>
        <w:t xml:space="preserve">3. Указанные в </w:t>
      </w:r>
      <w:hyperlink w:anchor="P1127">
        <w:r>
          <w:rPr>
            <w:rFonts w:ascii="Calibri" w:hAnsi="Calibri" w:cs="Calibri"/>
            <w:color w:val="0000FF"/>
          </w:rPr>
          <w:t>пункте 1</w:t>
        </w:r>
      </w:hyperlink>
      <w:r>
        <w:rPr>
          <w:rFonts w:ascii="Calibri" w:hAnsi="Calibri" w:cs="Calibri"/>
        </w:rPr>
        <w:t xml:space="preserve"> настоящей статьи органы местного самоуправления являются исполнительно-распорядительными органами, наделенными полномочиями на решение в пределах, установленной настоящим Уставом компетенции, вопросов местного значения, имеют статус муниципальных учреждений и подлежат государственной регистрации в качестве юридических лиц в соответствии с федеральным законодательством.</w:t>
      </w:r>
    </w:p>
    <w:p w:rsidR="000B7E4B" w:rsidRDefault="000B7E4B">
      <w:pPr>
        <w:spacing w:before="220" w:after="1" w:line="220" w:lineRule="auto"/>
        <w:ind w:firstLine="540"/>
        <w:jc w:val="both"/>
      </w:pPr>
      <w:r>
        <w:rPr>
          <w:rFonts w:ascii="Calibri" w:hAnsi="Calibri" w:cs="Calibri"/>
        </w:rPr>
        <w:t>Основанием для государственной регистрации иных органов местного самоуправления в качестве юридических лиц являются решение Собрания об учреждении соответствующего органа и утверждение положения о нем.</w:t>
      </w:r>
    </w:p>
    <w:p w:rsidR="000B7E4B" w:rsidRDefault="000B7E4B">
      <w:pPr>
        <w:spacing w:before="220" w:after="1" w:line="220" w:lineRule="auto"/>
        <w:ind w:firstLine="540"/>
        <w:jc w:val="both"/>
      </w:pPr>
      <w:r>
        <w:rPr>
          <w:rFonts w:ascii="Calibri" w:hAnsi="Calibri" w:cs="Calibri"/>
        </w:rPr>
        <w:t>4. Иные органы местного самоуправления подотчетны и подконтрольны Собранию и главе округа.</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42. Избирательная комиссия городского округа</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Исключена. - </w:t>
      </w:r>
      <w:hyperlink r:id="rId502">
        <w:r>
          <w:rPr>
            <w:rFonts w:ascii="Calibri" w:hAnsi="Calibri" w:cs="Calibri"/>
            <w:color w:val="0000FF"/>
          </w:rPr>
          <w:t>Решение</w:t>
        </w:r>
      </w:hyperlink>
      <w:r>
        <w:rPr>
          <w:rFonts w:ascii="Calibri" w:hAnsi="Calibri" w:cs="Calibri"/>
        </w:rPr>
        <w:t xml:space="preserve"> Собрания Углегорского городского округа от 29.08.2023 N 508.</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lastRenderedPageBreak/>
        <w:t>Статья 43. Муниципальная служба</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B7E4B" w:rsidRDefault="000B7E4B">
      <w:pPr>
        <w:spacing w:before="220" w:after="1" w:line="220" w:lineRule="auto"/>
        <w:ind w:firstLine="540"/>
        <w:jc w:val="both"/>
      </w:pPr>
      <w:r>
        <w:rPr>
          <w:rFonts w:ascii="Calibri" w:hAnsi="Calibri" w:cs="Calibri"/>
        </w:rPr>
        <w:t>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Сахалинской области, обязанности по должности муниципальной службы за денежное содержание, выплачиваемое за счет средств местного бюджета.</w:t>
      </w:r>
    </w:p>
    <w:p w:rsidR="000B7E4B" w:rsidRDefault="000B7E4B">
      <w:pPr>
        <w:spacing w:before="220" w:after="1" w:line="220" w:lineRule="auto"/>
        <w:ind w:firstLine="540"/>
        <w:jc w:val="both"/>
      </w:pPr>
      <w:r>
        <w:rPr>
          <w:rFonts w:ascii="Calibri" w:hAnsi="Calibri" w:cs="Calibri"/>
        </w:rPr>
        <w:t>3. Представителем нанимателя (работодателем) может быть глава Углегорского муниципального округа, руководитель органа местного самоуправления, председатель Углегорской территориальной избирательной комиссии или иное лицо, уполномоченное исполнять обязанности представителя нанимателя (работодателя).</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28.02.2024 </w:t>
      </w:r>
      <w:hyperlink r:id="rId503">
        <w:r>
          <w:rPr>
            <w:rFonts w:ascii="Calibri" w:hAnsi="Calibri" w:cs="Calibri"/>
            <w:color w:val="0000FF"/>
          </w:rPr>
          <w:t>N 46</w:t>
        </w:r>
      </w:hyperlink>
      <w:r>
        <w:rPr>
          <w:rFonts w:ascii="Calibri" w:hAnsi="Calibri" w:cs="Calibri"/>
        </w:rPr>
        <w:t xml:space="preserve">, от 12.12.2024 </w:t>
      </w:r>
      <w:hyperlink r:id="rId504">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4. 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Сахалинской области, настоящим Уставом и иными муниципальными правовыми актами.</w:t>
      </w:r>
    </w:p>
    <w:p w:rsidR="000B7E4B" w:rsidRDefault="000B7E4B">
      <w:pPr>
        <w:spacing w:after="1" w:line="220" w:lineRule="auto"/>
      </w:pPr>
    </w:p>
    <w:p w:rsidR="000B7E4B" w:rsidRDefault="000B7E4B">
      <w:pPr>
        <w:spacing w:after="1" w:line="220" w:lineRule="auto"/>
        <w:jc w:val="center"/>
        <w:outlineLvl w:val="0"/>
      </w:pPr>
      <w:r>
        <w:rPr>
          <w:rFonts w:ascii="Calibri" w:hAnsi="Calibri" w:cs="Calibri"/>
          <w:b/>
        </w:rPr>
        <w:t>Глава V. МУНИЦИПАЛЬНЫЕ ПРАВОВЫЕ АКТЫ МУНИЦИПАЛЬНОГО ОКРУГА</w:t>
      </w:r>
    </w:p>
    <w:p w:rsidR="000B7E4B" w:rsidRDefault="000B7E4B">
      <w:pPr>
        <w:spacing w:after="1" w:line="220" w:lineRule="auto"/>
        <w:jc w:val="center"/>
      </w:pPr>
      <w:r>
        <w:rPr>
          <w:rFonts w:ascii="Calibri" w:hAnsi="Calibri" w:cs="Calibri"/>
        </w:rPr>
        <w:t xml:space="preserve">(в ред. </w:t>
      </w:r>
      <w:hyperlink r:id="rId505">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44. Муниципальные правовые акты муниципального округа</w:t>
      </w:r>
    </w:p>
    <w:p w:rsidR="000B7E4B" w:rsidRDefault="000B7E4B">
      <w:pPr>
        <w:spacing w:after="1" w:line="220" w:lineRule="auto"/>
        <w:jc w:val="center"/>
      </w:pPr>
      <w:r>
        <w:rPr>
          <w:rFonts w:ascii="Calibri" w:hAnsi="Calibri" w:cs="Calibri"/>
        </w:rPr>
        <w:t xml:space="preserve">(в ред. </w:t>
      </w:r>
      <w:hyperlink r:id="rId506">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В систему муниципальных правовых актов входят:</w:t>
      </w:r>
    </w:p>
    <w:p w:rsidR="000B7E4B" w:rsidRDefault="000B7E4B">
      <w:pPr>
        <w:spacing w:before="220" w:after="1" w:line="220" w:lineRule="auto"/>
        <w:ind w:firstLine="540"/>
        <w:jc w:val="both"/>
      </w:pPr>
      <w:r>
        <w:rPr>
          <w:rFonts w:ascii="Calibri" w:hAnsi="Calibri" w:cs="Calibri"/>
        </w:rPr>
        <w:t>1) Устав Углегорского муниципального округа, оформленные в виде правовых актов решения, принятые на местном референдуме;</w:t>
      </w:r>
    </w:p>
    <w:p w:rsidR="000B7E4B" w:rsidRDefault="000B7E4B">
      <w:pPr>
        <w:spacing w:after="1" w:line="220" w:lineRule="auto"/>
        <w:jc w:val="both"/>
      </w:pPr>
      <w:r>
        <w:rPr>
          <w:rFonts w:ascii="Calibri" w:hAnsi="Calibri" w:cs="Calibri"/>
        </w:rPr>
        <w:t xml:space="preserve">(в ред. </w:t>
      </w:r>
      <w:hyperlink r:id="rId50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Решения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50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Правовые акты главы муниципального округа, постановления администрации Углегорского муниципального округа и иных органов местного самоуправления и должностных лиц местного самоуправления, предусмотренных настоящим Уставом.</w:t>
      </w:r>
    </w:p>
    <w:p w:rsidR="000B7E4B" w:rsidRDefault="000B7E4B">
      <w:pPr>
        <w:spacing w:after="1" w:line="220" w:lineRule="auto"/>
        <w:jc w:val="both"/>
      </w:pPr>
      <w:r>
        <w:rPr>
          <w:rFonts w:ascii="Calibri" w:hAnsi="Calibri" w:cs="Calibri"/>
        </w:rPr>
        <w:t xml:space="preserve">(в ред. </w:t>
      </w:r>
      <w:hyperlink r:id="rId50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Иные должностные лица местного самоуправления издают распоряжения и приказы по вопросам, отнесенным к их полномочиям.</w:t>
      </w:r>
    </w:p>
    <w:p w:rsidR="000B7E4B" w:rsidRDefault="000B7E4B">
      <w:pPr>
        <w:spacing w:before="220" w:after="1" w:line="220" w:lineRule="auto"/>
        <w:ind w:firstLine="540"/>
        <w:jc w:val="both"/>
      </w:pPr>
      <w:r>
        <w:rPr>
          <w:rFonts w:ascii="Calibri" w:hAnsi="Calibri" w:cs="Calibri"/>
        </w:rPr>
        <w:t>3. Устав Углегорского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51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Иные муниципальные правовые акты не должны противоречить настоящему Уставу и правовым актам, принятым на местном референдуме.</w:t>
      </w:r>
    </w:p>
    <w:p w:rsidR="000B7E4B" w:rsidRDefault="000B7E4B">
      <w:pPr>
        <w:spacing w:before="220" w:after="1" w:line="220" w:lineRule="auto"/>
        <w:ind w:firstLine="540"/>
        <w:jc w:val="both"/>
      </w:pPr>
      <w:r>
        <w:rPr>
          <w:rFonts w:ascii="Calibri" w:hAnsi="Calibri" w:cs="Calibri"/>
        </w:rPr>
        <w:t xml:space="preserve">4. Проекты муниципальных правовых актов могут вноситься депутатами Собрания муниципального округа, главой муниципального округа, органами территориального общественного самоуправления, инициативными группами граждан, Углегорским муниципальным </w:t>
      </w:r>
      <w:r>
        <w:rPr>
          <w:rFonts w:ascii="Calibri" w:hAnsi="Calibri" w:cs="Calibri"/>
        </w:rPr>
        <w:lastRenderedPageBreak/>
        <w:t>прокурором и иными субъектами правотворческой инициативы, установленными настоящим Уставом.</w:t>
      </w:r>
    </w:p>
    <w:p w:rsidR="000B7E4B" w:rsidRDefault="000B7E4B">
      <w:pPr>
        <w:spacing w:after="1" w:line="220" w:lineRule="auto"/>
        <w:jc w:val="both"/>
      </w:pPr>
      <w:r>
        <w:rPr>
          <w:rFonts w:ascii="Calibri" w:hAnsi="Calibri" w:cs="Calibri"/>
        </w:rPr>
        <w:t xml:space="preserve">(в ред. </w:t>
      </w:r>
      <w:hyperlink r:id="rId51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Порядок внесения проектов муниципальных правовых актов, перечень и форма прилагаемых к ним документов устанавливаются нормативными правовыми актами органов местного самоуправления или должностного лица местного самоуправления, на рассмотрение которых вносятся указанные проекты.</w:t>
      </w:r>
    </w:p>
    <w:p w:rsidR="000B7E4B" w:rsidRDefault="000B7E4B">
      <w:pPr>
        <w:spacing w:before="220" w:after="1" w:line="220" w:lineRule="auto"/>
        <w:ind w:firstLine="540"/>
        <w:jc w:val="both"/>
      </w:pPr>
      <w:r>
        <w:rPr>
          <w:rFonts w:ascii="Calibri" w:hAnsi="Calibri" w:cs="Calibri"/>
        </w:rPr>
        <w:t>6. Проекты муниципальных нормативных правовых актов муниципального округа,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округа в порядке, установленном муниципальными нормативными правовыми актами в соответствии с законом Сахалинской области, за исключением:</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27.07.2021 </w:t>
      </w:r>
      <w:hyperlink r:id="rId512">
        <w:r>
          <w:rPr>
            <w:rFonts w:ascii="Calibri" w:hAnsi="Calibri" w:cs="Calibri"/>
            <w:color w:val="0000FF"/>
          </w:rPr>
          <w:t>N 271</w:t>
        </w:r>
      </w:hyperlink>
      <w:r>
        <w:rPr>
          <w:rFonts w:ascii="Calibri" w:hAnsi="Calibri" w:cs="Calibri"/>
        </w:rPr>
        <w:t xml:space="preserve">, от 20.05.2022 </w:t>
      </w:r>
      <w:hyperlink r:id="rId513">
        <w:r>
          <w:rPr>
            <w:rFonts w:ascii="Calibri" w:hAnsi="Calibri" w:cs="Calibri"/>
            <w:color w:val="0000FF"/>
          </w:rPr>
          <w:t>N 369</w:t>
        </w:r>
      </w:hyperlink>
      <w:r>
        <w:rPr>
          <w:rFonts w:ascii="Calibri" w:hAnsi="Calibri" w:cs="Calibri"/>
        </w:rPr>
        <w:t xml:space="preserve">, от 12.12.2024 </w:t>
      </w:r>
      <w:hyperlink r:id="rId514">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1) проектов нормативных правовых актов Собрания муниципального округа, устанавливающих, изменяющих, приостанавливающих, отменяющих местные налоги и сборы;</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27.07.2021 </w:t>
      </w:r>
      <w:hyperlink r:id="rId515">
        <w:r>
          <w:rPr>
            <w:rFonts w:ascii="Calibri" w:hAnsi="Calibri" w:cs="Calibri"/>
            <w:color w:val="0000FF"/>
          </w:rPr>
          <w:t>N 271</w:t>
        </w:r>
      </w:hyperlink>
      <w:r>
        <w:rPr>
          <w:rFonts w:ascii="Calibri" w:hAnsi="Calibri" w:cs="Calibri"/>
        </w:rPr>
        <w:t xml:space="preserve">, от 12.12.2024 </w:t>
      </w:r>
      <w:hyperlink r:id="rId516">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2) проектов нормативных правовых актов Собрания муниципального округа, регулирующих бюджетные правоотношения;</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27.07.2021 </w:t>
      </w:r>
      <w:hyperlink r:id="rId517">
        <w:r>
          <w:rPr>
            <w:rFonts w:ascii="Calibri" w:hAnsi="Calibri" w:cs="Calibri"/>
            <w:color w:val="0000FF"/>
          </w:rPr>
          <w:t>N 271</w:t>
        </w:r>
      </w:hyperlink>
      <w:r>
        <w:rPr>
          <w:rFonts w:ascii="Calibri" w:hAnsi="Calibri" w:cs="Calibri"/>
        </w:rPr>
        <w:t xml:space="preserve">, от 12.12.2024 </w:t>
      </w:r>
      <w:hyperlink r:id="rId518">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B7E4B" w:rsidRDefault="000B7E4B">
      <w:pPr>
        <w:spacing w:after="1" w:line="220" w:lineRule="auto"/>
        <w:jc w:val="both"/>
      </w:pPr>
      <w:r>
        <w:rPr>
          <w:rFonts w:ascii="Calibri" w:hAnsi="Calibri" w:cs="Calibri"/>
        </w:rPr>
        <w:t xml:space="preserve">(п. 3 в ред. </w:t>
      </w:r>
      <w:hyperlink r:id="rId519">
        <w:r>
          <w:rPr>
            <w:rFonts w:ascii="Calibri" w:hAnsi="Calibri" w:cs="Calibri"/>
            <w:color w:val="0000FF"/>
          </w:rPr>
          <w:t>Решения</w:t>
        </w:r>
      </w:hyperlink>
      <w:r>
        <w:rPr>
          <w:rFonts w:ascii="Calibri" w:hAnsi="Calibri" w:cs="Calibri"/>
        </w:rPr>
        <w:t xml:space="preserve"> Собрания Углегорского городского округа от 27.07.2021 N 271)</w:t>
      </w:r>
    </w:p>
    <w:p w:rsidR="000B7E4B" w:rsidRDefault="000B7E4B">
      <w:pPr>
        <w:spacing w:before="220" w:after="1" w:line="220" w:lineRule="auto"/>
        <w:ind w:firstLine="540"/>
        <w:jc w:val="both"/>
      </w:pPr>
      <w:r>
        <w:rPr>
          <w:rFonts w:ascii="Calibri" w:hAnsi="Calibri" w:cs="Calibri"/>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муниципального округа.</w:t>
      </w:r>
    </w:p>
    <w:p w:rsidR="000B7E4B" w:rsidRDefault="000B7E4B">
      <w:pPr>
        <w:spacing w:after="1" w:line="220" w:lineRule="auto"/>
        <w:jc w:val="both"/>
      </w:pPr>
      <w:r>
        <w:rPr>
          <w:rFonts w:ascii="Calibri" w:hAnsi="Calibri" w:cs="Calibri"/>
        </w:rPr>
        <w:t xml:space="preserve">(в ред. </w:t>
      </w:r>
      <w:hyperlink r:id="rId52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521">
        <w:r>
          <w:rPr>
            <w:rFonts w:ascii="Calibri" w:hAnsi="Calibri" w:cs="Calibri"/>
            <w:color w:val="0000FF"/>
          </w:rPr>
          <w:t>законом</w:t>
        </w:r>
      </w:hyperlink>
      <w:r>
        <w:rPr>
          <w:rFonts w:ascii="Calibri" w:hAnsi="Calibri" w:cs="Calibri"/>
        </w:rPr>
        <w:t xml:space="preserve"> от 31 июля 2020 года N 247-ФЗ "Об обязательных требованиях в Российской Федерации".</w:t>
      </w:r>
    </w:p>
    <w:p w:rsidR="000B7E4B" w:rsidRDefault="000B7E4B">
      <w:pPr>
        <w:spacing w:after="1" w:line="220" w:lineRule="auto"/>
        <w:jc w:val="both"/>
      </w:pPr>
      <w:r>
        <w:rPr>
          <w:rFonts w:ascii="Calibri" w:hAnsi="Calibri" w:cs="Calibri"/>
        </w:rPr>
        <w:t xml:space="preserve">(часть 6.1 введена </w:t>
      </w:r>
      <w:hyperlink r:id="rId522">
        <w:r>
          <w:rPr>
            <w:rFonts w:ascii="Calibri" w:hAnsi="Calibri" w:cs="Calibri"/>
            <w:color w:val="0000FF"/>
          </w:rPr>
          <w:t>Решением</w:t>
        </w:r>
      </w:hyperlink>
      <w:r>
        <w:rPr>
          <w:rFonts w:ascii="Calibri" w:hAnsi="Calibri" w:cs="Calibri"/>
        </w:rPr>
        <w:t xml:space="preserve"> Собрания Углегорского городского округа от 20.05.2022 N 369)</w:t>
      </w:r>
    </w:p>
    <w:p w:rsidR="000B7E4B" w:rsidRDefault="000B7E4B">
      <w:pPr>
        <w:spacing w:before="220" w:after="1" w:line="220" w:lineRule="auto"/>
        <w:ind w:firstLine="540"/>
        <w:jc w:val="both"/>
      </w:pPr>
      <w:r>
        <w:rPr>
          <w:rFonts w:ascii="Calibri" w:hAnsi="Calibri" w:cs="Calibri"/>
        </w:rPr>
        <w:t>7. Проекты решений Собрания Углегорского муниципального округа,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Углегорского муниципального округа только по инициативе главы муниципального округа или при наличии заключения главы муниципального округа.</w:t>
      </w:r>
    </w:p>
    <w:p w:rsidR="000B7E4B" w:rsidRDefault="000B7E4B">
      <w:pPr>
        <w:spacing w:after="1" w:line="220" w:lineRule="auto"/>
        <w:jc w:val="both"/>
      </w:pPr>
      <w:r>
        <w:rPr>
          <w:rFonts w:ascii="Calibri" w:hAnsi="Calibri" w:cs="Calibri"/>
        </w:rPr>
        <w:t xml:space="preserve">(в ред. </w:t>
      </w:r>
      <w:hyperlink r:id="rId52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8. Муниципальные правовые акты вступают в силу в порядке, установленном настоящим Уставом, за исключением нормативных правовых актов Собрания Углегорского муниципального </w:t>
      </w:r>
      <w:r>
        <w:rPr>
          <w:rFonts w:ascii="Calibri" w:hAnsi="Calibri" w:cs="Calibri"/>
        </w:rPr>
        <w:lastRenderedPageBreak/>
        <w:t xml:space="preserve">округа о налогах и сборах, которые вступают в силу в соответствии с Налоговым </w:t>
      </w:r>
      <w:hyperlink r:id="rId524">
        <w:r>
          <w:rPr>
            <w:rFonts w:ascii="Calibri" w:hAnsi="Calibri" w:cs="Calibri"/>
            <w:color w:val="0000FF"/>
          </w:rPr>
          <w:t>кодексом</w:t>
        </w:r>
      </w:hyperlink>
      <w:r>
        <w:rPr>
          <w:rFonts w:ascii="Calibri" w:hAnsi="Calibri" w:cs="Calibri"/>
        </w:rPr>
        <w:t xml:space="preserve"> Российской Федерации.</w:t>
      </w:r>
    </w:p>
    <w:p w:rsidR="000B7E4B" w:rsidRDefault="000B7E4B">
      <w:pPr>
        <w:spacing w:after="1" w:line="220" w:lineRule="auto"/>
        <w:jc w:val="both"/>
      </w:pPr>
      <w:r>
        <w:rPr>
          <w:rFonts w:ascii="Calibri" w:hAnsi="Calibri" w:cs="Calibri"/>
        </w:rPr>
        <w:t xml:space="preserve">(в ред. </w:t>
      </w:r>
      <w:hyperlink r:id="rId52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9. Муниципальные правовые акты, принятые органами местного самоуправления, подлежат обязательному исполнению и соблюдению на всей территории муниципального округа.</w:t>
      </w:r>
    </w:p>
    <w:p w:rsidR="000B7E4B" w:rsidRDefault="000B7E4B">
      <w:pPr>
        <w:spacing w:after="1" w:line="220" w:lineRule="auto"/>
        <w:jc w:val="both"/>
      </w:pPr>
      <w:r>
        <w:rPr>
          <w:rFonts w:ascii="Calibri" w:hAnsi="Calibri" w:cs="Calibri"/>
        </w:rPr>
        <w:t xml:space="preserve">(в ред. </w:t>
      </w:r>
      <w:hyperlink r:id="rId52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За неисполнение или несоблюдение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муниципального округа несут ответственность в соответствии с федеральными законами и законами Сахалинской области.</w:t>
      </w:r>
    </w:p>
    <w:p w:rsidR="000B7E4B" w:rsidRDefault="000B7E4B">
      <w:pPr>
        <w:spacing w:after="1" w:line="220" w:lineRule="auto"/>
        <w:jc w:val="both"/>
      </w:pPr>
      <w:r>
        <w:rPr>
          <w:rFonts w:ascii="Calibri" w:hAnsi="Calibri" w:cs="Calibri"/>
        </w:rPr>
        <w:t xml:space="preserve">(в ред. </w:t>
      </w:r>
      <w:hyperlink r:id="rId52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10.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0B7E4B" w:rsidRDefault="000B7E4B">
      <w:pPr>
        <w:spacing w:before="220" w:after="1" w:line="220" w:lineRule="auto"/>
        <w:ind w:firstLine="540"/>
        <w:jc w:val="both"/>
      </w:pPr>
      <w:r>
        <w:rPr>
          <w:rFonts w:ascii="Calibri" w:hAnsi="Calibri" w:cs="Calibri"/>
        </w:rPr>
        <w:t>Под обнародованием муниципального правового акта, в том числе соглашения, заключенного между органами местного самоуправления, понимается:</w:t>
      </w:r>
    </w:p>
    <w:p w:rsidR="000B7E4B" w:rsidRDefault="000B7E4B">
      <w:pPr>
        <w:spacing w:before="220" w:after="1" w:line="220" w:lineRule="auto"/>
        <w:ind w:firstLine="540"/>
        <w:jc w:val="both"/>
      </w:pPr>
      <w:r>
        <w:rPr>
          <w:rFonts w:ascii="Calibri" w:hAnsi="Calibri" w:cs="Calibri"/>
        </w:rPr>
        <w:t>1) официальное опубликование муниципального правового акта;</w:t>
      </w:r>
    </w:p>
    <w:p w:rsidR="000B7E4B" w:rsidRDefault="000B7E4B">
      <w:pPr>
        <w:spacing w:before="220" w:after="1" w:line="220" w:lineRule="auto"/>
        <w:ind w:firstLine="540"/>
        <w:jc w:val="both"/>
      </w:pPr>
      <w:r>
        <w:rPr>
          <w:rFonts w:ascii="Calibri" w:hAnsi="Calibri" w:cs="Calibri"/>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0B7E4B" w:rsidRDefault="000B7E4B">
      <w:pPr>
        <w:spacing w:before="220" w:after="1" w:line="220" w:lineRule="auto"/>
        <w:ind w:firstLine="540"/>
        <w:jc w:val="both"/>
      </w:pPr>
      <w:r>
        <w:rPr>
          <w:rFonts w:ascii="Calibri" w:hAnsi="Calibri" w:cs="Calibri"/>
        </w:rPr>
        <w:t>3) размещение на официальном сайте администрации Углегорского муниципального округа в информационно-телекоммуникационной сети "Интернет".</w:t>
      </w:r>
    </w:p>
    <w:p w:rsidR="000B7E4B" w:rsidRDefault="000B7E4B">
      <w:pPr>
        <w:spacing w:after="1" w:line="220" w:lineRule="auto"/>
        <w:jc w:val="both"/>
      </w:pPr>
      <w:r>
        <w:rPr>
          <w:rFonts w:ascii="Calibri" w:hAnsi="Calibri" w:cs="Calibri"/>
        </w:rPr>
        <w:t xml:space="preserve">(в ред. </w:t>
      </w:r>
      <w:hyperlink r:id="rId52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соответствии с требованиями действующего законодательства в периодическом печатном издании "Углегорские ведомости", распространяемом в Углегорском муниципальном округе или первое размещение его полного текста в сетевом издании "Углегорские ведомости", доменное имя https://uglegorsk.online, регистрация в качестве сетевого издания: ЭЛ N ФС 7786011 от 26.09.2023.</w:t>
      </w:r>
    </w:p>
    <w:p w:rsidR="000B7E4B" w:rsidRDefault="000B7E4B">
      <w:pPr>
        <w:spacing w:after="1" w:line="220" w:lineRule="auto"/>
        <w:jc w:val="both"/>
      </w:pPr>
      <w:r>
        <w:rPr>
          <w:rFonts w:ascii="Calibri" w:hAnsi="Calibri" w:cs="Calibri"/>
        </w:rPr>
        <w:t xml:space="preserve">(в ред. </w:t>
      </w:r>
      <w:hyperlink r:id="rId52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округа.</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17.04.2024 </w:t>
      </w:r>
      <w:hyperlink r:id="rId530">
        <w:r>
          <w:rPr>
            <w:rFonts w:ascii="Calibri" w:hAnsi="Calibri" w:cs="Calibri"/>
            <w:color w:val="0000FF"/>
          </w:rPr>
          <w:t>N 56</w:t>
        </w:r>
      </w:hyperlink>
      <w:r>
        <w:rPr>
          <w:rFonts w:ascii="Calibri" w:hAnsi="Calibri" w:cs="Calibri"/>
        </w:rPr>
        <w:t xml:space="preserve">, от 12.12.2024 </w:t>
      </w:r>
      <w:hyperlink r:id="rId531">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11.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трех месяцев.</w:t>
      </w:r>
    </w:p>
    <w:p w:rsidR="000B7E4B" w:rsidRDefault="000B7E4B">
      <w:pPr>
        <w:spacing w:before="220" w:after="1" w:line="220" w:lineRule="auto"/>
        <w:ind w:firstLine="540"/>
        <w:jc w:val="both"/>
      </w:pPr>
      <w:r>
        <w:rPr>
          <w:rFonts w:ascii="Calibri" w:hAnsi="Calibri" w:cs="Calibri"/>
        </w:rPr>
        <w:t xml:space="preserve">12.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w:t>
      </w:r>
      <w:r>
        <w:rPr>
          <w:rFonts w:ascii="Calibri" w:hAnsi="Calibri" w:cs="Calibri"/>
        </w:rPr>
        <w:lastRenderedPageBreak/>
        <w:t>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Сахалинской области, - уполномоченным органом государственной власти Российской Федерации (уполномоченным органом государственной власти Сахалинской области).</w:t>
      </w:r>
    </w:p>
    <w:p w:rsidR="000B7E4B" w:rsidRDefault="000B7E4B">
      <w:pPr>
        <w:spacing w:before="220" w:after="1" w:line="220" w:lineRule="auto"/>
        <w:ind w:firstLine="540"/>
        <w:jc w:val="both"/>
      </w:pPr>
      <w:r>
        <w:rPr>
          <w:rFonts w:ascii="Calibri" w:hAnsi="Calibri" w:cs="Calibri"/>
        </w:rPr>
        <w:t xml:space="preserve">13. Муниципальные правовые акты не должны противоречить </w:t>
      </w:r>
      <w:hyperlink r:id="rId532">
        <w:r>
          <w:rPr>
            <w:rFonts w:ascii="Calibri" w:hAnsi="Calibri" w:cs="Calibri"/>
            <w:color w:val="0000FF"/>
          </w:rPr>
          <w:t>Конституции</w:t>
        </w:r>
      </w:hyperlink>
      <w:r>
        <w:rPr>
          <w:rFonts w:ascii="Calibri" w:hAnsi="Calibri" w:cs="Calibri"/>
        </w:rPr>
        <w:t xml:space="preserve"> Российской Федерации, федеральным конституционным законам, Федеральному </w:t>
      </w:r>
      <w:hyperlink r:id="rId533">
        <w:r>
          <w:rPr>
            <w:rFonts w:ascii="Calibri" w:hAnsi="Calibri" w:cs="Calibri"/>
            <w:color w:val="0000FF"/>
          </w:rPr>
          <w:t>закону</w:t>
        </w:r>
      </w:hyperlink>
      <w:r>
        <w:rPr>
          <w:rFonts w:ascii="Calibri" w:hAnsi="Calibri" w:cs="Calibri"/>
        </w:rPr>
        <w:t xml:space="preserve"> от 06.10.2003 N 131-ФЗ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законам, иным нормативным правовым актам Сахалинской области.</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45. Порядок принятия правовых актов Собранием</w:t>
      </w:r>
    </w:p>
    <w:p w:rsidR="000B7E4B" w:rsidRDefault="000B7E4B">
      <w:pPr>
        <w:spacing w:after="1" w:line="220" w:lineRule="auto"/>
        <w:jc w:val="center"/>
      </w:pPr>
      <w:r>
        <w:rPr>
          <w:rFonts w:ascii="Calibri" w:hAnsi="Calibri" w:cs="Calibri"/>
          <w:b/>
        </w:rPr>
        <w:t>Углегорского муниципального округа</w:t>
      </w:r>
    </w:p>
    <w:p w:rsidR="000B7E4B" w:rsidRDefault="000B7E4B">
      <w:pPr>
        <w:spacing w:after="1" w:line="220" w:lineRule="auto"/>
        <w:jc w:val="center"/>
      </w:pPr>
      <w:r>
        <w:rPr>
          <w:rFonts w:ascii="Calibri" w:hAnsi="Calibri" w:cs="Calibri"/>
        </w:rPr>
        <w:t xml:space="preserve">(в ред. </w:t>
      </w:r>
      <w:hyperlink r:id="rId534">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Собрание Углегорского муниципального округа по вопросам своего ведения принимает решения - правовые акты нормативного и иного характера. Решения принимаются на заседании Собранием Углегорского муниципального округа открытым или тайным голосованием.</w:t>
      </w:r>
    </w:p>
    <w:p w:rsidR="000B7E4B" w:rsidRDefault="000B7E4B">
      <w:pPr>
        <w:spacing w:after="1" w:line="220" w:lineRule="auto"/>
        <w:jc w:val="both"/>
      </w:pPr>
      <w:r>
        <w:rPr>
          <w:rFonts w:ascii="Calibri" w:hAnsi="Calibri" w:cs="Calibri"/>
        </w:rPr>
        <w:t xml:space="preserve">(в ред. </w:t>
      </w:r>
      <w:hyperlink r:id="rId53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Нормативный правовой акт, принятый Собранием муниципального округа, направляется главе муниципального округа для подписания и обнародования в течение десяти дней. Глава муниципального округа имеет право отклонить нормативный правовой акт, принятый Собранием муниципального округа. В этом случае указанный нормативный правовой акт в течение десяти дней возвращается в Собрание Углегорского муниципального округа с мотивированным обоснованием его отклонения либо с предложениями о внесении в него изменений и дополнений. Если глава муниципального округа отклонит нормативный правовой акт, он вновь рассматривается Собранием 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муниципального округа, он подлежит подписанию главой муниципального округа в течение семи дней и обнародованию.</w:t>
      </w:r>
    </w:p>
    <w:p w:rsidR="000B7E4B" w:rsidRDefault="000B7E4B">
      <w:pPr>
        <w:spacing w:after="1" w:line="220" w:lineRule="auto"/>
        <w:jc w:val="both"/>
      </w:pPr>
      <w:r>
        <w:rPr>
          <w:rFonts w:ascii="Calibri" w:hAnsi="Calibri" w:cs="Calibri"/>
        </w:rPr>
        <w:t xml:space="preserve">(в ред. </w:t>
      </w:r>
      <w:hyperlink r:id="rId53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Правовые акты Собрания Углегорского муниципального округа, не носящие нормативного характера, подписываются председателем Собрания Углегорского муниципального округа и вступают в силу со дня их принятия, если иное не установлено самим актом.</w:t>
      </w:r>
    </w:p>
    <w:p w:rsidR="000B7E4B" w:rsidRDefault="000B7E4B">
      <w:pPr>
        <w:spacing w:after="1" w:line="220" w:lineRule="auto"/>
        <w:jc w:val="both"/>
      </w:pPr>
      <w:r>
        <w:rPr>
          <w:rFonts w:ascii="Calibri" w:hAnsi="Calibri" w:cs="Calibri"/>
        </w:rPr>
        <w:t xml:space="preserve">(в ред. </w:t>
      </w:r>
      <w:hyperlink r:id="rId53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46. Федеральный регистр</w:t>
      </w:r>
    </w:p>
    <w:p w:rsidR="000B7E4B" w:rsidRDefault="000B7E4B">
      <w:pPr>
        <w:spacing w:after="1" w:line="220" w:lineRule="auto"/>
        <w:jc w:val="center"/>
      </w:pPr>
      <w:r>
        <w:rPr>
          <w:rFonts w:ascii="Calibri" w:hAnsi="Calibri" w:cs="Calibri"/>
          <w:b/>
        </w:rPr>
        <w:t>муниципальных нормативных правовых актов</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Сахалинской области, организация и ведение которого осуществляются органами государственной власти Сахалинской области в порядке, установленном законом Сахалинской области.</w:t>
      </w:r>
    </w:p>
    <w:p w:rsidR="000B7E4B" w:rsidRDefault="000B7E4B">
      <w:pPr>
        <w:spacing w:before="220" w:after="1" w:line="220" w:lineRule="auto"/>
        <w:ind w:firstLine="540"/>
        <w:jc w:val="both"/>
      </w:pPr>
      <w:r>
        <w:rPr>
          <w:rFonts w:ascii="Calibri" w:hAnsi="Calibri" w:cs="Calibri"/>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0B7E4B" w:rsidRDefault="000B7E4B">
      <w:pPr>
        <w:spacing w:after="1" w:line="220" w:lineRule="auto"/>
      </w:pPr>
    </w:p>
    <w:p w:rsidR="000B7E4B" w:rsidRDefault="000B7E4B">
      <w:pPr>
        <w:spacing w:after="1" w:line="220" w:lineRule="auto"/>
        <w:jc w:val="center"/>
        <w:outlineLvl w:val="0"/>
      </w:pPr>
      <w:r>
        <w:rPr>
          <w:rFonts w:ascii="Calibri" w:hAnsi="Calibri" w:cs="Calibri"/>
          <w:b/>
        </w:rPr>
        <w:t>Глава VI. ЭКОНОМИЧЕСКАЯ ОСНОВА МЕСТНОГО САМОУПРАВЛЕНИЯ</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lastRenderedPageBreak/>
        <w:t>Статья 47. Муниципальное имущество</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Экономическую основу местного самоуправления составляют находящееся в муниципальной собственности имущество, средства бюджета муниципального округа, а также имущественные права муниципального округа.</w:t>
      </w:r>
    </w:p>
    <w:p w:rsidR="000B7E4B" w:rsidRDefault="000B7E4B">
      <w:pPr>
        <w:spacing w:after="1" w:line="220" w:lineRule="auto"/>
        <w:jc w:val="both"/>
      </w:pPr>
      <w:r>
        <w:rPr>
          <w:rFonts w:ascii="Calibri" w:hAnsi="Calibri" w:cs="Calibri"/>
        </w:rPr>
        <w:t xml:space="preserve">(в ред. </w:t>
      </w:r>
      <w:hyperlink r:id="rId53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Муниципальная собственность признается и защищается государством наравне с иными формами собственности.</w:t>
      </w:r>
    </w:p>
    <w:p w:rsidR="000B7E4B" w:rsidRDefault="000B7E4B">
      <w:pPr>
        <w:spacing w:before="220" w:after="1" w:line="220" w:lineRule="auto"/>
        <w:ind w:firstLine="540"/>
        <w:jc w:val="both"/>
      </w:pPr>
      <w:r>
        <w:rPr>
          <w:rFonts w:ascii="Calibri" w:hAnsi="Calibri" w:cs="Calibri"/>
        </w:rPr>
        <w:t>3. В собственности муниципального округа может находиться:</w:t>
      </w:r>
    </w:p>
    <w:p w:rsidR="000B7E4B" w:rsidRDefault="000B7E4B">
      <w:pPr>
        <w:spacing w:after="1" w:line="220" w:lineRule="auto"/>
        <w:jc w:val="both"/>
      </w:pPr>
      <w:r>
        <w:rPr>
          <w:rFonts w:ascii="Calibri" w:hAnsi="Calibri" w:cs="Calibri"/>
        </w:rPr>
        <w:t xml:space="preserve">(в ред. </w:t>
      </w:r>
      <w:hyperlink r:id="rId53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1) имущество, предназначенное для решения установленных Федеральным </w:t>
      </w:r>
      <w:hyperlink r:id="rId540">
        <w:r>
          <w:rPr>
            <w:rFonts w:ascii="Calibri" w:hAnsi="Calibri" w:cs="Calibri"/>
            <w:color w:val="0000FF"/>
          </w:rPr>
          <w:t>законом</w:t>
        </w:r>
      </w:hyperlink>
      <w:r>
        <w:rPr>
          <w:rFonts w:ascii="Calibri" w:hAnsi="Calibri" w:cs="Calibri"/>
        </w:rPr>
        <w:t xml:space="preserve"> "Об общих принципах организации местного самоуправления в Российской Федерации" вопросов местного значения;</w:t>
      </w:r>
    </w:p>
    <w:p w:rsidR="000B7E4B" w:rsidRDefault="000B7E4B">
      <w:pPr>
        <w:spacing w:before="220" w:after="1" w:line="220" w:lineRule="auto"/>
        <w:ind w:firstLine="540"/>
        <w:jc w:val="both"/>
      </w:pPr>
      <w:r>
        <w:rPr>
          <w:rFonts w:ascii="Calibri" w:hAnsi="Calibri" w:cs="Calibri"/>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Сахалинской области;</w:t>
      </w:r>
    </w:p>
    <w:p w:rsidR="000B7E4B" w:rsidRDefault="000B7E4B">
      <w:pPr>
        <w:spacing w:before="220" w:after="1" w:line="220" w:lineRule="auto"/>
        <w:ind w:firstLine="540"/>
        <w:jc w:val="both"/>
      </w:pPr>
      <w:r>
        <w:rPr>
          <w:rFonts w:ascii="Calibri" w:hAnsi="Calibri" w:cs="Calibri"/>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предприятии и учреждений в соответствии с нормативными правовыми актами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54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B7E4B" w:rsidRDefault="000B7E4B">
      <w:pPr>
        <w:spacing w:before="220" w:after="1" w:line="220" w:lineRule="auto"/>
        <w:ind w:firstLine="540"/>
        <w:jc w:val="both"/>
      </w:pPr>
      <w:r>
        <w:rPr>
          <w:rFonts w:ascii="Calibri" w:hAnsi="Calibri" w:cs="Calibri"/>
        </w:rPr>
        <w:t>5) имущество, предназначенное для осуществления определенных федеральным законодательством полномочий по решению вопросов местного значения.</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48. Владение, пользование</w:t>
      </w:r>
    </w:p>
    <w:p w:rsidR="000B7E4B" w:rsidRDefault="000B7E4B">
      <w:pPr>
        <w:spacing w:after="1" w:line="220" w:lineRule="auto"/>
        <w:jc w:val="center"/>
      </w:pPr>
      <w:r>
        <w:rPr>
          <w:rFonts w:ascii="Calibri" w:hAnsi="Calibri" w:cs="Calibri"/>
          <w:b/>
        </w:rPr>
        <w:t>и распоряжение муниципальным имуществом</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Органы местного самоуправления муниципального округа от имени муниципального округа самостоятельно владеют, пользуются и распоряжаются муниципальным имуществом в соответствии с </w:t>
      </w:r>
      <w:hyperlink r:id="rId542">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B7E4B" w:rsidRDefault="000B7E4B">
      <w:pPr>
        <w:spacing w:after="1" w:line="220" w:lineRule="auto"/>
        <w:jc w:val="both"/>
      </w:pPr>
      <w:r>
        <w:rPr>
          <w:rFonts w:ascii="Calibri" w:hAnsi="Calibri" w:cs="Calibri"/>
        </w:rPr>
        <w:t xml:space="preserve">(в ред. </w:t>
      </w:r>
      <w:hyperlink r:id="rId54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Органы местного самоуправления муниципального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и Сахалинской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B7E4B" w:rsidRDefault="000B7E4B">
      <w:pPr>
        <w:spacing w:after="1" w:line="220" w:lineRule="auto"/>
        <w:jc w:val="both"/>
      </w:pPr>
      <w:r>
        <w:rPr>
          <w:rFonts w:ascii="Calibri" w:hAnsi="Calibri" w:cs="Calibri"/>
        </w:rPr>
        <w:t xml:space="preserve">(в ред. </w:t>
      </w:r>
      <w:hyperlink r:id="rId54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Распоряжение муниципальной собственностью осуществляется администрацией муниципального округа в порядке, определяемом Собранием муниципального округа.</w:t>
      </w:r>
    </w:p>
    <w:p w:rsidR="000B7E4B" w:rsidRDefault="000B7E4B">
      <w:pPr>
        <w:spacing w:after="1" w:line="220" w:lineRule="auto"/>
        <w:jc w:val="both"/>
      </w:pPr>
      <w:r>
        <w:rPr>
          <w:rFonts w:ascii="Calibri" w:hAnsi="Calibri" w:cs="Calibri"/>
        </w:rPr>
        <w:t xml:space="preserve">(в ред. </w:t>
      </w:r>
      <w:hyperlink r:id="rId54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Собрание Углегорского муниципального округа в соответствии с действующим законодательством устанавливает порядок и условия приватизации муниципального имущества.</w:t>
      </w:r>
    </w:p>
    <w:p w:rsidR="000B7E4B" w:rsidRDefault="000B7E4B">
      <w:pPr>
        <w:spacing w:after="1" w:line="220" w:lineRule="auto"/>
        <w:jc w:val="both"/>
      </w:pPr>
      <w:r>
        <w:rPr>
          <w:rFonts w:ascii="Calibri" w:hAnsi="Calibri" w:cs="Calibri"/>
        </w:rPr>
        <w:t xml:space="preserve">(в ред. </w:t>
      </w:r>
      <w:hyperlink r:id="rId54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Доходы от использования и приватизации муниципального имущества поступают в местный бюджет.</w:t>
      </w:r>
    </w:p>
    <w:p w:rsidR="000B7E4B" w:rsidRDefault="000B7E4B">
      <w:pPr>
        <w:spacing w:before="220" w:after="1" w:line="220" w:lineRule="auto"/>
        <w:ind w:firstLine="540"/>
        <w:jc w:val="both"/>
      </w:pPr>
      <w:r>
        <w:rPr>
          <w:rFonts w:ascii="Calibri" w:hAnsi="Calibri" w:cs="Calibri"/>
        </w:rPr>
        <w:lastRenderedPageBreak/>
        <w:t>6.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49. Муниципальные учреждения и предприятия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муниципального округа либо ее уполномоченный орган.</w:t>
      </w:r>
    </w:p>
    <w:p w:rsidR="000B7E4B" w:rsidRDefault="000B7E4B">
      <w:pPr>
        <w:spacing w:after="1" w:line="220" w:lineRule="auto"/>
        <w:jc w:val="both"/>
      </w:pPr>
      <w:r>
        <w:rPr>
          <w:rFonts w:ascii="Calibri" w:hAnsi="Calibri" w:cs="Calibri"/>
        </w:rPr>
        <w:t xml:space="preserve">(в ред. </w:t>
      </w:r>
      <w:hyperlink r:id="rId54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Муниципальные учреждения и предприятия функционируют на основе муниципальной собственности, передаваемой им на правах оперативного управления или хозяйственного ведения.</w:t>
      </w:r>
    </w:p>
    <w:p w:rsidR="000B7E4B" w:rsidRDefault="000B7E4B">
      <w:pPr>
        <w:spacing w:before="220" w:after="1" w:line="220" w:lineRule="auto"/>
        <w:ind w:firstLine="540"/>
        <w:jc w:val="both"/>
      </w:pPr>
      <w:r>
        <w:rPr>
          <w:rFonts w:ascii="Calibri" w:hAnsi="Calibri" w:cs="Calibri"/>
        </w:rPr>
        <w:t>3. Собрание Углегорского муниципального округа определяет порядок принятия решений о создании, реорганизации и ликвидации муниципальных предприятий. Собрание вправе принимать нормативные правовые акты по иным вопросам деятельности муниципальных предприятий и учреждений, если иное не предусмотрено федеральным законом.</w:t>
      </w:r>
    </w:p>
    <w:p w:rsidR="000B7E4B" w:rsidRDefault="000B7E4B">
      <w:pPr>
        <w:spacing w:after="1" w:line="220" w:lineRule="auto"/>
        <w:jc w:val="both"/>
      </w:pPr>
      <w:r>
        <w:rPr>
          <w:rFonts w:ascii="Calibri" w:hAnsi="Calibri" w:cs="Calibri"/>
        </w:rPr>
        <w:t xml:space="preserve">(в ред. </w:t>
      </w:r>
      <w:hyperlink r:id="rId54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Администрация Углегорского муниципального округа либо ее уполномоченный орган определяет цели, условия и порядок деятельности муниципальных предприятий и учреждений.</w:t>
      </w:r>
    </w:p>
    <w:p w:rsidR="000B7E4B" w:rsidRDefault="000B7E4B">
      <w:pPr>
        <w:spacing w:after="1" w:line="220" w:lineRule="auto"/>
        <w:jc w:val="both"/>
      </w:pPr>
      <w:r>
        <w:rPr>
          <w:rFonts w:ascii="Calibri" w:hAnsi="Calibri" w:cs="Calibri"/>
        </w:rPr>
        <w:t xml:space="preserve">(в ред. </w:t>
      </w:r>
      <w:hyperlink r:id="rId54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50. Бюджет муниципального округа</w:t>
      </w:r>
    </w:p>
    <w:p w:rsidR="000B7E4B" w:rsidRDefault="000B7E4B">
      <w:pPr>
        <w:spacing w:after="1" w:line="220" w:lineRule="auto"/>
        <w:jc w:val="center"/>
      </w:pPr>
      <w:r>
        <w:rPr>
          <w:rFonts w:ascii="Calibri" w:hAnsi="Calibri" w:cs="Calibri"/>
        </w:rPr>
        <w:t xml:space="preserve">(в ред. </w:t>
      </w:r>
      <w:hyperlink r:id="rId550">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Муниципальный округ имеет собственный бюджет (местный бюджет).</w:t>
      </w:r>
    </w:p>
    <w:p w:rsidR="000B7E4B" w:rsidRDefault="000B7E4B">
      <w:pPr>
        <w:spacing w:after="1" w:line="220" w:lineRule="auto"/>
        <w:jc w:val="both"/>
      </w:pPr>
      <w:r>
        <w:rPr>
          <w:rFonts w:ascii="Calibri" w:hAnsi="Calibri" w:cs="Calibri"/>
        </w:rPr>
        <w:t xml:space="preserve">(в ред. </w:t>
      </w:r>
      <w:hyperlink r:id="rId55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2.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 осуществляются органами местного самоуправления самостоятельно с соблюдением требований, установленных Бюджетным </w:t>
      </w:r>
      <w:hyperlink r:id="rId552">
        <w:r>
          <w:rPr>
            <w:rFonts w:ascii="Calibri" w:hAnsi="Calibri" w:cs="Calibri"/>
            <w:color w:val="0000FF"/>
          </w:rPr>
          <w:t>кодексом</w:t>
        </w:r>
      </w:hyperlink>
      <w:r>
        <w:rPr>
          <w:rFonts w:ascii="Calibri" w:hAnsi="Calibri" w:cs="Calibri"/>
        </w:rPr>
        <w:t xml:space="preserve"> Российской Федерации.</w:t>
      </w:r>
    </w:p>
    <w:p w:rsidR="000B7E4B" w:rsidRDefault="000B7E4B">
      <w:pPr>
        <w:spacing w:after="1" w:line="220" w:lineRule="auto"/>
        <w:jc w:val="both"/>
      </w:pPr>
      <w:r>
        <w:rPr>
          <w:rFonts w:ascii="Calibri" w:hAnsi="Calibri" w:cs="Calibri"/>
        </w:rPr>
        <w:t xml:space="preserve">(в ред. </w:t>
      </w:r>
      <w:hyperlink r:id="rId55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3. Бюджетные полномочия муниципального округа устанавливаются Бюджетным </w:t>
      </w:r>
      <w:hyperlink r:id="rId554">
        <w:r>
          <w:rPr>
            <w:rFonts w:ascii="Calibri" w:hAnsi="Calibri" w:cs="Calibri"/>
            <w:color w:val="0000FF"/>
          </w:rPr>
          <w:t>кодексом</w:t>
        </w:r>
      </w:hyperlink>
      <w:r>
        <w:rPr>
          <w:rFonts w:ascii="Calibri" w:hAnsi="Calibri" w:cs="Calibri"/>
        </w:rPr>
        <w:t xml:space="preserve"> Российской Федерации.</w:t>
      </w:r>
    </w:p>
    <w:p w:rsidR="000B7E4B" w:rsidRDefault="000B7E4B">
      <w:pPr>
        <w:spacing w:after="1" w:line="220" w:lineRule="auto"/>
        <w:jc w:val="both"/>
      </w:pPr>
      <w:r>
        <w:rPr>
          <w:rFonts w:ascii="Calibri" w:hAnsi="Calibri" w:cs="Calibri"/>
        </w:rPr>
        <w:t xml:space="preserve">(в ред. </w:t>
      </w:r>
      <w:hyperlink r:id="rId55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51. Доходы бюджета муниципального округа</w:t>
      </w:r>
    </w:p>
    <w:p w:rsidR="000B7E4B" w:rsidRDefault="000B7E4B">
      <w:pPr>
        <w:spacing w:after="1" w:line="220" w:lineRule="auto"/>
        <w:jc w:val="center"/>
      </w:pPr>
      <w:r>
        <w:rPr>
          <w:rFonts w:ascii="Calibri" w:hAnsi="Calibri" w:cs="Calibri"/>
        </w:rPr>
        <w:t xml:space="preserve">(в ред. </w:t>
      </w:r>
      <w:hyperlink r:id="rId556">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E4B" w:rsidRDefault="000B7E4B">
      <w:pPr>
        <w:spacing w:after="1" w:line="220" w:lineRule="auto"/>
        <w:jc w:val="both"/>
      </w:pPr>
      <w:r>
        <w:rPr>
          <w:rFonts w:ascii="Calibri" w:hAnsi="Calibri" w:cs="Calibri"/>
        </w:rPr>
        <w:t xml:space="preserve">(в ред. </w:t>
      </w:r>
      <w:hyperlink r:id="rId55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52. Расходы бюджета муниципального округа</w:t>
      </w:r>
    </w:p>
    <w:p w:rsidR="000B7E4B" w:rsidRDefault="000B7E4B">
      <w:pPr>
        <w:spacing w:after="1" w:line="220" w:lineRule="auto"/>
        <w:jc w:val="center"/>
      </w:pPr>
      <w:r>
        <w:rPr>
          <w:rFonts w:ascii="Calibri" w:hAnsi="Calibri" w:cs="Calibri"/>
        </w:rPr>
        <w:t xml:space="preserve">(в ред. </w:t>
      </w:r>
      <w:hyperlink r:id="rId558">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w:t>
      </w:r>
      <w:r>
        <w:rPr>
          <w:rFonts w:ascii="Calibri" w:hAnsi="Calibri" w:cs="Calibri"/>
        </w:rPr>
        <w:lastRenderedPageBreak/>
        <w:t xml:space="preserve">органами местного самоуправления муниципального округа в соответствии с требованиями Бюджетного </w:t>
      </w:r>
      <w:hyperlink r:id="rId559">
        <w:r>
          <w:rPr>
            <w:rFonts w:ascii="Calibri" w:hAnsi="Calibri" w:cs="Calibri"/>
            <w:color w:val="0000FF"/>
          </w:rPr>
          <w:t>кодекса</w:t>
        </w:r>
      </w:hyperlink>
      <w:r>
        <w:rPr>
          <w:rFonts w:ascii="Calibri" w:hAnsi="Calibri" w:cs="Calibri"/>
        </w:rPr>
        <w:t xml:space="preserve"> Российской Федерации.</w:t>
      </w:r>
    </w:p>
    <w:p w:rsidR="000B7E4B" w:rsidRDefault="000B7E4B">
      <w:pPr>
        <w:spacing w:after="1" w:line="220" w:lineRule="auto"/>
        <w:jc w:val="both"/>
      </w:pPr>
      <w:r>
        <w:rPr>
          <w:rFonts w:ascii="Calibri" w:hAnsi="Calibri" w:cs="Calibri"/>
        </w:rPr>
        <w:t xml:space="preserve">(в ред. </w:t>
      </w:r>
      <w:hyperlink r:id="rId56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2.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w:t>
      </w:r>
      <w:hyperlink r:id="rId561">
        <w:r>
          <w:rPr>
            <w:rFonts w:ascii="Calibri" w:hAnsi="Calibri" w:cs="Calibri"/>
            <w:color w:val="0000FF"/>
          </w:rPr>
          <w:t>кодекса</w:t>
        </w:r>
      </w:hyperlink>
      <w:r>
        <w:rPr>
          <w:rFonts w:ascii="Calibri" w:hAnsi="Calibri" w:cs="Calibri"/>
        </w:rPr>
        <w:t xml:space="preserve"> Российской Федерации.</w:t>
      </w:r>
    </w:p>
    <w:p w:rsidR="000B7E4B" w:rsidRDefault="000B7E4B">
      <w:pPr>
        <w:spacing w:after="1" w:line="220" w:lineRule="auto"/>
        <w:jc w:val="both"/>
      </w:pPr>
      <w:r>
        <w:rPr>
          <w:rFonts w:ascii="Calibri" w:hAnsi="Calibri" w:cs="Calibri"/>
        </w:rPr>
        <w:t xml:space="preserve">(в ред. </w:t>
      </w:r>
      <w:hyperlink r:id="rId56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53. Бюджетный процесс в муниципальном округе</w:t>
      </w:r>
    </w:p>
    <w:p w:rsidR="000B7E4B" w:rsidRDefault="000B7E4B">
      <w:pPr>
        <w:spacing w:after="1" w:line="220" w:lineRule="auto"/>
        <w:jc w:val="center"/>
      </w:pPr>
      <w:r>
        <w:rPr>
          <w:rFonts w:ascii="Calibri" w:hAnsi="Calibri" w:cs="Calibri"/>
        </w:rPr>
        <w:t xml:space="preserve">(в ред. </w:t>
      </w:r>
      <w:hyperlink r:id="rId563">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Бюджетный процесс в муниципальном округе осуществляется в соответствии с Бюджетным </w:t>
      </w:r>
      <w:hyperlink r:id="rId564">
        <w:r>
          <w:rPr>
            <w:rFonts w:ascii="Calibri" w:hAnsi="Calibri" w:cs="Calibri"/>
            <w:color w:val="0000FF"/>
          </w:rPr>
          <w:t>кодексом</w:t>
        </w:r>
      </w:hyperlink>
      <w:r>
        <w:rPr>
          <w:rFonts w:ascii="Calibri" w:hAnsi="Calibri" w:cs="Calibri"/>
        </w:rPr>
        <w:t xml:space="preserve"> Российской Федерации, другими нормативными правовыми актами Российской Федерации и Сахалинской области, а также Положением о бюджетном процессе в муниципальном округе, утверждаемым Собранием муниципального округа, и другими муниципальными правовыми актами муниципального округа.</w:t>
      </w:r>
    </w:p>
    <w:p w:rsidR="000B7E4B" w:rsidRDefault="000B7E4B">
      <w:pPr>
        <w:spacing w:after="1" w:line="220" w:lineRule="auto"/>
        <w:jc w:val="both"/>
      </w:pPr>
      <w:r>
        <w:rPr>
          <w:rFonts w:ascii="Calibri" w:hAnsi="Calibri" w:cs="Calibri"/>
        </w:rPr>
        <w:t xml:space="preserve">(в ред. </w:t>
      </w:r>
      <w:hyperlink r:id="rId56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54. Местные налоги и сборы</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55. Средства самообложения граждан</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округа, за исключением отдельных категорий граждан, численность которых не может превышать тридцати процентов общего числа жителей муниципального образования, для которых размер платежей может быть уменьшен в соответствии с решением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56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Вопросы введения и использования средств самообложения граждан решаются на местном референдуме (сходе граждан).</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55.1. Финансовое и иное обеспечение реализации</w:t>
      </w:r>
    </w:p>
    <w:p w:rsidR="000B7E4B" w:rsidRDefault="000B7E4B">
      <w:pPr>
        <w:spacing w:after="1" w:line="220" w:lineRule="auto"/>
        <w:jc w:val="center"/>
      </w:pPr>
      <w:r>
        <w:rPr>
          <w:rFonts w:ascii="Calibri" w:hAnsi="Calibri" w:cs="Calibri"/>
          <w:b/>
        </w:rPr>
        <w:t>инициативных проектов</w:t>
      </w:r>
    </w:p>
    <w:p w:rsidR="000B7E4B" w:rsidRDefault="000B7E4B">
      <w:pPr>
        <w:spacing w:after="1" w:line="220" w:lineRule="auto"/>
        <w:jc w:val="center"/>
      </w:pPr>
    </w:p>
    <w:p w:rsidR="000B7E4B" w:rsidRDefault="000B7E4B">
      <w:pPr>
        <w:spacing w:after="1" w:line="220" w:lineRule="auto"/>
        <w:jc w:val="center"/>
      </w:pPr>
      <w:r>
        <w:rPr>
          <w:rFonts w:ascii="Calibri" w:hAnsi="Calibri" w:cs="Calibri"/>
        </w:rPr>
        <w:t xml:space="preserve">(введена </w:t>
      </w:r>
      <w:hyperlink r:id="rId567">
        <w:r>
          <w:rPr>
            <w:rFonts w:ascii="Calibri" w:hAnsi="Calibri" w:cs="Calibri"/>
            <w:color w:val="0000FF"/>
          </w:rPr>
          <w:t>Решением</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19.08.2021 N 273)</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0B7E4B" w:rsidRDefault="000B7E4B">
      <w:pPr>
        <w:spacing w:before="220" w:after="1" w:line="220" w:lineRule="auto"/>
        <w:ind w:firstLine="540"/>
        <w:jc w:val="both"/>
      </w:pPr>
      <w:r>
        <w:rPr>
          <w:rFonts w:ascii="Calibri" w:hAnsi="Calibri" w:cs="Calibri"/>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568">
        <w:r>
          <w:rPr>
            <w:rFonts w:ascii="Calibri" w:hAnsi="Calibri" w:cs="Calibri"/>
            <w:color w:val="0000FF"/>
          </w:rPr>
          <w:t>кодексом</w:t>
        </w:r>
      </w:hyperlink>
      <w:r>
        <w:rPr>
          <w:rFonts w:ascii="Calibri" w:hAnsi="Calibri" w:cs="Calibri"/>
        </w:rPr>
        <w:t xml:space="preserve"> Российской Федерации в местный бюджет в целях реализации конкретных инициативных проектов.</w:t>
      </w:r>
    </w:p>
    <w:p w:rsidR="000B7E4B" w:rsidRDefault="000B7E4B">
      <w:pPr>
        <w:spacing w:before="220" w:after="1" w:line="220" w:lineRule="auto"/>
        <w:ind w:firstLine="540"/>
        <w:jc w:val="both"/>
      </w:pPr>
      <w:r>
        <w:rPr>
          <w:rFonts w:ascii="Calibri" w:hAnsi="Calibri" w:cs="Calibri"/>
        </w:rPr>
        <w:lastRenderedPageBreak/>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0B7E4B" w:rsidRDefault="000B7E4B">
      <w:pPr>
        <w:spacing w:before="220" w:after="1" w:line="220" w:lineRule="auto"/>
        <w:ind w:firstLine="540"/>
        <w:jc w:val="both"/>
      </w:pPr>
      <w:r>
        <w:rPr>
          <w:rFonts w:ascii="Calibri" w:hAnsi="Calibri" w:cs="Calibri"/>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0B7E4B" w:rsidRDefault="000B7E4B">
      <w:pPr>
        <w:spacing w:before="220" w:after="1" w:line="220" w:lineRule="auto"/>
        <w:ind w:firstLine="540"/>
        <w:jc w:val="both"/>
      </w:pPr>
      <w:r>
        <w:rPr>
          <w:rFonts w:ascii="Calibri" w:hAnsi="Calibri" w:cs="Calibri"/>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56. Закупки для обеспечения муниципальных нужд</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B7E4B" w:rsidRDefault="000B7E4B">
      <w:pPr>
        <w:spacing w:before="220" w:after="1" w:line="220" w:lineRule="auto"/>
        <w:ind w:firstLine="540"/>
        <w:jc w:val="both"/>
      </w:pPr>
      <w:r>
        <w:rPr>
          <w:rFonts w:ascii="Calibri" w:hAnsi="Calibri" w:cs="Calibri"/>
        </w:rPr>
        <w:t>2. Закупки товаров, работ, услуг для обеспечения муниципальных нужд осуществляются за счет средств бюджета муниципального округа.</w:t>
      </w:r>
    </w:p>
    <w:p w:rsidR="000B7E4B" w:rsidRDefault="000B7E4B">
      <w:pPr>
        <w:spacing w:after="1" w:line="220" w:lineRule="auto"/>
        <w:jc w:val="both"/>
      </w:pPr>
      <w:r>
        <w:rPr>
          <w:rFonts w:ascii="Calibri" w:hAnsi="Calibri" w:cs="Calibri"/>
        </w:rPr>
        <w:t xml:space="preserve">(в ред. </w:t>
      </w:r>
      <w:hyperlink r:id="rId56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57. Муниципальные заимствования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Муниципальный округ вправе осуществлять муниципальные заимствования, в том числе путем выпуска муниципальных ценных бумаг, в соответствии с Бюджетным </w:t>
      </w:r>
      <w:hyperlink r:id="rId570">
        <w:r>
          <w:rPr>
            <w:rFonts w:ascii="Calibri" w:hAnsi="Calibri" w:cs="Calibri"/>
            <w:color w:val="0000FF"/>
          </w:rPr>
          <w:t>кодексом</w:t>
        </w:r>
      </w:hyperlink>
      <w:r>
        <w:rPr>
          <w:rFonts w:ascii="Calibri" w:hAnsi="Calibri" w:cs="Calibri"/>
        </w:rPr>
        <w:t xml:space="preserve"> Российской Федерации и настоящим Уставом.</w:t>
      </w:r>
    </w:p>
    <w:p w:rsidR="000B7E4B" w:rsidRDefault="000B7E4B">
      <w:pPr>
        <w:spacing w:after="1" w:line="220" w:lineRule="auto"/>
        <w:jc w:val="both"/>
      </w:pPr>
      <w:r>
        <w:rPr>
          <w:rFonts w:ascii="Calibri" w:hAnsi="Calibri" w:cs="Calibri"/>
        </w:rPr>
        <w:t xml:space="preserve">(в ред. </w:t>
      </w:r>
      <w:hyperlink r:id="rId57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58. Международная внешнеэкономическая деятельность</w:t>
      </w:r>
    </w:p>
    <w:p w:rsidR="000B7E4B" w:rsidRDefault="000B7E4B">
      <w:pPr>
        <w:spacing w:after="1" w:line="220" w:lineRule="auto"/>
        <w:jc w:val="center"/>
      </w:pPr>
      <w:r>
        <w:rPr>
          <w:rFonts w:ascii="Calibri" w:hAnsi="Calibri" w:cs="Calibri"/>
          <w:b/>
        </w:rPr>
        <w:t>органов местного самоуправления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В целях решения вопросов местного значения органы местного самоуправления муниципального округа осуществляют международные и внешнеэкономические связи в соответствии с федеральными законами.</w:t>
      </w:r>
    </w:p>
    <w:p w:rsidR="000B7E4B" w:rsidRDefault="000B7E4B">
      <w:pPr>
        <w:spacing w:after="1" w:line="220" w:lineRule="auto"/>
        <w:jc w:val="both"/>
      </w:pPr>
      <w:r>
        <w:rPr>
          <w:rFonts w:ascii="Calibri" w:hAnsi="Calibri" w:cs="Calibri"/>
        </w:rPr>
        <w:t xml:space="preserve">(в ред. </w:t>
      </w:r>
      <w:hyperlink r:id="rId57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58.1. Полномочия органов</w:t>
      </w:r>
    </w:p>
    <w:p w:rsidR="000B7E4B" w:rsidRDefault="000B7E4B">
      <w:pPr>
        <w:spacing w:after="1" w:line="220" w:lineRule="auto"/>
        <w:jc w:val="center"/>
      </w:pPr>
      <w:r>
        <w:rPr>
          <w:rFonts w:ascii="Calibri" w:hAnsi="Calibri" w:cs="Calibri"/>
          <w:b/>
        </w:rPr>
        <w:t>местного самоуправления муниципального округа</w:t>
      </w:r>
    </w:p>
    <w:p w:rsidR="000B7E4B" w:rsidRDefault="000B7E4B">
      <w:pPr>
        <w:spacing w:after="1" w:line="220" w:lineRule="auto"/>
        <w:jc w:val="center"/>
      </w:pPr>
      <w:r>
        <w:rPr>
          <w:rFonts w:ascii="Calibri" w:hAnsi="Calibri" w:cs="Calibri"/>
          <w:b/>
        </w:rPr>
        <w:t>в сфере международных и внешнеэкономических связей</w:t>
      </w:r>
    </w:p>
    <w:p w:rsidR="000B7E4B" w:rsidRDefault="000B7E4B">
      <w:pPr>
        <w:spacing w:after="1" w:line="220" w:lineRule="auto"/>
        <w:jc w:val="center"/>
      </w:pPr>
      <w:r>
        <w:rPr>
          <w:rFonts w:ascii="Calibri" w:hAnsi="Calibri" w:cs="Calibri"/>
        </w:rPr>
        <w:t xml:space="preserve">(в ред. </w:t>
      </w:r>
      <w:hyperlink r:id="rId573">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jc w:val="center"/>
      </w:pPr>
    </w:p>
    <w:p w:rsidR="000B7E4B" w:rsidRDefault="000B7E4B">
      <w:pPr>
        <w:spacing w:after="1" w:line="220" w:lineRule="auto"/>
        <w:jc w:val="center"/>
      </w:pPr>
      <w:r>
        <w:rPr>
          <w:rFonts w:ascii="Calibri" w:hAnsi="Calibri" w:cs="Calibri"/>
        </w:rPr>
        <w:t xml:space="preserve">(введена </w:t>
      </w:r>
      <w:hyperlink r:id="rId574">
        <w:r>
          <w:rPr>
            <w:rFonts w:ascii="Calibri" w:hAnsi="Calibri" w:cs="Calibri"/>
            <w:color w:val="0000FF"/>
          </w:rPr>
          <w:t>Решением</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28.02.2024 N 47)</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Международные и внешнеэкономические связи осуществляются органами местного самоуправления муниципального округа в целях решения вопросов местного значения по согласованию с органами государственной власти Сахалинской области в порядке, установленном законом Сахалинской области.</w:t>
      </w:r>
    </w:p>
    <w:p w:rsidR="000B7E4B" w:rsidRDefault="000B7E4B">
      <w:pPr>
        <w:spacing w:after="1" w:line="220" w:lineRule="auto"/>
        <w:jc w:val="both"/>
      </w:pPr>
      <w:r>
        <w:rPr>
          <w:rFonts w:ascii="Calibri" w:hAnsi="Calibri" w:cs="Calibri"/>
        </w:rPr>
        <w:t xml:space="preserve">(в ред. </w:t>
      </w:r>
      <w:hyperlink r:id="rId57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К полномочиям органов местного самоуправления муниципального округа в сфере международных и внешнеэкономических связей относятся:</w:t>
      </w:r>
    </w:p>
    <w:p w:rsidR="000B7E4B" w:rsidRDefault="000B7E4B">
      <w:pPr>
        <w:spacing w:after="1" w:line="220" w:lineRule="auto"/>
        <w:jc w:val="both"/>
      </w:pPr>
      <w:r>
        <w:rPr>
          <w:rFonts w:ascii="Calibri" w:hAnsi="Calibri" w:cs="Calibri"/>
        </w:rPr>
        <w:t xml:space="preserve">(в ред. </w:t>
      </w:r>
      <w:hyperlink r:id="rId57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lastRenderedPageBreak/>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0B7E4B" w:rsidRDefault="000B7E4B">
      <w:pPr>
        <w:spacing w:before="220" w:after="1" w:line="220" w:lineRule="auto"/>
        <w:ind w:firstLine="540"/>
        <w:jc w:val="both"/>
      </w:pPr>
      <w:r>
        <w:rPr>
          <w:rFonts w:ascii="Calibri" w:hAnsi="Calibri" w:cs="Calibri"/>
        </w:rPr>
        <w:t>2) заключение соглашений об осуществлении международных и внешнеэкономических связей органов местного самоуправления муниципального округа с органами местного самоуправления иностранных государств;</w:t>
      </w:r>
    </w:p>
    <w:p w:rsidR="000B7E4B" w:rsidRDefault="000B7E4B">
      <w:pPr>
        <w:spacing w:after="1" w:line="220" w:lineRule="auto"/>
        <w:jc w:val="both"/>
      </w:pPr>
      <w:r>
        <w:rPr>
          <w:rFonts w:ascii="Calibri" w:hAnsi="Calibri" w:cs="Calibri"/>
        </w:rPr>
        <w:t xml:space="preserve">(в ред. </w:t>
      </w:r>
      <w:hyperlink r:id="rId57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0B7E4B" w:rsidRDefault="000B7E4B">
      <w:pPr>
        <w:spacing w:before="220" w:after="1" w:line="220" w:lineRule="auto"/>
        <w:ind w:firstLine="540"/>
        <w:jc w:val="both"/>
      </w:pPr>
      <w:r>
        <w:rPr>
          <w:rFonts w:ascii="Calibri" w:hAnsi="Calibri" w:cs="Calibri"/>
        </w:rPr>
        <w:t>4) участие в разработке и реализации проектов международных программ межмуниципального сотрудничества;</w:t>
      </w:r>
    </w:p>
    <w:p w:rsidR="000B7E4B" w:rsidRDefault="000B7E4B">
      <w:pPr>
        <w:spacing w:before="220" w:after="1" w:line="220" w:lineRule="auto"/>
        <w:ind w:firstLine="540"/>
        <w:jc w:val="both"/>
      </w:pPr>
      <w:r>
        <w:rPr>
          <w:rFonts w:ascii="Calibri" w:hAnsi="Calibri" w:cs="Calibri"/>
        </w:rPr>
        <w:t>5) иные полномочия в сфере международных и внешнеэкономических связей органов местного самоуправления муниципального округа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Сахалинской области.</w:t>
      </w:r>
    </w:p>
    <w:p w:rsidR="000B7E4B" w:rsidRDefault="000B7E4B">
      <w:pPr>
        <w:spacing w:after="1" w:line="220" w:lineRule="auto"/>
        <w:jc w:val="both"/>
      </w:pPr>
      <w:r>
        <w:rPr>
          <w:rFonts w:ascii="Calibri" w:hAnsi="Calibri" w:cs="Calibri"/>
        </w:rPr>
        <w:t xml:space="preserve">(в ред. </w:t>
      </w:r>
      <w:hyperlink r:id="rId57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58.2. Соглашения об осуществлении международных</w:t>
      </w:r>
    </w:p>
    <w:p w:rsidR="000B7E4B" w:rsidRDefault="000B7E4B">
      <w:pPr>
        <w:spacing w:after="1" w:line="220" w:lineRule="auto"/>
        <w:jc w:val="center"/>
      </w:pPr>
      <w:r>
        <w:rPr>
          <w:rFonts w:ascii="Calibri" w:hAnsi="Calibri" w:cs="Calibri"/>
          <w:b/>
        </w:rPr>
        <w:t>и внешнеэкономических связей органов местного самоуправления</w:t>
      </w:r>
    </w:p>
    <w:p w:rsidR="000B7E4B" w:rsidRDefault="000B7E4B">
      <w:pPr>
        <w:spacing w:after="1" w:line="220" w:lineRule="auto"/>
        <w:jc w:val="center"/>
      </w:pPr>
    </w:p>
    <w:p w:rsidR="000B7E4B" w:rsidRDefault="000B7E4B">
      <w:pPr>
        <w:spacing w:after="1" w:line="220" w:lineRule="auto"/>
        <w:jc w:val="center"/>
      </w:pPr>
      <w:r>
        <w:rPr>
          <w:rFonts w:ascii="Calibri" w:hAnsi="Calibri" w:cs="Calibri"/>
        </w:rPr>
        <w:t xml:space="preserve">(введена </w:t>
      </w:r>
      <w:hyperlink r:id="rId579">
        <w:r>
          <w:rPr>
            <w:rFonts w:ascii="Calibri" w:hAnsi="Calibri" w:cs="Calibri"/>
            <w:color w:val="0000FF"/>
          </w:rPr>
          <w:t>Решением</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28.02.2024 N 47)</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В целях решения вопросов местного значения органы местного самоуправления муниципального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Сахалинской области, в порядке, определяемом Сахалинской областью.</w:t>
      </w:r>
    </w:p>
    <w:p w:rsidR="000B7E4B" w:rsidRDefault="000B7E4B">
      <w:pPr>
        <w:spacing w:after="1" w:line="220" w:lineRule="auto"/>
        <w:jc w:val="both"/>
      </w:pPr>
      <w:r>
        <w:rPr>
          <w:rFonts w:ascii="Calibri" w:hAnsi="Calibri" w:cs="Calibri"/>
        </w:rPr>
        <w:t xml:space="preserve">(в ред. </w:t>
      </w:r>
      <w:hyperlink r:id="rId58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Регистрация органами государственной власти Сахалинской области соглашений об осуществлении международных и внешнеэкономических связей органов местного самоуправления муниципального округа осуществляется в порядке, определяемом законом Сахалинской области, и является обязательным условием вступления таких соглашений в силу.</w:t>
      </w:r>
    </w:p>
    <w:p w:rsidR="000B7E4B" w:rsidRDefault="000B7E4B">
      <w:pPr>
        <w:spacing w:after="1" w:line="220" w:lineRule="auto"/>
        <w:jc w:val="both"/>
      </w:pPr>
      <w:r>
        <w:rPr>
          <w:rFonts w:ascii="Calibri" w:hAnsi="Calibri" w:cs="Calibri"/>
        </w:rPr>
        <w:t xml:space="preserve">(в ред. </w:t>
      </w:r>
      <w:hyperlink r:id="rId58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Подписанные соглашения об осуществлении международных и внешнеэкономических связей органов местного самоуправления муниципального округа подлежат опубликованию (обнародованию) в порядке, предусмотренном для опубликования (обнародования) муниципальных правовых актов.</w:t>
      </w:r>
    </w:p>
    <w:p w:rsidR="000B7E4B" w:rsidRDefault="000B7E4B">
      <w:pPr>
        <w:spacing w:after="1" w:line="220" w:lineRule="auto"/>
        <w:jc w:val="both"/>
      </w:pPr>
      <w:r>
        <w:rPr>
          <w:rFonts w:ascii="Calibri" w:hAnsi="Calibri" w:cs="Calibri"/>
        </w:rPr>
        <w:t xml:space="preserve">(в ред. </w:t>
      </w:r>
      <w:hyperlink r:id="rId58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59. Взаимоотношения органов местного самоуправления</w:t>
      </w:r>
    </w:p>
    <w:p w:rsidR="000B7E4B" w:rsidRDefault="000B7E4B">
      <w:pPr>
        <w:spacing w:after="1" w:line="220" w:lineRule="auto"/>
        <w:jc w:val="center"/>
      </w:pPr>
      <w:r>
        <w:rPr>
          <w:rFonts w:ascii="Calibri" w:hAnsi="Calibri" w:cs="Calibri"/>
          <w:b/>
        </w:rPr>
        <w:t>муниципального округа и органов местного самоуправления</w:t>
      </w:r>
    </w:p>
    <w:p w:rsidR="000B7E4B" w:rsidRDefault="000B7E4B">
      <w:pPr>
        <w:spacing w:after="1" w:line="220" w:lineRule="auto"/>
        <w:jc w:val="center"/>
      </w:pPr>
      <w:r>
        <w:rPr>
          <w:rFonts w:ascii="Calibri" w:hAnsi="Calibri" w:cs="Calibri"/>
          <w:b/>
        </w:rPr>
        <w:t>иных муниципальных образований</w:t>
      </w:r>
    </w:p>
    <w:p w:rsidR="000B7E4B" w:rsidRDefault="000B7E4B">
      <w:pPr>
        <w:spacing w:after="1" w:line="220" w:lineRule="auto"/>
        <w:jc w:val="center"/>
      </w:pPr>
      <w:r>
        <w:rPr>
          <w:rFonts w:ascii="Calibri" w:hAnsi="Calibri" w:cs="Calibri"/>
        </w:rPr>
        <w:t xml:space="preserve">(в ред. </w:t>
      </w:r>
      <w:hyperlink r:id="rId583">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Органы местного самоуправления муниципального округа участвуют в учреждении и работе Совета муниципальных образований Сахалинской области в порядке, определенном законом Сахалинской области, Уставом Совета муниципальных образований Сахалинской области и решениями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58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lastRenderedPageBreak/>
        <w:t>2. Собрание Углегорского муниципального округа для совместного решения вопросов местного значения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 о создании некоммерческих организаций в форме автономных некоммерческих организаций и фондов.</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15.02.2019 </w:t>
      </w:r>
      <w:hyperlink r:id="rId585">
        <w:r>
          <w:rPr>
            <w:rFonts w:ascii="Calibri" w:hAnsi="Calibri" w:cs="Calibri"/>
            <w:color w:val="0000FF"/>
          </w:rPr>
          <w:t>N 56</w:t>
        </w:r>
      </w:hyperlink>
      <w:r>
        <w:rPr>
          <w:rFonts w:ascii="Calibri" w:hAnsi="Calibri" w:cs="Calibri"/>
        </w:rPr>
        <w:t xml:space="preserve">, от 12.12.2024 </w:t>
      </w:r>
      <w:hyperlink r:id="rId586">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 xml:space="preserve">3. Межмуниципальные и некоммерческие организации осуществляют свою деятельность в соответствии с Гражданским </w:t>
      </w:r>
      <w:hyperlink r:id="rId587">
        <w:r>
          <w:rPr>
            <w:rFonts w:ascii="Calibri" w:hAnsi="Calibri" w:cs="Calibri"/>
            <w:color w:val="0000FF"/>
          </w:rPr>
          <w:t>кодексом</w:t>
        </w:r>
      </w:hyperlink>
      <w:r>
        <w:rPr>
          <w:rFonts w:ascii="Calibri" w:hAnsi="Calibri" w:cs="Calibri"/>
        </w:rPr>
        <w:t xml:space="preserve"> Российской Федерации, иными федеральными законами.</w:t>
      </w:r>
    </w:p>
    <w:p w:rsidR="000B7E4B" w:rsidRDefault="000B7E4B">
      <w:pPr>
        <w:spacing w:before="220" w:after="1" w:line="220" w:lineRule="auto"/>
        <w:ind w:firstLine="540"/>
        <w:jc w:val="both"/>
      </w:pPr>
      <w:r>
        <w:rPr>
          <w:rFonts w:ascii="Calibri" w:hAnsi="Calibri" w:cs="Calibri"/>
        </w:rPr>
        <w:t>4. Государственная регистрация межмуниципальных хозяйственных обществ осуществляется в соответствии с федеральным законодательством.</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59.1 Формы межмуниципального сотрудничества</w:t>
      </w:r>
    </w:p>
    <w:p w:rsidR="000B7E4B" w:rsidRDefault="000B7E4B">
      <w:pPr>
        <w:spacing w:after="1" w:line="220" w:lineRule="auto"/>
        <w:jc w:val="center"/>
      </w:pPr>
    </w:p>
    <w:p w:rsidR="000B7E4B" w:rsidRDefault="000B7E4B">
      <w:pPr>
        <w:spacing w:after="1" w:line="220" w:lineRule="auto"/>
        <w:jc w:val="center"/>
      </w:pPr>
      <w:r>
        <w:rPr>
          <w:rFonts w:ascii="Calibri" w:hAnsi="Calibri" w:cs="Calibri"/>
        </w:rPr>
        <w:t xml:space="preserve">(введена </w:t>
      </w:r>
      <w:hyperlink r:id="rId588">
        <w:r>
          <w:rPr>
            <w:rFonts w:ascii="Calibri" w:hAnsi="Calibri" w:cs="Calibri"/>
            <w:color w:val="0000FF"/>
          </w:rPr>
          <w:t>Решением</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20.11.2024 N 108)</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Межмуниципальное сотрудничество осуществляется в следующих формах:</w:t>
      </w:r>
    </w:p>
    <w:p w:rsidR="000B7E4B" w:rsidRDefault="000B7E4B">
      <w:pPr>
        <w:spacing w:before="220" w:after="1" w:line="220" w:lineRule="auto"/>
        <w:ind w:firstLine="540"/>
        <w:jc w:val="both"/>
      </w:pPr>
      <w:r>
        <w:rPr>
          <w:rFonts w:ascii="Calibri" w:hAnsi="Calibri" w:cs="Calibri"/>
        </w:rPr>
        <w:t>1) членство муниципальных образований в объединениях муниципальных образований;</w:t>
      </w:r>
    </w:p>
    <w:p w:rsidR="000B7E4B" w:rsidRDefault="000B7E4B">
      <w:pPr>
        <w:spacing w:before="220" w:after="1" w:line="220" w:lineRule="auto"/>
        <w:ind w:firstLine="540"/>
        <w:jc w:val="both"/>
      </w:pPr>
      <w:r>
        <w:rPr>
          <w:rFonts w:ascii="Calibri" w:hAnsi="Calibri" w:cs="Calibri"/>
        </w:rPr>
        <w:t>2) учреждение межмуниципальных хозяйственных обществ, межмуниципального печатного средства массовой информации и сетевого издания;</w:t>
      </w:r>
    </w:p>
    <w:p w:rsidR="000B7E4B" w:rsidRDefault="000B7E4B">
      <w:pPr>
        <w:spacing w:before="220" w:after="1" w:line="220" w:lineRule="auto"/>
        <w:ind w:firstLine="540"/>
        <w:jc w:val="both"/>
      </w:pPr>
      <w:r>
        <w:rPr>
          <w:rFonts w:ascii="Calibri" w:hAnsi="Calibri" w:cs="Calibri"/>
        </w:rPr>
        <w:t>3) учреждение муниципальными образованиями некоммерческих организаций;</w:t>
      </w:r>
    </w:p>
    <w:p w:rsidR="000B7E4B" w:rsidRDefault="000B7E4B">
      <w:pPr>
        <w:spacing w:before="220" w:after="1" w:line="220" w:lineRule="auto"/>
        <w:ind w:firstLine="540"/>
        <w:jc w:val="both"/>
      </w:pPr>
      <w:r>
        <w:rPr>
          <w:rFonts w:ascii="Calibri" w:hAnsi="Calibri" w:cs="Calibri"/>
        </w:rPr>
        <w:t>4) заключение договоров и соглашений;</w:t>
      </w:r>
    </w:p>
    <w:p w:rsidR="000B7E4B" w:rsidRDefault="000B7E4B">
      <w:pPr>
        <w:spacing w:before="220" w:after="1" w:line="220" w:lineRule="auto"/>
        <w:ind w:firstLine="540"/>
        <w:jc w:val="both"/>
      </w:pPr>
      <w:r>
        <w:rPr>
          <w:rFonts w:ascii="Calibri" w:hAnsi="Calibri" w:cs="Calibri"/>
        </w:rPr>
        <w:t>5) организация взаимодействия советов муниципальных образований субъектов Российской Федерации.</w:t>
      </w:r>
    </w:p>
    <w:p w:rsidR="000B7E4B" w:rsidRDefault="000B7E4B">
      <w:pPr>
        <w:spacing w:before="220" w:after="1" w:line="220" w:lineRule="auto"/>
        <w:ind w:firstLine="540"/>
        <w:jc w:val="both"/>
      </w:pPr>
      <w:r>
        <w:rPr>
          <w:rFonts w:ascii="Calibri" w:hAnsi="Calibri" w:cs="Calibri"/>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0B7E4B" w:rsidRDefault="000B7E4B">
      <w:pPr>
        <w:spacing w:after="1" w:line="220" w:lineRule="auto"/>
      </w:pPr>
    </w:p>
    <w:p w:rsidR="000B7E4B" w:rsidRDefault="000B7E4B">
      <w:pPr>
        <w:spacing w:after="1" w:line="220" w:lineRule="auto"/>
        <w:jc w:val="center"/>
        <w:outlineLvl w:val="0"/>
      </w:pPr>
      <w:r>
        <w:rPr>
          <w:rFonts w:ascii="Calibri" w:hAnsi="Calibri" w:cs="Calibri"/>
          <w:b/>
        </w:rPr>
        <w:t>Глава VII. ГАРАНТИИ ПРАВ ГРАЖДАН НА ОСУЩЕСТВЛЕНИЕ МЕСТНОГО</w:t>
      </w:r>
    </w:p>
    <w:p w:rsidR="000B7E4B" w:rsidRDefault="000B7E4B">
      <w:pPr>
        <w:spacing w:after="1" w:line="220" w:lineRule="auto"/>
        <w:jc w:val="center"/>
      </w:pPr>
      <w:r>
        <w:rPr>
          <w:rFonts w:ascii="Calibri" w:hAnsi="Calibri" w:cs="Calibri"/>
          <w:b/>
        </w:rPr>
        <w:t>САМОУПРАВЛЕНИЯ И ОТВЕТСТВЕННОСТЬ ОРГАНОВ МЕСТНОГО</w:t>
      </w:r>
    </w:p>
    <w:p w:rsidR="000B7E4B" w:rsidRDefault="000B7E4B">
      <w:pPr>
        <w:spacing w:after="1" w:line="220" w:lineRule="auto"/>
        <w:jc w:val="center"/>
      </w:pPr>
      <w:r>
        <w:rPr>
          <w:rFonts w:ascii="Calibri" w:hAnsi="Calibri" w:cs="Calibri"/>
          <w:b/>
        </w:rPr>
        <w:t>САМОУПРАВЛЕНИЯ И ДОЛЖНОСТНЫХ ЛИЦ МЕСТНОГО САМОУПРАВЛЕНИЯ</w:t>
      </w:r>
    </w:p>
    <w:p w:rsidR="000B7E4B" w:rsidRDefault="000B7E4B">
      <w:pPr>
        <w:spacing w:after="1" w:line="220" w:lineRule="auto"/>
        <w:jc w:val="center"/>
      </w:pPr>
      <w:r>
        <w:rPr>
          <w:rFonts w:ascii="Calibri" w:hAnsi="Calibri" w:cs="Calibri"/>
          <w:b/>
        </w:rPr>
        <w:t>МУНИЦИПАЛЬНОГО ОКРУГА</w:t>
      </w:r>
    </w:p>
    <w:p w:rsidR="000B7E4B" w:rsidRDefault="000B7E4B">
      <w:pPr>
        <w:spacing w:after="1" w:line="220" w:lineRule="auto"/>
        <w:jc w:val="center"/>
      </w:pPr>
      <w:r>
        <w:rPr>
          <w:rFonts w:ascii="Calibri" w:hAnsi="Calibri" w:cs="Calibri"/>
        </w:rPr>
        <w:t xml:space="preserve">(в ред. </w:t>
      </w:r>
      <w:hyperlink r:id="rId589">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60. Гарантии прав граждан на осуществление местного</w:t>
      </w:r>
    </w:p>
    <w:p w:rsidR="000B7E4B" w:rsidRDefault="000B7E4B">
      <w:pPr>
        <w:spacing w:after="1" w:line="220" w:lineRule="auto"/>
        <w:jc w:val="center"/>
      </w:pPr>
      <w:r>
        <w:rPr>
          <w:rFonts w:ascii="Calibri" w:hAnsi="Calibri" w:cs="Calibri"/>
          <w:b/>
        </w:rPr>
        <w:t>самоуправления в муниципальном округе</w:t>
      </w:r>
    </w:p>
    <w:p w:rsidR="000B7E4B" w:rsidRDefault="000B7E4B">
      <w:pPr>
        <w:spacing w:after="1" w:line="220" w:lineRule="auto"/>
        <w:jc w:val="center"/>
      </w:pPr>
      <w:r>
        <w:rPr>
          <w:rFonts w:ascii="Calibri" w:hAnsi="Calibri" w:cs="Calibri"/>
        </w:rPr>
        <w:t xml:space="preserve">(в ред. </w:t>
      </w:r>
      <w:hyperlink r:id="rId590">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На территории муниципального округа действуют все гарантии прав граждан на осуществление местного самоуправления, установленные </w:t>
      </w:r>
      <w:hyperlink r:id="rId59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законами Сахалинской области.</w:t>
      </w:r>
    </w:p>
    <w:p w:rsidR="000B7E4B" w:rsidRDefault="000B7E4B">
      <w:pPr>
        <w:spacing w:after="1" w:line="220" w:lineRule="auto"/>
        <w:jc w:val="both"/>
      </w:pPr>
      <w:r>
        <w:rPr>
          <w:rFonts w:ascii="Calibri" w:hAnsi="Calibri" w:cs="Calibri"/>
        </w:rPr>
        <w:t xml:space="preserve">(в ред. </w:t>
      </w:r>
      <w:hyperlink r:id="rId59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61. Ответственность органов местного самоуправления</w:t>
      </w:r>
    </w:p>
    <w:p w:rsidR="000B7E4B" w:rsidRDefault="000B7E4B">
      <w:pPr>
        <w:spacing w:after="1" w:line="220" w:lineRule="auto"/>
        <w:jc w:val="center"/>
      </w:pPr>
      <w:r>
        <w:rPr>
          <w:rFonts w:ascii="Calibri" w:hAnsi="Calibri" w:cs="Calibri"/>
          <w:b/>
        </w:rPr>
        <w:t>и должностных лиц местного самоуправления</w:t>
      </w:r>
    </w:p>
    <w:p w:rsidR="000B7E4B" w:rsidRDefault="000B7E4B">
      <w:pPr>
        <w:spacing w:after="1" w:line="220" w:lineRule="auto"/>
        <w:jc w:val="center"/>
      </w:pPr>
      <w:r>
        <w:rPr>
          <w:rFonts w:ascii="Calibri" w:hAnsi="Calibri" w:cs="Calibri"/>
          <w:b/>
        </w:rPr>
        <w:t>муниципального округа</w:t>
      </w:r>
    </w:p>
    <w:p w:rsidR="000B7E4B" w:rsidRDefault="000B7E4B">
      <w:pPr>
        <w:spacing w:after="1" w:line="220" w:lineRule="auto"/>
        <w:jc w:val="center"/>
      </w:pPr>
      <w:r>
        <w:rPr>
          <w:rFonts w:ascii="Calibri" w:hAnsi="Calibri" w:cs="Calibri"/>
        </w:rPr>
        <w:t xml:space="preserve">(в ред. </w:t>
      </w:r>
      <w:hyperlink r:id="rId593">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lastRenderedPageBreak/>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Органы местного самоуправления и должностные лица местного самоуправления муниципального округа несут ответственность перед населением муниципального округа, государством, физическими и юридическими лицами в соответствии с федеральными законами.</w:t>
      </w:r>
    </w:p>
    <w:p w:rsidR="000B7E4B" w:rsidRDefault="000B7E4B">
      <w:pPr>
        <w:spacing w:after="1" w:line="220" w:lineRule="auto"/>
        <w:jc w:val="both"/>
      </w:pPr>
      <w:r>
        <w:rPr>
          <w:rFonts w:ascii="Calibri" w:hAnsi="Calibri" w:cs="Calibri"/>
        </w:rPr>
        <w:t xml:space="preserve">(в ред. </w:t>
      </w:r>
      <w:hyperlink r:id="rId59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62. Ответственность депутатов Собрания муниципального</w:t>
      </w:r>
    </w:p>
    <w:p w:rsidR="000B7E4B" w:rsidRDefault="000B7E4B">
      <w:pPr>
        <w:spacing w:after="1" w:line="220" w:lineRule="auto"/>
        <w:jc w:val="center"/>
      </w:pPr>
      <w:r>
        <w:rPr>
          <w:rFonts w:ascii="Calibri" w:hAnsi="Calibri" w:cs="Calibri"/>
          <w:b/>
        </w:rPr>
        <w:t>округа, выборных должностных лиц перед населением</w:t>
      </w:r>
    </w:p>
    <w:p w:rsidR="000B7E4B" w:rsidRDefault="000B7E4B">
      <w:pPr>
        <w:spacing w:after="1" w:line="220" w:lineRule="auto"/>
        <w:jc w:val="center"/>
      </w:pPr>
      <w:r>
        <w:rPr>
          <w:rFonts w:ascii="Calibri" w:hAnsi="Calibri" w:cs="Calibri"/>
        </w:rPr>
        <w:t xml:space="preserve">(в ред. </w:t>
      </w:r>
      <w:hyperlink r:id="rId595">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Основания наступления ответственности депутатов Собрания Углегорского муниципального округа перед населением и порядок решения соответствующих вопросов определяются </w:t>
      </w:r>
      <w:hyperlink w:anchor="P349">
        <w:r>
          <w:rPr>
            <w:rFonts w:ascii="Calibri" w:hAnsi="Calibri" w:cs="Calibri"/>
            <w:color w:val="0000FF"/>
          </w:rPr>
          <w:t>статьей 14</w:t>
        </w:r>
      </w:hyperlink>
      <w:r>
        <w:rPr>
          <w:rFonts w:ascii="Calibri" w:hAnsi="Calibri" w:cs="Calibri"/>
        </w:rPr>
        <w:t xml:space="preserve"> настоящего Устава в соответствии с Федеральным </w:t>
      </w:r>
      <w:hyperlink r:id="rId596">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w:t>
      </w:r>
    </w:p>
    <w:p w:rsidR="000B7E4B" w:rsidRDefault="000B7E4B">
      <w:pPr>
        <w:spacing w:after="1" w:line="220" w:lineRule="auto"/>
        <w:jc w:val="both"/>
      </w:pPr>
      <w:r>
        <w:rPr>
          <w:rFonts w:ascii="Calibri" w:hAnsi="Calibri" w:cs="Calibri"/>
        </w:rPr>
        <w:t xml:space="preserve">(в ред. </w:t>
      </w:r>
      <w:hyperlink r:id="rId59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2. Население муниципального округа вправе отозвать депутата, члена выборного органа местного самоуправления, выборного должностного лица местного самоуправления муниципального округа в соответствии с Федеральным </w:t>
      </w:r>
      <w:hyperlink r:id="rId598">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w:t>
      </w:r>
    </w:p>
    <w:p w:rsidR="000B7E4B" w:rsidRDefault="000B7E4B">
      <w:pPr>
        <w:spacing w:after="1" w:line="220" w:lineRule="auto"/>
        <w:jc w:val="both"/>
      </w:pPr>
      <w:r>
        <w:rPr>
          <w:rFonts w:ascii="Calibri" w:hAnsi="Calibri" w:cs="Calibri"/>
        </w:rPr>
        <w:t xml:space="preserve">(в ред. </w:t>
      </w:r>
      <w:hyperlink r:id="rId59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63. Ответственность органов местного самоуправления</w:t>
      </w:r>
    </w:p>
    <w:p w:rsidR="000B7E4B" w:rsidRDefault="000B7E4B">
      <w:pPr>
        <w:spacing w:after="1" w:line="220" w:lineRule="auto"/>
        <w:jc w:val="center"/>
      </w:pPr>
      <w:r>
        <w:rPr>
          <w:rFonts w:ascii="Calibri" w:hAnsi="Calibri" w:cs="Calibri"/>
          <w:b/>
        </w:rPr>
        <w:t>и должностных лиц местного самоуправления муниципального</w:t>
      </w:r>
    </w:p>
    <w:p w:rsidR="000B7E4B" w:rsidRDefault="000B7E4B">
      <w:pPr>
        <w:spacing w:after="1" w:line="220" w:lineRule="auto"/>
        <w:jc w:val="center"/>
      </w:pPr>
      <w:r>
        <w:rPr>
          <w:rFonts w:ascii="Calibri" w:hAnsi="Calibri" w:cs="Calibri"/>
          <w:b/>
        </w:rPr>
        <w:t>округа перед государством</w:t>
      </w:r>
    </w:p>
    <w:p w:rsidR="000B7E4B" w:rsidRDefault="000B7E4B">
      <w:pPr>
        <w:spacing w:after="1" w:line="220" w:lineRule="auto"/>
        <w:jc w:val="center"/>
      </w:pPr>
      <w:r>
        <w:rPr>
          <w:rFonts w:ascii="Calibri" w:hAnsi="Calibri" w:cs="Calibri"/>
        </w:rPr>
        <w:t xml:space="preserve">(в ред. </w:t>
      </w:r>
      <w:hyperlink r:id="rId600">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Ответственность органов местного самоуправления и должностных лиц местного самоуправления муниципального округа перед государством наступает на основании вступившего в законную силу решения соответствующего суда в случае нарушения ими </w:t>
      </w:r>
      <w:hyperlink r:id="rId601">
        <w:r>
          <w:rPr>
            <w:rFonts w:ascii="Calibri" w:hAnsi="Calibri" w:cs="Calibri"/>
            <w:color w:val="0000FF"/>
          </w:rPr>
          <w:t>Конституции</w:t>
        </w:r>
      </w:hyperlink>
      <w:r>
        <w:rPr>
          <w:rFonts w:ascii="Calibri" w:hAnsi="Calibri" w:cs="Calibri"/>
        </w:rPr>
        <w:t xml:space="preserve"> Российской Федерации, федеральных конституционных законов, федеральных законов, </w:t>
      </w:r>
      <w:hyperlink r:id="rId602">
        <w:r>
          <w:rPr>
            <w:rFonts w:ascii="Calibri" w:hAnsi="Calibri" w:cs="Calibri"/>
            <w:color w:val="0000FF"/>
          </w:rPr>
          <w:t>Устава</w:t>
        </w:r>
      </w:hyperlink>
      <w:r>
        <w:rPr>
          <w:rFonts w:ascii="Calibri" w:hAnsi="Calibri" w:cs="Calibri"/>
        </w:rPr>
        <w:t xml:space="preserve"> Сахалинской области, законов Сахалинской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E4B" w:rsidRDefault="000B7E4B">
      <w:pPr>
        <w:spacing w:after="1" w:line="220" w:lineRule="auto"/>
        <w:jc w:val="both"/>
      </w:pPr>
      <w:r>
        <w:rPr>
          <w:rFonts w:ascii="Calibri" w:hAnsi="Calibri" w:cs="Calibri"/>
        </w:rPr>
        <w:t xml:space="preserve">(в ред. </w:t>
      </w:r>
      <w:hyperlink r:id="rId60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64. Ответственность Собрания</w:t>
      </w:r>
    </w:p>
    <w:p w:rsidR="000B7E4B" w:rsidRDefault="000B7E4B">
      <w:pPr>
        <w:spacing w:after="1" w:line="220" w:lineRule="auto"/>
        <w:jc w:val="center"/>
      </w:pPr>
      <w:r>
        <w:rPr>
          <w:rFonts w:ascii="Calibri" w:hAnsi="Calibri" w:cs="Calibri"/>
          <w:b/>
        </w:rPr>
        <w:t>Углегорского муниципального округа перед государством</w:t>
      </w:r>
    </w:p>
    <w:p w:rsidR="000B7E4B" w:rsidRDefault="000B7E4B">
      <w:pPr>
        <w:spacing w:after="1" w:line="220" w:lineRule="auto"/>
        <w:jc w:val="center"/>
      </w:pPr>
      <w:r>
        <w:rPr>
          <w:rFonts w:ascii="Calibri" w:hAnsi="Calibri" w:cs="Calibri"/>
        </w:rPr>
        <w:t xml:space="preserve">(в ред. </w:t>
      </w:r>
      <w:hyperlink r:id="rId604">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В случае если судом установлено, что Собранием муниципального округа принят нормативный правовой акт, противоречащий </w:t>
      </w:r>
      <w:hyperlink r:id="rId605">
        <w:r>
          <w:rPr>
            <w:rFonts w:ascii="Calibri" w:hAnsi="Calibri" w:cs="Calibri"/>
            <w:color w:val="0000FF"/>
          </w:rPr>
          <w:t>Конституции</w:t>
        </w:r>
      </w:hyperlink>
      <w:r>
        <w:rPr>
          <w:rFonts w:ascii="Calibri" w:hAnsi="Calibri" w:cs="Calibri"/>
        </w:rPr>
        <w:t xml:space="preserve"> Российской Федерации, федеральным конституционным законам, федеральным законам, </w:t>
      </w:r>
      <w:hyperlink r:id="rId606">
        <w:r>
          <w:rPr>
            <w:rFonts w:ascii="Calibri" w:hAnsi="Calibri" w:cs="Calibri"/>
            <w:color w:val="0000FF"/>
          </w:rPr>
          <w:t>Уставу</w:t>
        </w:r>
      </w:hyperlink>
      <w:r>
        <w:rPr>
          <w:rFonts w:ascii="Calibri" w:hAnsi="Calibri" w:cs="Calibri"/>
        </w:rPr>
        <w:t>, законам Сахалинской области, Уставу муниципального образования, а Собрание Углегорского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Сахалинской области в течение одного месяца после вступления в силу решения суда, установившего факт неисполнения данного решения, вносит в Сахалинскую областную Думу проект закона Сахалинской области о роспуске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60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Полномочия Собрания Углегорского муниципального округа прекращаются со дня вступления в силу закона Сахалинской области о его роспуске. Указанный закон может быть обжалован в порядке, установленном федеральным законом.</w:t>
      </w:r>
    </w:p>
    <w:p w:rsidR="000B7E4B" w:rsidRDefault="000B7E4B">
      <w:pPr>
        <w:spacing w:after="1" w:line="220" w:lineRule="auto"/>
        <w:jc w:val="both"/>
      </w:pPr>
      <w:r>
        <w:rPr>
          <w:rFonts w:ascii="Calibri" w:hAnsi="Calibri" w:cs="Calibri"/>
        </w:rPr>
        <w:lastRenderedPageBreak/>
        <w:t xml:space="preserve">(в ред. </w:t>
      </w:r>
      <w:hyperlink r:id="rId60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В случае если соответствующим судом установлено, что избранное в правомочном составе Собрание Углегорского муниципального округа в течение трех месяцев подряд не проводило правомочного заседания, Губернатор Сахалинской области в течение трех месяцев со дня вступления в силу решения суда, установившего данный факт, вносит в Сахалинскую областную Думу проект закона Сахалинской области о роспуске Собрания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60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4. В случае если соответствующим судом установлено, что вновь избранное в правомочном составе Собрание Углегорского муниципального округа в течение трех месяцев подряд не проводило правомочного заседания, Губернатор Сахалинской области в течение трех месяцев со дня вступления в силу решения суда, установившего данный факт, вносит в Сахалинскую областную Думу проект закона Сахалинской области о роспуске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61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5. Депутаты представительного органа муниципального образования, распущенного на основании </w:t>
      </w:r>
      <w:hyperlink r:id="rId611">
        <w:r>
          <w:rPr>
            <w:rFonts w:ascii="Calibri" w:hAnsi="Calibri" w:cs="Calibri"/>
            <w:color w:val="0000FF"/>
          </w:rPr>
          <w:t>части 2.1 статьи 73</w:t>
        </w:r>
      </w:hyperlink>
      <w:r>
        <w:rPr>
          <w:rFonts w:ascii="Calibri" w:hAnsi="Calibri" w:cs="Calibri"/>
        </w:rPr>
        <w:t xml:space="preserve"> от 06.10.2003 N 131-ФЗ "Об общих принципах организации местного самоуправления в Российской Федерации", вправе в течение 10 дней со дня вступления в силу закона Сахалинской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65. Ответственность главы муниципального округа</w:t>
      </w:r>
    </w:p>
    <w:p w:rsidR="000B7E4B" w:rsidRDefault="000B7E4B">
      <w:pPr>
        <w:spacing w:after="1" w:line="220" w:lineRule="auto"/>
        <w:jc w:val="center"/>
      </w:pPr>
      <w:r>
        <w:rPr>
          <w:rFonts w:ascii="Calibri" w:hAnsi="Calibri" w:cs="Calibri"/>
          <w:b/>
        </w:rPr>
        <w:t>перед государством</w:t>
      </w:r>
    </w:p>
    <w:p w:rsidR="000B7E4B" w:rsidRDefault="000B7E4B">
      <w:pPr>
        <w:spacing w:after="1" w:line="220" w:lineRule="auto"/>
        <w:jc w:val="center"/>
      </w:pPr>
      <w:r>
        <w:rPr>
          <w:rFonts w:ascii="Calibri" w:hAnsi="Calibri" w:cs="Calibri"/>
        </w:rPr>
        <w:t xml:space="preserve">(в ред. </w:t>
      </w:r>
      <w:hyperlink r:id="rId612">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1. Губернатор Сахалинской области издает правовой акт об отрешении от должности главы муниципального округа в случае:</w:t>
      </w:r>
    </w:p>
    <w:p w:rsidR="000B7E4B" w:rsidRDefault="000B7E4B">
      <w:pPr>
        <w:spacing w:after="1" w:line="220" w:lineRule="auto"/>
        <w:jc w:val="both"/>
      </w:pPr>
      <w:r>
        <w:rPr>
          <w:rFonts w:ascii="Calibri" w:hAnsi="Calibri" w:cs="Calibri"/>
        </w:rPr>
        <w:t xml:space="preserve">(в ред. </w:t>
      </w:r>
      <w:hyperlink r:id="rId61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1) издания главой муниципального округа нормативного правового акта, противоречащего </w:t>
      </w:r>
      <w:hyperlink r:id="rId614">
        <w:r>
          <w:rPr>
            <w:rFonts w:ascii="Calibri" w:hAnsi="Calibri" w:cs="Calibri"/>
            <w:color w:val="0000FF"/>
          </w:rPr>
          <w:t>Конституции</w:t>
        </w:r>
      </w:hyperlink>
      <w:r>
        <w:rPr>
          <w:rFonts w:ascii="Calibri" w:hAnsi="Calibri" w:cs="Calibri"/>
        </w:rPr>
        <w:t xml:space="preserve"> Российской Федерации, федеральным конституционным законам, федеральным законам, </w:t>
      </w:r>
      <w:hyperlink r:id="rId615">
        <w:r>
          <w:rPr>
            <w:rFonts w:ascii="Calibri" w:hAnsi="Calibri" w:cs="Calibri"/>
            <w:color w:val="0000FF"/>
          </w:rPr>
          <w:t>Уставу</w:t>
        </w:r>
      </w:hyperlink>
      <w:r>
        <w:rPr>
          <w:rFonts w:ascii="Calibri" w:hAnsi="Calibri" w:cs="Calibri"/>
        </w:rPr>
        <w:t xml:space="preserve"> Сахалинской области, законам Сахалинской области, Уставу муниципального округа, если такие противоречия установлены соответствующим судом, а глава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B7E4B" w:rsidRDefault="000B7E4B">
      <w:pPr>
        <w:spacing w:after="1" w:line="220" w:lineRule="auto"/>
        <w:jc w:val="both"/>
      </w:pPr>
      <w:r>
        <w:rPr>
          <w:rFonts w:ascii="Calibri" w:hAnsi="Calibri" w:cs="Calibri"/>
        </w:rPr>
        <w:t xml:space="preserve">(в ред. </w:t>
      </w:r>
      <w:hyperlink r:id="rId61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совершения главой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B7E4B" w:rsidRDefault="000B7E4B">
      <w:pPr>
        <w:spacing w:after="1" w:line="220" w:lineRule="auto"/>
        <w:jc w:val="both"/>
      </w:pPr>
      <w:r>
        <w:rPr>
          <w:rFonts w:ascii="Calibri" w:hAnsi="Calibri" w:cs="Calibri"/>
        </w:rPr>
        <w:t xml:space="preserve">(в ред. </w:t>
      </w:r>
      <w:hyperlink r:id="rId61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если в течение месяца со дня вынесения Губернатором Сахалинской области предупреждения, объявления выговора главе муниципального округа, главой муниципального округа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0B7E4B" w:rsidRDefault="000B7E4B">
      <w:pPr>
        <w:spacing w:after="1" w:line="220" w:lineRule="auto"/>
        <w:jc w:val="both"/>
      </w:pPr>
      <w:r>
        <w:rPr>
          <w:rFonts w:ascii="Calibri" w:hAnsi="Calibri" w:cs="Calibri"/>
        </w:rPr>
        <w:lastRenderedPageBreak/>
        <w:t xml:space="preserve">(п. 3 введен </w:t>
      </w:r>
      <w:hyperlink r:id="rId618">
        <w:r>
          <w:rPr>
            <w:rFonts w:ascii="Calibri" w:hAnsi="Calibri" w:cs="Calibri"/>
            <w:color w:val="0000FF"/>
          </w:rPr>
          <w:t>Решением</w:t>
        </w:r>
      </w:hyperlink>
      <w:r>
        <w:rPr>
          <w:rFonts w:ascii="Calibri" w:hAnsi="Calibri" w:cs="Calibri"/>
        </w:rPr>
        <w:t xml:space="preserve"> Собрания Углегорского городского округа от 16.02.2023 N 449; в ред. </w:t>
      </w:r>
      <w:hyperlink r:id="rId61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Глава муниципального округа вправе обжаловать правовой акт Губернатора Сахалинской области об отрешении от должности в судебном порядке в течение 10 дней со дня его официального опубликования.</w:t>
      </w:r>
    </w:p>
    <w:p w:rsidR="000B7E4B" w:rsidRDefault="000B7E4B">
      <w:pPr>
        <w:spacing w:after="1" w:line="220" w:lineRule="auto"/>
        <w:jc w:val="both"/>
      </w:pPr>
      <w:r>
        <w:rPr>
          <w:rFonts w:ascii="Calibri" w:hAnsi="Calibri" w:cs="Calibri"/>
        </w:rPr>
        <w:t xml:space="preserve">(в ред. </w:t>
      </w:r>
      <w:hyperlink r:id="rId62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Губернатор Сахалинской области вправе вынести предупреждение, объявить выговор главе муниципального округа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Сахалинской области.</w:t>
      </w:r>
    </w:p>
    <w:p w:rsidR="000B7E4B" w:rsidRDefault="000B7E4B">
      <w:pPr>
        <w:spacing w:after="1" w:line="220" w:lineRule="auto"/>
        <w:jc w:val="both"/>
      </w:pPr>
      <w:r>
        <w:rPr>
          <w:rFonts w:ascii="Calibri" w:hAnsi="Calibri" w:cs="Calibri"/>
        </w:rPr>
        <w:t xml:space="preserve">(часть 3 введена </w:t>
      </w:r>
      <w:hyperlink r:id="rId621">
        <w:r>
          <w:rPr>
            <w:rFonts w:ascii="Calibri" w:hAnsi="Calibri" w:cs="Calibri"/>
            <w:color w:val="0000FF"/>
          </w:rPr>
          <w:t>Решением</w:t>
        </w:r>
      </w:hyperlink>
      <w:r>
        <w:rPr>
          <w:rFonts w:ascii="Calibri" w:hAnsi="Calibri" w:cs="Calibri"/>
        </w:rPr>
        <w:t xml:space="preserve"> Собрания Углегорского городского округа от 16.02.2023 N 449; в ред. </w:t>
      </w:r>
      <w:hyperlink r:id="rId62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66. Удаление главы муниципального округа в отставку</w:t>
      </w:r>
    </w:p>
    <w:p w:rsidR="000B7E4B" w:rsidRDefault="000B7E4B">
      <w:pPr>
        <w:spacing w:after="1" w:line="220" w:lineRule="auto"/>
        <w:jc w:val="center"/>
      </w:pPr>
      <w:r>
        <w:rPr>
          <w:rFonts w:ascii="Calibri" w:hAnsi="Calibri" w:cs="Calibri"/>
        </w:rPr>
        <w:t xml:space="preserve">(в ред. </w:t>
      </w:r>
      <w:hyperlink r:id="rId623">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Собрание Углегорского муниципального округа вправе удалить главу муниципального округа в отставку по инициативе депутатов Собрания Углегорского муниципального округа или по инициативе Губернатора Сахалинской области в порядке, установленном Федеральным </w:t>
      </w:r>
      <w:hyperlink r:id="rId624">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w:t>
      </w:r>
    </w:p>
    <w:p w:rsidR="000B7E4B" w:rsidRDefault="000B7E4B">
      <w:pPr>
        <w:spacing w:after="1" w:line="220" w:lineRule="auto"/>
        <w:jc w:val="both"/>
      </w:pPr>
      <w:r>
        <w:rPr>
          <w:rFonts w:ascii="Calibri" w:hAnsi="Calibri" w:cs="Calibri"/>
        </w:rPr>
        <w:t xml:space="preserve">(в ред. </w:t>
      </w:r>
      <w:hyperlink r:id="rId62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Основаниями для удаления главы муниципального округа в отставку являются:</w:t>
      </w:r>
    </w:p>
    <w:p w:rsidR="000B7E4B" w:rsidRDefault="000B7E4B">
      <w:pPr>
        <w:spacing w:after="1" w:line="220" w:lineRule="auto"/>
        <w:jc w:val="both"/>
      </w:pPr>
      <w:r>
        <w:rPr>
          <w:rFonts w:ascii="Calibri" w:hAnsi="Calibri" w:cs="Calibri"/>
        </w:rPr>
        <w:t xml:space="preserve">(в ред. </w:t>
      </w:r>
      <w:hyperlink r:id="rId62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1) решения, действия (бездействие) главы муниципального округа, повлекшие (повлекшее) наступление последствий, предусмотренных </w:t>
      </w:r>
      <w:hyperlink r:id="rId627">
        <w:r>
          <w:rPr>
            <w:rFonts w:ascii="Calibri" w:hAnsi="Calibri" w:cs="Calibri"/>
            <w:color w:val="0000FF"/>
          </w:rPr>
          <w:t>пунктами 2</w:t>
        </w:r>
      </w:hyperlink>
      <w:r>
        <w:rPr>
          <w:rFonts w:ascii="Calibri" w:hAnsi="Calibri" w:cs="Calibri"/>
        </w:rPr>
        <w:t xml:space="preserve"> и </w:t>
      </w:r>
      <w:hyperlink r:id="rId628">
        <w:r>
          <w:rPr>
            <w:rFonts w:ascii="Calibri" w:hAnsi="Calibri" w:cs="Calibri"/>
            <w:color w:val="0000FF"/>
          </w:rPr>
          <w:t>3 части 1 статьи 75</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w:t>
      </w:r>
    </w:p>
    <w:p w:rsidR="000B7E4B" w:rsidRDefault="000B7E4B">
      <w:pPr>
        <w:spacing w:after="1" w:line="220" w:lineRule="auto"/>
        <w:jc w:val="both"/>
      </w:pPr>
      <w:r>
        <w:rPr>
          <w:rFonts w:ascii="Calibri" w:hAnsi="Calibri" w:cs="Calibri"/>
        </w:rPr>
        <w:t xml:space="preserve">(в ред. </w:t>
      </w:r>
      <w:hyperlink r:id="rId62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Сахалинской области;</w:t>
      </w:r>
    </w:p>
    <w:p w:rsidR="000B7E4B" w:rsidRDefault="000B7E4B">
      <w:pPr>
        <w:spacing w:before="220" w:after="1" w:line="220" w:lineRule="auto"/>
        <w:ind w:firstLine="540"/>
        <w:jc w:val="both"/>
      </w:pPr>
      <w:r>
        <w:rPr>
          <w:rFonts w:ascii="Calibri" w:hAnsi="Calibri" w:cs="Calibri"/>
        </w:rPr>
        <w:t>3) неудовлетворительная оценка деятельности главы муниципального округа Собранием муниципального округа по результатам его ежегодного отчета перед Собранием муниципального округа, данная два раза подряд;</w:t>
      </w:r>
    </w:p>
    <w:p w:rsidR="000B7E4B" w:rsidRDefault="000B7E4B">
      <w:pPr>
        <w:spacing w:after="1" w:line="220" w:lineRule="auto"/>
        <w:jc w:val="both"/>
      </w:pPr>
      <w:r>
        <w:rPr>
          <w:rFonts w:ascii="Calibri" w:hAnsi="Calibri" w:cs="Calibri"/>
        </w:rPr>
        <w:t xml:space="preserve">(в ред. </w:t>
      </w:r>
      <w:hyperlink r:id="rId63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4) несоблюдение ограничений, запретов, неисполнение обязанностей, которые установлены Федеральным </w:t>
      </w:r>
      <w:hyperlink r:id="rId63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Федеральным </w:t>
      </w:r>
      <w:hyperlink r:id="rId632">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33">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B7E4B" w:rsidRDefault="000B7E4B">
      <w:pPr>
        <w:spacing w:after="1" w:line="220" w:lineRule="auto"/>
        <w:jc w:val="both"/>
      </w:pPr>
      <w:r>
        <w:rPr>
          <w:rFonts w:ascii="Calibri" w:hAnsi="Calibri" w:cs="Calibri"/>
        </w:rPr>
        <w:t xml:space="preserve">(п. 4 в ред. </w:t>
      </w:r>
      <w:hyperlink r:id="rId634">
        <w:r>
          <w:rPr>
            <w:rFonts w:ascii="Calibri" w:hAnsi="Calibri" w:cs="Calibri"/>
            <w:color w:val="0000FF"/>
          </w:rPr>
          <w:t>Решения</w:t>
        </w:r>
      </w:hyperlink>
      <w:r>
        <w:rPr>
          <w:rFonts w:ascii="Calibri" w:hAnsi="Calibri" w:cs="Calibri"/>
        </w:rPr>
        <w:t xml:space="preserve"> Собрания Углегорского муниципального района от 21.09.2017 N 430)</w:t>
      </w:r>
    </w:p>
    <w:p w:rsidR="000B7E4B" w:rsidRDefault="000B7E4B">
      <w:pPr>
        <w:spacing w:before="220" w:after="1" w:line="220" w:lineRule="auto"/>
        <w:ind w:firstLine="540"/>
        <w:jc w:val="both"/>
      </w:pPr>
      <w:r>
        <w:rPr>
          <w:rFonts w:ascii="Calibri" w:hAnsi="Calibri" w:cs="Calibri"/>
        </w:rPr>
        <w:t xml:space="preserve">5) допущение главой муниципального округа, администрацией муниципального округа, иными органами и должностными лицами местного самоуправления муниципального округа и </w:t>
      </w:r>
      <w:r>
        <w:rPr>
          <w:rFonts w:ascii="Calibri" w:hAnsi="Calibri" w:cs="Calibri"/>
        </w:rPr>
        <w:lastRenderedPageBreak/>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E4B" w:rsidRDefault="000B7E4B">
      <w:pPr>
        <w:spacing w:after="1" w:line="220" w:lineRule="auto"/>
        <w:jc w:val="both"/>
      </w:pPr>
      <w:r>
        <w:rPr>
          <w:rFonts w:ascii="Calibri" w:hAnsi="Calibri" w:cs="Calibri"/>
        </w:rPr>
        <w:t xml:space="preserve">(в ред. </w:t>
      </w:r>
      <w:hyperlink r:id="rId63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6) обращение Губернатора Сахалинской области в Собрание муниципального округа с инициативой об удалении главы муниципального округа в отставку, в том числе в случае систематического недостижения показателей для оценки эффективности деятельности органов местного самоуправления в порядке, установленном Федеральным законом об общих принципах организации местного самоуправления.</w:t>
      </w:r>
    </w:p>
    <w:p w:rsidR="000B7E4B" w:rsidRDefault="000B7E4B">
      <w:pPr>
        <w:spacing w:after="1" w:line="220" w:lineRule="auto"/>
        <w:jc w:val="both"/>
      </w:pPr>
      <w:r>
        <w:rPr>
          <w:rFonts w:ascii="Calibri" w:hAnsi="Calibri" w:cs="Calibri"/>
        </w:rPr>
        <w:t xml:space="preserve">(п. 6 введен </w:t>
      </w:r>
      <w:hyperlink r:id="rId636">
        <w:r>
          <w:rPr>
            <w:rFonts w:ascii="Calibri" w:hAnsi="Calibri" w:cs="Calibri"/>
            <w:color w:val="0000FF"/>
          </w:rPr>
          <w:t>Решением</w:t>
        </w:r>
      </w:hyperlink>
      <w:r>
        <w:rPr>
          <w:rFonts w:ascii="Calibri" w:hAnsi="Calibri" w:cs="Calibri"/>
        </w:rPr>
        <w:t xml:space="preserve"> Собрания Углегорского городского округа от 16.02.2023 N 449; в ред. </w:t>
      </w:r>
      <w:hyperlink r:id="rId63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Инициатива депутатов Собрания Углегорского муниципального округа об удалении главы муниципального округа в отставку, выдвинутая не менее чем одной третью от установленной численности депутатов Собрания муниципального округа, оформляется в виде обращения, которое вносится в Собрание Углегорского муниципального округа. Указанное обращение вносится вместе с проектом решения Собрания Углегорского муниципального округа об удалении главы муниципального округа в отставку. О выдвижении данной инициативы глава муниципального округа и Губернатор Сахалинской области уведомляются не позднее дня, следующего за днем внесения указанного обращения в Собрание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63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 </w:t>
      </w:r>
      <w:hyperlink r:id="rId639">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t>4. Рассмотрение инициативы депутатов Собрания Углегорского муниципального округа об удалении главы муниципального округа в отставку осуществляется с учетом мнения Губернатора Сахалинской области.</w:t>
      </w:r>
    </w:p>
    <w:p w:rsidR="000B7E4B" w:rsidRDefault="000B7E4B">
      <w:pPr>
        <w:spacing w:after="1" w:line="220" w:lineRule="auto"/>
        <w:jc w:val="both"/>
      </w:pPr>
      <w:r>
        <w:rPr>
          <w:rFonts w:ascii="Calibri" w:hAnsi="Calibri" w:cs="Calibri"/>
        </w:rPr>
        <w:t xml:space="preserve">(в ред. </w:t>
      </w:r>
      <w:hyperlink r:id="rId64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 </w:t>
      </w:r>
      <w:hyperlink r:id="rId641">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t xml:space="preserve">5. В случае если при рассмотрении инициативы депутатов Собрания Углегорского муниципального округа об удалении главы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округа, повлекших (повлекшего) наступление последствий, предусмотренных </w:t>
      </w:r>
      <w:hyperlink r:id="rId642">
        <w:r>
          <w:rPr>
            <w:rFonts w:ascii="Calibri" w:hAnsi="Calibri" w:cs="Calibri"/>
            <w:color w:val="0000FF"/>
          </w:rPr>
          <w:t>пунктами 2</w:t>
        </w:r>
      </w:hyperlink>
      <w:r>
        <w:rPr>
          <w:rFonts w:ascii="Calibri" w:hAnsi="Calibri" w:cs="Calibri"/>
        </w:rPr>
        <w:t xml:space="preserve"> и </w:t>
      </w:r>
      <w:hyperlink r:id="rId643">
        <w:r>
          <w:rPr>
            <w:rFonts w:ascii="Calibri" w:hAnsi="Calibri" w:cs="Calibri"/>
            <w:color w:val="0000FF"/>
          </w:rPr>
          <w:t>3 части 1 статьи 75</w:t>
        </w:r>
      </w:hyperlink>
      <w:r>
        <w:rPr>
          <w:rFonts w:ascii="Calibri" w:hAnsi="Calibri" w:cs="Calibri"/>
        </w:rPr>
        <w:t xml:space="preserve"> Федерального закона от 06.10.2003 N 131-ФЗ "Об общих принципах организации местного самоуправления в Российской Федерации", решение об удалении главы муниципального округа в отставку может быть принято только при согласии Губернатора Сахалинской области.</w:t>
      </w:r>
    </w:p>
    <w:p w:rsidR="000B7E4B" w:rsidRDefault="000B7E4B">
      <w:pPr>
        <w:spacing w:after="1" w:line="220" w:lineRule="auto"/>
        <w:jc w:val="both"/>
      </w:pPr>
      <w:r>
        <w:rPr>
          <w:rFonts w:ascii="Calibri" w:hAnsi="Calibri" w:cs="Calibri"/>
        </w:rPr>
        <w:t xml:space="preserve">(в ред. </w:t>
      </w:r>
      <w:hyperlink r:id="rId644">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 </w:t>
      </w:r>
      <w:hyperlink r:id="rId645">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t>6. Инициатива Губернатора Сахалинской области об удалении главы муниципального округа в отставку оформляется в виде обращения, которое вносится в Собрание Углегорского муниципального округа вместе с проектом соответствующего решения Собрания муниципального округа. О выдвижении данной инициативы глава муниципального округа уведомляется не позднее дня, следующего за днем внесения указанного обращения в Собрание Углегорского муниципального округа.</w:t>
      </w:r>
    </w:p>
    <w:p w:rsidR="000B7E4B" w:rsidRDefault="000B7E4B">
      <w:pPr>
        <w:spacing w:after="1" w:line="220" w:lineRule="auto"/>
        <w:jc w:val="both"/>
      </w:pPr>
      <w:r>
        <w:rPr>
          <w:rFonts w:ascii="Calibri" w:hAnsi="Calibri" w:cs="Calibri"/>
        </w:rPr>
        <w:t xml:space="preserve">(в ред. </w:t>
      </w:r>
      <w:hyperlink r:id="rId64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 </w:t>
      </w:r>
      <w:hyperlink r:id="rId647">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t>7. Рассмотрение инициативы депутатов Собрания Углегорского муниципального округа или Губернатора Сахалинской области об удалении главы муниципального округа в отставку осуществляется Собранием муниципального округа в течение одного месяца со дня внесения соответствующего обращения.</w:t>
      </w:r>
    </w:p>
    <w:p w:rsidR="000B7E4B" w:rsidRDefault="000B7E4B">
      <w:pPr>
        <w:spacing w:after="1" w:line="220" w:lineRule="auto"/>
        <w:jc w:val="both"/>
      </w:pPr>
      <w:r>
        <w:rPr>
          <w:rFonts w:ascii="Calibri" w:hAnsi="Calibri" w:cs="Calibri"/>
        </w:rPr>
        <w:lastRenderedPageBreak/>
        <w:t xml:space="preserve">(в ред. </w:t>
      </w:r>
      <w:hyperlink r:id="rId64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 </w:t>
      </w:r>
      <w:hyperlink r:id="rId649">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t>8. Решение Собрания Углегорского муниципального округа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65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9. Решение Собрания Углегорского муниципального округа об удалении главы муниципального округа в отставку подписывается председателем Собранием муниципального округа.</w:t>
      </w:r>
    </w:p>
    <w:p w:rsidR="000B7E4B" w:rsidRDefault="000B7E4B">
      <w:pPr>
        <w:spacing w:after="1" w:line="220" w:lineRule="auto"/>
        <w:jc w:val="both"/>
      </w:pPr>
      <w:r>
        <w:rPr>
          <w:rFonts w:ascii="Calibri" w:hAnsi="Calibri" w:cs="Calibri"/>
        </w:rPr>
        <w:t xml:space="preserve">(в ред. </w:t>
      </w:r>
      <w:hyperlink r:id="rId65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10. При рассмотрении и принятии Собранием муниципального округа решения об удалении главы муниципального округа в отставку должны быть обеспечены:</w:t>
      </w:r>
    </w:p>
    <w:p w:rsidR="000B7E4B" w:rsidRDefault="000B7E4B">
      <w:pPr>
        <w:spacing w:after="1" w:line="220" w:lineRule="auto"/>
        <w:jc w:val="both"/>
      </w:pPr>
      <w:r>
        <w:rPr>
          <w:rFonts w:ascii="Calibri" w:hAnsi="Calibri" w:cs="Calibri"/>
        </w:rPr>
        <w:t xml:space="preserve">(в ред. </w:t>
      </w:r>
      <w:hyperlink r:id="rId65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Углегорского муниципального округа или Губернатора Сахалинской области и с проектом решения Собрания Углегорского муниципального округа об удалении его в отставку;</w:t>
      </w:r>
    </w:p>
    <w:p w:rsidR="000B7E4B" w:rsidRDefault="000B7E4B">
      <w:pPr>
        <w:spacing w:after="1" w:line="220" w:lineRule="auto"/>
        <w:jc w:val="both"/>
      </w:pPr>
      <w:r>
        <w:rPr>
          <w:rFonts w:ascii="Calibri" w:hAnsi="Calibri" w:cs="Calibri"/>
        </w:rPr>
        <w:t xml:space="preserve">(в ред. </w:t>
      </w:r>
      <w:hyperlink r:id="rId65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 </w:t>
      </w:r>
      <w:hyperlink r:id="rId654">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t>2) предоставление ему возможности дать депутатам Собрания Углегорского муниципального округа объяснения по поводу обстоятельств, выдвигаемых в качестве основания для удаления в отставку.</w:t>
      </w:r>
    </w:p>
    <w:p w:rsidR="000B7E4B" w:rsidRDefault="000B7E4B">
      <w:pPr>
        <w:spacing w:after="1" w:line="220" w:lineRule="auto"/>
        <w:jc w:val="both"/>
      </w:pPr>
      <w:r>
        <w:rPr>
          <w:rFonts w:ascii="Calibri" w:hAnsi="Calibri" w:cs="Calibri"/>
        </w:rPr>
        <w:t xml:space="preserve">(в ред. </w:t>
      </w:r>
      <w:hyperlink r:id="rId655">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11. В случае если глава муниципального округа не согласен с решением Собрания Углегорского муниципального округа об удалении его в отставку, он вправе в письменном виде изложить свое особое мнение.</w:t>
      </w:r>
    </w:p>
    <w:p w:rsidR="000B7E4B" w:rsidRDefault="000B7E4B">
      <w:pPr>
        <w:spacing w:after="1" w:line="220" w:lineRule="auto"/>
        <w:jc w:val="both"/>
      </w:pPr>
      <w:r>
        <w:rPr>
          <w:rFonts w:ascii="Calibri" w:hAnsi="Calibri" w:cs="Calibri"/>
        </w:rPr>
        <w:t xml:space="preserve">(в ред. </w:t>
      </w:r>
      <w:hyperlink r:id="rId65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12. Решение Собрания Углегорского муниципального округа об удалении главы муниципального округа в отставку подлежит официальному опубликованию (обнародованию) не позднее чем через пять дней со дня его принятия. В случае если глава муниципального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муниципального округа.</w:t>
      </w:r>
    </w:p>
    <w:p w:rsidR="000B7E4B" w:rsidRDefault="000B7E4B">
      <w:pPr>
        <w:spacing w:after="1" w:line="220" w:lineRule="auto"/>
        <w:jc w:val="both"/>
      </w:pPr>
      <w:r>
        <w:rPr>
          <w:rFonts w:ascii="Calibri" w:hAnsi="Calibri" w:cs="Calibri"/>
        </w:rPr>
        <w:t xml:space="preserve">(в ред. </w:t>
      </w:r>
      <w:hyperlink r:id="rId65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13. В случае если инициатива депутатов Собрания Углегорского муниципального округа или Губернатора Сахалинской области об удалении главы муниципального округа в отставку отклонена Собранием муниципального округа, вопрос об удалении главы муниципального округа в отставку может быть вынесен на повторное рассмотрение Собранием Углегорского муниципального округа не ранее чем через два месяца со дня проведения заседания Собранием муниципального округа, на котором рассматривался указанный вопрос.</w:t>
      </w:r>
    </w:p>
    <w:p w:rsidR="000B7E4B" w:rsidRDefault="000B7E4B">
      <w:pPr>
        <w:spacing w:after="1" w:line="220" w:lineRule="auto"/>
        <w:jc w:val="both"/>
      </w:pPr>
      <w:r>
        <w:rPr>
          <w:rFonts w:ascii="Calibri" w:hAnsi="Calibri" w:cs="Calibri"/>
        </w:rPr>
        <w:t xml:space="preserve">(в ред. </w:t>
      </w:r>
      <w:hyperlink r:id="rId658">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 </w:t>
      </w:r>
      <w:hyperlink r:id="rId659">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before="220" w:after="1" w:line="220" w:lineRule="auto"/>
        <w:ind w:firstLine="540"/>
        <w:jc w:val="both"/>
      </w:pPr>
      <w:r>
        <w:rPr>
          <w:rFonts w:ascii="Calibri" w:hAnsi="Calibri" w:cs="Calibri"/>
        </w:rPr>
        <w:t>14. Глава муниципального округа, в отношении которого Собранием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B7E4B" w:rsidRDefault="000B7E4B">
      <w:pPr>
        <w:spacing w:after="1" w:line="220" w:lineRule="auto"/>
        <w:jc w:val="both"/>
      </w:pPr>
      <w:r>
        <w:rPr>
          <w:rFonts w:ascii="Calibri" w:hAnsi="Calibri" w:cs="Calibri"/>
        </w:rPr>
        <w:t xml:space="preserve">(в ред. </w:t>
      </w:r>
      <w:hyperlink r:id="rId660">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67. Контроль и надзор</w:t>
      </w:r>
    </w:p>
    <w:p w:rsidR="000B7E4B" w:rsidRDefault="000B7E4B">
      <w:pPr>
        <w:spacing w:after="1" w:line="220" w:lineRule="auto"/>
        <w:jc w:val="center"/>
      </w:pPr>
      <w:r>
        <w:rPr>
          <w:rFonts w:ascii="Calibri" w:hAnsi="Calibri" w:cs="Calibri"/>
          <w:b/>
        </w:rPr>
        <w:t>за деятельностью органов местного самоуправления</w:t>
      </w:r>
    </w:p>
    <w:p w:rsidR="000B7E4B" w:rsidRDefault="000B7E4B">
      <w:pPr>
        <w:spacing w:after="1" w:line="220" w:lineRule="auto"/>
        <w:jc w:val="center"/>
      </w:pPr>
      <w:r>
        <w:rPr>
          <w:rFonts w:ascii="Calibri" w:hAnsi="Calibri" w:cs="Calibri"/>
          <w:b/>
        </w:rPr>
        <w:t>и должностных лиц местного самоуправления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lastRenderedPageBreak/>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муниципального округа </w:t>
      </w:r>
      <w:hyperlink r:id="rId661">
        <w:r>
          <w:rPr>
            <w:rFonts w:ascii="Calibri" w:hAnsi="Calibri" w:cs="Calibri"/>
            <w:color w:val="0000FF"/>
          </w:rPr>
          <w:t>Конституции</w:t>
        </w:r>
      </w:hyperlink>
      <w:r>
        <w:rPr>
          <w:rFonts w:ascii="Calibri" w:hAnsi="Calibri" w:cs="Calibri"/>
        </w:rPr>
        <w:t xml:space="preserve"> Российской Федерации, федеральных конституционных законов, федеральных законов, </w:t>
      </w:r>
      <w:hyperlink r:id="rId662">
        <w:r>
          <w:rPr>
            <w:rFonts w:ascii="Calibri" w:hAnsi="Calibri" w:cs="Calibri"/>
            <w:color w:val="0000FF"/>
          </w:rPr>
          <w:t>Устава</w:t>
        </w:r>
      </w:hyperlink>
      <w:r>
        <w:rPr>
          <w:rFonts w:ascii="Calibri" w:hAnsi="Calibri" w:cs="Calibri"/>
        </w:rPr>
        <w:t xml:space="preserve"> Сахалинской области, законов Сахалинской области, настоящего Устава, муниципальных правовых актов.</w:t>
      </w:r>
    </w:p>
    <w:p w:rsidR="000B7E4B" w:rsidRDefault="000B7E4B">
      <w:pPr>
        <w:spacing w:after="1" w:line="220" w:lineRule="auto"/>
        <w:jc w:val="both"/>
      </w:pPr>
      <w:r>
        <w:rPr>
          <w:rFonts w:ascii="Calibri" w:hAnsi="Calibri" w:cs="Calibri"/>
        </w:rPr>
        <w:t xml:space="preserve">(в ред. </w:t>
      </w:r>
      <w:hyperlink r:id="rId663">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Сахалинской области, включая территориальные органы федеральных органов исполнительной власти и исполнительные органы Сахалинской области,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664">
        <w:r>
          <w:rPr>
            <w:rFonts w:ascii="Calibri" w:hAnsi="Calibri" w:cs="Calibri"/>
            <w:color w:val="0000FF"/>
          </w:rPr>
          <w:t>Конституции</w:t>
        </w:r>
      </w:hyperlink>
      <w:r>
        <w:rPr>
          <w:rFonts w:ascii="Calibri" w:hAnsi="Calibri" w:cs="Calibri"/>
        </w:rPr>
        <w:t xml:space="preserve"> Российской Федерации, федеральных конституционных законов, федеральных законов и иных нормативных правовых актов Российской Федерации, </w:t>
      </w:r>
      <w:hyperlink r:id="rId665">
        <w:r>
          <w:rPr>
            <w:rFonts w:ascii="Calibri" w:hAnsi="Calibri" w:cs="Calibri"/>
            <w:color w:val="0000FF"/>
          </w:rPr>
          <w:t>Устава</w:t>
        </w:r>
      </w:hyperlink>
      <w:r>
        <w:rPr>
          <w:rFonts w:ascii="Calibri" w:hAnsi="Calibri" w:cs="Calibri"/>
        </w:rPr>
        <w:t xml:space="preserve"> Сахалинской области, законов и иных нормативных правовых актов Сахалинской области, настоящего Устава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настоящим Уставом, а также за соответствием муниципальных правовых актов требованиям </w:t>
      </w:r>
      <w:hyperlink r:id="rId666">
        <w:r>
          <w:rPr>
            <w:rFonts w:ascii="Calibri" w:hAnsi="Calibri" w:cs="Calibri"/>
            <w:color w:val="0000FF"/>
          </w:rPr>
          <w:t>Конституции</w:t>
        </w:r>
      </w:hyperlink>
      <w:r>
        <w:rPr>
          <w:rFonts w:ascii="Calibri" w:hAnsi="Calibri" w:cs="Calibri"/>
        </w:rPr>
        <w:t xml:space="preserve"> Российской Федерации, федеральных конституционных законов, федеральных законов и иных нормативных правовых актов Российской Федерации, </w:t>
      </w:r>
      <w:hyperlink r:id="rId667">
        <w:r>
          <w:rPr>
            <w:rFonts w:ascii="Calibri" w:hAnsi="Calibri" w:cs="Calibri"/>
            <w:color w:val="0000FF"/>
          </w:rPr>
          <w:t>Устава</w:t>
        </w:r>
      </w:hyperlink>
      <w:r>
        <w:rPr>
          <w:rFonts w:ascii="Calibri" w:hAnsi="Calibri" w:cs="Calibri"/>
        </w:rPr>
        <w:t xml:space="preserve"> Сахалинской области, законов и иных нормативных правовых актов Сахалинской области, настоящего Устава.</w:t>
      </w:r>
    </w:p>
    <w:p w:rsidR="000B7E4B" w:rsidRDefault="000B7E4B">
      <w:pPr>
        <w:spacing w:after="1" w:line="220" w:lineRule="auto"/>
        <w:jc w:val="both"/>
      </w:pPr>
      <w:r>
        <w:rPr>
          <w:rFonts w:ascii="Calibri" w:hAnsi="Calibri" w:cs="Calibri"/>
        </w:rPr>
        <w:t xml:space="preserve">(в ред. </w:t>
      </w:r>
      <w:hyperlink r:id="rId668">
        <w:r>
          <w:rPr>
            <w:rFonts w:ascii="Calibri" w:hAnsi="Calibri" w:cs="Calibri"/>
            <w:color w:val="0000FF"/>
          </w:rPr>
          <w:t>Решения</w:t>
        </w:r>
      </w:hyperlink>
      <w:r>
        <w:rPr>
          <w:rFonts w:ascii="Calibri" w:hAnsi="Calibri" w:cs="Calibri"/>
        </w:rPr>
        <w:t xml:space="preserve"> Собрания Углегорского муниципального округа от 30.01.2025 N 130)</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68. Обжалование в суд решений,</w:t>
      </w:r>
    </w:p>
    <w:p w:rsidR="000B7E4B" w:rsidRDefault="000B7E4B">
      <w:pPr>
        <w:spacing w:after="1" w:line="220" w:lineRule="auto"/>
        <w:jc w:val="center"/>
      </w:pPr>
      <w:r>
        <w:rPr>
          <w:rFonts w:ascii="Calibri" w:hAnsi="Calibri" w:cs="Calibri"/>
          <w:b/>
        </w:rPr>
        <w:t>принятых путем прямого волеизъявления граждан, решений</w:t>
      </w:r>
    </w:p>
    <w:p w:rsidR="000B7E4B" w:rsidRDefault="000B7E4B">
      <w:pPr>
        <w:spacing w:after="1" w:line="220" w:lineRule="auto"/>
        <w:jc w:val="center"/>
      </w:pPr>
      <w:r>
        <w:rPr>
          <w:rFonts w:ascii="Calibri" w:hAnsi="Calibri" w:cs="Calibri"/>
          <w:b/>
        </w:rPr>
        <w:t>и действий (бездействия) органов местного самоуправления</w:t>
      </w:r>
    </w:p>
    <w:p w:rsidR="000B7E4B" w:rsidRDefault="000B7E4B">
      <w:pPr>
        <w:spacing w:after="1" w:line="220" w:lineRule="auto"/>
        <w:jc w:val="center"/>
      </w:pPr>
      <w:r>
        <w:rPr>
          <w:rFonts w:ascii="Calibri" w:hAnsi="Calibri" w:cs="Calibri"/>
          <w:b/>
        </w:rPr>
        <w:t>и должностных лиц местного самоуправления</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0B7E4B" w:rsidRDefault="000B7E4B">
      <w:pPr>
        <w:spacing w:after="1" w:line="220" w:lineRule="auto"/>
      </w:pPr>
    </w:p>
    <w:p w:rsidR="000B7E4B" w:rsidRDefault="000B7E4B">
      <w:pPr>
        <w:spacing w:after="1" w:line="220" w:lineRule="auto"/>
        <w:jc w:val="center"/>
        <w:outlineLvl w:val="0"/>
      </w:pPr>
      <w:r>
        <w:rPr>
          <w:rFonts w:ascii="Calibri" w:hAnsi="Calibri" w:cs="Calibri"/>
          <w:b/>
        </w:rPr>
        <w:t>Глава VIII. ПОРЯДОК ПРИНЯТИЯ УСТАВА И ВСТУПЛЕНИЕ ЕГО В СИЛУ</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69. Порядок внесения изменений</w:t>
      </w:r>
    </w:p>
    <w:p w:rsidR="000B7E4B" w:rsidRDefault="000B7E4B">
      <w:pPr>
        <w:spacing w:after="1" w:line="220" w:lineRule="auto"/>
        <w:jc w:val="center"/>
      </w:pPr>
      <w:r>
        <w:rPr>
          <w:rFonts w:ascii="Calibri" w:hAnsi="Calibri" w:cs="Calibri"/>
          <w:b/>
        </w:rPr>
        <w:t>и дополнений в Устав муниципального округа</w:t>
      </w:r>
    </w:p>
    <w:p w:rsidR="000B7E4B" w:rsidRDefault="000B7E4B">
      <w:pPr>
        <w:spacing w:after="1" w:line="220" w:lineRule="auto"/>
        <w:jc w:val="center"/>
      </w:pPr>
      <w:r>
        <w:rPr>
          <w:rFonts w:ascii="Calibri" w:hAnsi="Calibri" w:cs="Calibri"/>
        </w:rPr>
        <w:t xml:space="preserve">(в ред. </w:t>
      </w:r>
      <w:hyperlink r:id="rId669">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 xml:space="preserve">1.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670">
        <w:r>
          <w:rPr>
            <w:rFonts w:ascii="Calibri" w:hAnsi="Calibri" w:cs="Calibri"/>
            <w:color w:val="0000FF"/>
          </w:rPr>
          <w:t>Конституции</w:t>
        </w:r>
      </w:hyperlink>
      <w:r>
        <w:rPr>
          <w:rFonts w:ascii="Calibri" w:hAnsi="Calibri" w:cs="Calibri"/>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B7E4B" w:rsidRDefault="000B7E4B">
      <w:pPr>
        <w:spacing w:before="220" w:after="1" w:line="220" w:lineRule="auto"/>
        <w:ind w:firstLine="540"/>
        <w:jc w:val="both"/>
      </w:pPr>
      <w:r>
        <w:rPr>
          <w:rFonts w:ascii="Calibri" w:hAnsi="Calibri" w:cs="Calibri"/>
        </w:rPr>
        <w:t>2. Устав муниципального округа, муниципальный правовой акт о внесении изменений и дополнений в Устав муниципального округа принимаются большинством в 2/3 голосов от установленной численности депутатов Собрания муниципального округа.</w:t>
      </w:r>
    </w:p>
    <w:p w:rsidR="000B7E4B" w:rsidRDefault="000B7E4B">
      <w:pPr>
        <w:spacing w:after="1" w:line="220" w:lineRule="auto"/>
        <w:jc w:val="both"/>
      </w:pPr>
      <w:r>
        <w:rPr>
          <w:rFonts w:ascii="Calibri" w:hAnsi="Calibri" w:cs="Calibri"/>
        </w:rPr>
        <w:lastRenderedPageBreak/>
        <w:t xml:space="preserve">(в ред. </w:t>
      </w:r>
      <w:hyperlink r:id="rId671">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3. Устав муниципального округа, муниципальный правовой акт о внесении изменений и дополнений в Устав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B7E4B" w:rsidRDefault="000B7E4B">
      <w:pPr>
        <w:spacing w:after="1" w:line="220" w:lineRule="auto"/>
        <w:jc w:val="both"/>
      </w:pPr>
      <w:r>
        <w:rPr>
          <w:rFonts w:ascii="Calibri" w:hAnsi="Calibri" w:cs="Calibri"/>
        </w:rPr>
        <w:t xml:space="preserve">(в ред. </w:t>
      </w:r>
      <w:hyperlink r:id="rId672">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 xml:space="preserve">4. Устав муниципального округа, муниципальный правовой акт о внесении изменений и дополнений в Устав муниципального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округа обязан опубликовать (обнародовать) зарегистрированные Устав муниципального округа, муниципальный правовой акт о внесении изменений и дополнений в Устав муниципального округа в течение семи дней со дня их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округа, муниципальном правовом акте о внесении изменений в устав муниципального округа в государственный реестр уставов муниципальных образований субъекта Российской Федерации, предусмотренного </w:t>
      </w:r>
      <w:hyperlink r:id="rId673">
        <w:r>
          <w:rPr>
            <w:rFonts w:ascii="Calibri" w:hAnsi="Calibri" w:cs="Calibri"/>
            <w:color w:val="0000FF"/>
          </w:rPr>
          <w:t>частью 6 статьи 4</w:t>
        </w:r>
      </w:hyperlink>
      <w:r>
        <w:rPr>
          <w:rFonts w:ascii="Calibri" w:hAnsi="Calibri" w:cs="Calibri"/>
        </w:rPr>
        <w:t xml:space="preserve"> Федерального закона от 21 июля 2005 года N 97-ФЗ "О государственной регистрации уставов муниципальных образований".</w:t>
      </w:r>
    </w:p>
    <w:p w:rsidR="000B7E4B" w:rsidRDefault="000B7E4B">
      <w:pPr>
        <w:spacing w:after="1" w:line="220" w:lineRule="auto"/>
        <w:jc w:val="both"/>
      </w:pPr>
      <w:r>
        <w:rPr>
          <w:rFonts w:ascii="Calibri" w:hAnsi="Calibri" w:cs="Calibri"/>
        </w:rPr>
        <w:t xml:space="preserve">(в ред. Решений Собрания Углегорского городского округа от 27.01.2022 </w:t>
      </w:r>
      <w:hyperlink r:id="rId674">
        <w:r>
          <w:rPr>
            <w:rFonts w:ascii="Calibri" w:hAnsi="Calibri" w:cs="Calibri"/>
            <w:color w:val="0000FF"/>
          </w:rPr>
          <w:t>N 343</w:t>
        </w:r>
      </w:hyperlink>
      <w:r>
        <w:rPr>
          <w:rFonts w:ascii="Calibri" w:hAnsi="Calibri" w:cs="Calibri"/>
        </w:rPr>
        <w:t xml:space="preserve">, от 12.12.2024 </w:t>
      </w:r>
      <w:hyperlink r:id="rId675">
        <w:r>
          <w:rPr>
            <w:rFonts w:ascii="Calibri" w:hAnsi="Calibri" w:cs="Calibri"/>
            <w:color w:val="0000FF"/>
          </w:rPr>
          <w:t>N 111</w:t>
        </w:r>
      </w:hyperlink>
      <w:r>
        <w:rPr>
          <w:rFonts w:ascii="Calibri" w:hAnsi="Calibri" w:cs="Calibri"/>
        </w:rPr>
        <w:t>)</w:t>
      </w:r>
    </w:p>
    <w:p w:rsidR="000B7E4B" w:rsidRDefault="000B7E4B">
      <w:pPr>
        <w:spacing w:before="220" w:after="1" w:line="220" w:lineRule="auto"/>
        <w:ind w:firstLine="540"/>
        <w:jc w:val="both"/>
      </w:pPr>
      <w:r>
        <w:rPr>
          <w:rFonts w:ascii="Calibri" w:hAnsi="Calibri" w:cs="Calibri"/>
        </w:rPr>
        <w:t>Изменения и дополнения, внесенные в Устав муниципального округа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Собрания муниципального округа, принявшего муниципальный правовой акт о внесении в Устав муниципального округа указанных изменений и дополнений.</w:t>
      </w:r>
    </w:p>
    <w:p w:rsidR="000B7E4B" w:rsidRDefault="000B7E4B">
      <w:pPr>
        <w:spacing w:after="1" w:line="220" w:lineRule="auto"/>
        <w:jc w:val="both"/>
      </w:pPr>
      <w:r>
        <w:rPr>
          <w:rFonts w:ascii="Calibri" w:hAnsi="Calibri" w:cs="Calibri"/>
        </w:rPr>
        <w:t xml:space="preserve">(в ред. </w:t>
      </w:r>
      <w:hyperlink r:id="rId676">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before="220" w:after="1" w:line="220" w:lineRule="auto"/>
        <w:ind w:firstLine="540"/>
        <w:jc w:val="both"/>
      </w:pPr>
      <w:r>
        <w:rPr>
          <w:rFonts w:ascii="Calibri" w:hAnsi="Calibri" w:cs="Calibri"/>
        </w:rPr>
        <w:t>5. Приведение Устава муниципального округа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Сахалинской области указанный срок не установлен, срок приведения Устава муниципального округа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Сахалинской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округа, учета предложений граждан по нему, периодичности заседаний собрания округа,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B7E4B" w:rsidRDefault="000B7E4B">
      <w:pPr>
        <w:spacing w:after="1" w:line="220" w:lineRule="auto"/>
        <w:jc w:val="both"/>
      </w:pPr>
      <w:r>
        <w:rPr>
          <w:rFonts w:ascii="Calibri" w:hAnsi="Calibri" w:cs="Calibri"/>
        </w:rPr>
        <w:t xml:space="preserve">(в ред. </w:t>
      </w:r>
      <w:hyperlink r:id="rId677">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B7E4B" w:rsidRDefault="000B7E4B">
      <w:pPr>
        <w:spacing w:after="1" w:line="220" w:lineRule="auto"/>
      </w:pPr>
    </w:p>
    <w:p w:rsidR="000B7E4B" w:rsidRDefault="000B7E4B">
      <w:pPr>
        <w:spacing w:after="1" w:line="220" w:lineRule="auto"/>
        <w:jc w:val="center"/>
        <w:outlineLvl w:val="1"/>
      </w:pPr>
      <w:r>
        <w:rPr>
          <w:rFonts w:ascii="Calibri" w:hAnsi="Calibri" w:cs="Calibri"/>
          <w:b/>
        </w:rPr>
        <w:t>Статья 70. Вступление в силу Устава муниципального округа</w:t>
      </w:r>
    </w:p>
    <w:p w:rsidR="000B7E4B" w:rsidRDefault="000B7E4B">
      <w:pPr>
        <w:spacing w:after="1" w:line="220" w:lineRule="auto"/>
        <w:jc w:val="center"/>
      </w:pPr>
      <w:r>
        <w:rPr>
          <w:rFonts w:ascii="Calibri" w:hAnsi="Calibri" w:cs="Calibri"/>
        </w:rPr>
        <w:t xml:space="preserve">(в ред. </w:t>
      </w:r>
      <w:hyperlink r:id="rId678">
        <w:r>
          <w:rPr>
            <w:rFonts w:ascii="Calibri" w:hAnsi="Calibri" w:cs="Calibri"/>
            <w:color w:val="0000FF"/>
          </w:rPr>
          <w:t>Решения</w:t>
        </w:r>
      </w:hyperlink>
      <w:r>
        <w:rPr>
          <w:rFonts w:ascii="Calibri" w:hAnsi="Calibri" w:cs="Calibri"/>
        </w:rPr>
        <w:t xml:space="preserve"> Собрания Углегорского городского округа</w:t>
      </w:r>
    </w:p>
    <w:p w:rsidR="000B7E4B" w:rsidRDefault="000B7E4B">
      <w:pPr>
        <w:spacing w:after="1" w:line="220" w:lineRule="auto"/>
        <w:jc w:val="center"/>
      </w:pPr>
      <w:r>
        <w:rPr>
          <w:rFonts w:ascii="Calibri" w:hAnsi="Calibri" w:cs="Calibri"/>
        </w:rPr>
        <w:t>от 12.12.2024 N 111)</w:t>
      </w:r>
    </w:p>
    <w:p w:rsidR="000B7E4B" w:rsidRDefault="000B7E4B">
      <w:pPr>
        <w:spacing w:after="1" w:line="220" w:lineRule="auto"/>
      </w:pPr>
    </w:p>
    <w:p w:rsidR="000B7E4B" w:rsidRDefault="000B7E4B">
      <w:pPr>
        <w:spacing w:after="1" w:line="220" w:lineRule="auto"/>
        <w:ind w:firstLine="540"/>
        <w:jc w:val="both"/>
      </w:pPr>
      <w:r>
        <w:rPr>
          <w:rFonts w:ascii="Calibri" w:hAnsi="Calibri" w:cs="Calibri"/>
        </w:rPr>
        <w:t>Устав муниципального округа, муниципальный правовой акт о внесении изменений и дополнений в Устав муниципального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0F5C44" w:rsidRDefault="000B7E4B" w:rsidP="000B7E4B">
      <w:pPr>
        <w:spacing w:after="1" w:line="220" w:lineRule="auto"/>
        <w:jc w:val="both"/>
      </w:pPr>
      <w:r>
        <w:rPr>
          <w:rFonts w:ascii="Calibri" w:hAnsi="Calibri" w:cs="Calibri"/>
        </w:rPr>
        <w:t xml:space="preserve">(в ред. </w:t>
      </w:r>
      <w:hyperlink r:id="rId679">
        <w:r>
          <w:rPr>
            <w:rFonts w:ascii="Calibri" w:hAnsi="Calibri" w:cs="Calibri"/>
            <w:color w:val="0000FF"/>
          </w:rPr>
          <w:t>Решения</w:t>
        </w:r>
      </w:hyperlink>
      <w:r>
        <w:rPr>
          <w:rFonts w:ascii="Calibri" w:hAnsi="Calibri" w:cs="Calibri"/>
        </w:rPr>
        <w:t xml:space="preserve"> Собрания Углегорского городского округа от 12.12.2024 N 111)</w:t>
      </w:r>
    </w:p>
    <w:p w:rsidR="000F5C44" w:rsidRDefault="000F5C44">
      <w:pPr>
        <w:pStyle w:val="ConsPlusNormal"/>
        <w:ind w:firstLine="540"/>
        <w:jc w:val="both"/>
      </w:pPr>
    </w:p>
    <w:p w:rsidR="00A948CD" w:rsidRDefault="00A948CD"/>
    <w:sectPr w:rsidR="00A948CD" w:rsidSect="00E61D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C44"/>
    <w:rsid w:val="000B7E4B"/>
    <w:rsid w:val="000F5C44"/>
    <w:rsid w:val="00A9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D7272"/>
  <w15:chartTrackingRefBased/>
  <w15:docId w15:val="{B4E1B9C2-52A9-4A66-8A26-CB4932B33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5C4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F5C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5C4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F5C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5C4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F5C4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5C4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5C4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10&amp;n=138716&amp;dst=100014" TargetMode="External"/><Relationship Id="rId299" Type="http://schemas.openxmlformats.org/officeDocument/2006/relationships/hyperlink" Target="https://login.consultant.ru/link/?req=doc&amp;base=RLAW210&amp;n=143419&amp;dst=100016" TargetMode="External"/><Relationship Id="rId671" Type="http://schemas.openxmlformats.org/officeDocument/2006/relationships/hyperlink" Target="https://login.consultant.ru/link/?req=doc&amp;base=RLAW210&amp;n=143419&amp;dst=100016" TargetMode="External"/><Relationship Id="rId21" Type="http://schemas.openxmlformats.org/officeDocument/2006/relationships/hyperlink" Target="https://login.consultant.ru/link/?req=doc&amp;base=RLAW210&amp;n=129267&amp;dst=100005" TargetMode="External"/><Relationship Id="rId63" Type="http://schemas.openxmlformats.org/officeDocument/2006/relationships/hyperlink" Target="https://login.consultant.ru/link/?req=doc&amp;base=RLAW210&amp;n=143419&amp;dst=100016" TargetMode="External"/><Relationship Id="rId159" Type="http://schemas.openxmlformats.org/officeDocument/2006/relationships/hyperlink" Target="https://login.consultant.ru/link/?req=doc&amp;base=LAW&amp;n=480999" TargetMode="External"/><Relationship Id="rId324" Type="http://schemas.openxmlformats.org/officeDocument/2006/relationships/hyperlink" Target="https://login.consultant.ru/link/?req=doc&amp;base=RLAW210&amp;n=143419&amp;dst=100016" TargetMode="External"/><Relationship Id="rId366" Type="http://schemas.openxmlformats.org/officeDocument/2006/relationships/hyperlink" Target="https://login.consultant.ru/link/?req=doc&amp;base=RLAW210&amp;n=145042&amp;dst=100016" TargetMode="External"/><Relationship Id="rId531" Type="http://schemas.openxmlformats.org/officeDocument/2006/relationships/hyperlink" Target="https://login.consultant.ru/link/?req=doc&amp;base=RLAW210&amp;n=143419&amp;dst=100016" TargetMode="External"/><Relationship Id="rId573" Type="http://schemas.openxmlformats.org/officeDocument/2006/relationships/hyperlink" Target="https://login.consultant.ru/link/?req=doc&amp;base=RLAW210&amp;n=143419&amp;dst=100016" TargetMode="External"/><Relationship Id="rId629" Type="http://schemas.openxmlformats.org/officeDocument/2006/relationships/hyperlink" Target="https://login.consultant.ru/link/?req=doc&amp;base=RLAW210&amp;n=143419&amp;dst=100016" TargetMode="External"/><Relationship Id="rId170" Type="http://schemas.openxmlformats.org/officeDocument/2006/relationships/hyperlink" Target="https://login.consultant.ru/link/?req=doc&amp;base=RLAW210&amp;n=143419&amp;dst=100016" TargetMode="External"/><Relationship Id="rId226" Type="http://schemas.openxmlformats.org/officeDocument/2006/relationships/hyperlink" Target="https://login.consultant.ru/link/?req=doc&amp;base=RLAW210&amp;n=124566&amp;dst=100024" TargetMode="External"/><Relationship Id="rId433" Type="http://schemas.openxmlformats.org/officeDocument/2006/relationships/hyperlink" Target="https://login.consultant.ru/link/?req=doc&amp;base=RLAW210&amp;n=118021&amp;dst=100016" TargetMode="External"/><Relationship Id="rId268" Type="http://schemas.openxmlformats.org/officeDocument/2006/relationships/hyperlink" Target="https://login.consultant.ru/link/?req=doc&amp;base=RLAW210&amp;n=143419&amp;dst=100016" TargetMode="External"/><Relationship Id="rId475" Type="http://schemas.openxmlformats.org/officeDocument/2006/relationships/hyperlink" Target="https://login.consultant.ru/link/?req=doc&amp;base=RLAW210&amp;n=143419&amp;dst=100016" TargetMode="External"/><Relationship Id="rId640" Type="http://schemas.openxmlformats.org/officeDocument/2006/relationships/hyperlink" Target="https://login.consultant.ru/link/?req=doc&amp;base=RLAW210&amp;n=143419&amp;dst=100016" TargetMode="External"/><Relationship Id="rId32" Type="http://schemas.openxmlformats.org/officeDocument/2006/relationships/hyperlink" Target="https://login.consultant.ru/link/?req=doc&amp;base=RLAW210&amp;n=143419&amp;dst=100005" TargetMode="External"/><Relationship Id="rId74" Type="http://schemas.openxmlformats.org/officeDocument/2006/relationships/hyperlink" Target="https://login.consultant.ru/link/?req=doc&amp;base=RLAW210&amp;n=90615&amp;dst=100022" TargetMode="External"/><Relationship Id="rId128" Type="http://schemas.openxmlformats.org/officeDocument/2006/relationships/hyperlink" Target="https://login.consultant.ru/link/?req=doc&amp;base=RLAW210&amp;n=143419&amp;dst=100016" TargetMode="External"/><Relationship Id="rId335" Type="http://schemas.openxmlformats.org/officeDocument/2006/relationships/hyperlink" Target="https://login.consultant.ru/link/?req=doc&amp;base=RLAW210&amp;n=143419&amp;dst=100016" TargetMode="External"/><Relationship Id="rId377" Type="http://schemas.openxmlformats.org/officeDocument/2006/relationships/hyperlink" Target="https://login.consultant.ru/link/?req=doc&amp;base=LAW&amp;n=480999" TargetMode="External"/><Relationship Id="rId500" Type="http://schemas.openxmlformats.org/officeDocument/2006/relationships/hyperlink" Target="https://login.consultant.ru/link/?req=doc&amp;base=RLAW210&amp;n=129268&amp;dst=100015" TargetMode="External"/><Relationship Id="rId542" Type="http://schemas.openxmlformats.org/officeDocument/2006/relationships/hyperlink" Target="https://login.consultant.ru/link/?req=doc&amp;base=LAW&amp;n=2875" TargetMode="External"/><Relationship Id="rId584" Type="http://schemas.openxmlformats.org/officeDocument/2006/relationships/hyperlink" Target="https://login.consultant.ru/link/?req=doc&amp;base=RLAW210&amp;n=143419&amp;dst=100016" TargetMode="External"/><Relationship Id="rId5" Type="http://schemas.openxmlformats.org/officeDocument/2006/relationships/hyperlink" Target="https://login.consultant.ru/link/?req=doc&amp;base=RLAW210&amp;n=79053&amp;dst=100005" TargetMode="External"/><Relationship Id="rId181" Type="http://schemas.openxmlformats.org/officeDocument/2006/relationships/hyperlink" Target="https://login.consultant.ru/link/?req=doc&amp;base=RLAW210&amp;n=143419&amp;dst=100016" TargetMode="External"/><Relationship Id="rId237" Type="http://schemas.openxmlformats.org/officeDocument/2006/relationships/hyperlink" Target="https://login.consultant.ru/link/?req=doc&amp;base=RLAW210&amp;n=143419&amp;dst=100016" TargetMode="External"/><Relationship Id="rId402" Type="http://schemas.openxmlformats.org/officeDocument/2006/relationships/hyperlink" Target="https://login.consultant.ru/link/?req=doc&amp;base=RLAW210&amp;n=102587&amp;dst=100016" TargetMode="External"/><Relationship Id="rId279" Type="http://schemas.openxmlformats.org/officeDocument/2006/relationships/hyperlink" Target="https://login.consultant.ru/link/?req=doc&amp;base=LAW&amp;n=480999" TargetMode="External"/><Relationship Id="rId444" Type="http://schemas.openxmlformats.org/officeDocument/2006/relationships/hyperlink" Target="https://login.consultant.ru/link/?req=doc&amp;base=RLAW210&amp;n=143419&amp;dst=100016" TargetMode="External"/><Relationship Id="rId486" Type="http://schemas.openxmlformats.org/officeDocument/2006/relationships/hyperlink" Target="https://login.consultant.ru/link/?req=doc&amp;base=RLAW210&amp;n=143419&amp;dst=100016" TargetMode="External"/><Relationship Id="rId651" Type="http://schemas.openxmlformats.org/officeDocument/2006/relationships/hyperlink" Target="https://login.consultant.ru/link/?req=doc&amp;base=RLAW210&amp;n=143419&amp;dst=100016" TargetMode="External"/><Relationship Id="rId43" Type="http://schemas.openxmlformats.org/officeDocument/2006/relationships/hyperlink" Target="https://login.consultant.ru/link/?req=doc&amp;base=RLAW210&amp;n=143419&amp;dst=100014" TargetMode="External"/><Relationship Id="rId139" Type="http://schemas.openxmlformats.org/officeDocument/2006/relationships/hyperlink" Target="https://login.consultant.ru/link/?req=doc&amp;base=RLAW210&amp;n=99296&amp;dst=100021" TargetMode="External"/><Relationship Id="rId290" Type="http://schemas.openxmlformats.org/officeDocument/2006/relationships/hyperlink" Target="https://login.consultant.ru/link/?req=doc&amp;base=RLAW210&amp;n=143419&amp;dst=100016" TargetMode="External"/><Relationship Id="rId304" Type="http://schemas.openxmlformats.org/officeDocument/2006/relationships/hyperlink" Target="https://login.consultant.ru/link/?req=doc&amp;base=RLAW210&amp;n=143419&amp;dst=100016" TargetMode="External"/><Relationship Id="rId346" Type="http://schemas.openxmlformats.org/officeDocument/2006/relationships/hyperlink" Target="https://login.consultant.ru/link/?req=doc&amp;base=LAW&amp;n=480999&amp;dst=100788" TargetMode="External"/><Relationship Id="rId388" Type="http://schemas.openxmlformats.org/officeDocument/2006/relationships/hyperlink" Target="https://login.consultant.ru/link/?req=doc&amp;base=RLAW210&amp;n=143419&amp;dst=100016" TargetMode="External"/><Relationship Id="rId511" Type="http://schemas.openxmlformats.org/officeDocument/2006/relationships/hyperlink" Target="https://login.consultant.ru/link/?req=doc&amp;base=RLAW210&amp;n=143419&amp;dst=100016" TargetMode="External"/><Relationship Id="rId553" Type="http://schemas.openxmlformats.org/officeDocument/2006/relationships/hyperlink" Target="https://login.consultant.ru/link/?req=doc&amp;base=RLAW210&amp;n=143419&amp;dst=100016" TargetMode="External"/><Relationship Id="rId609" Type="http://schemas.openxmlformats.org/officeDocument/2006/relationships/hyperlink" Target="https://login.consultant.ru/link/?req=doc&amp;base=RLAW210&amp;n=143419&amp;dst=100016" TargetMode="External"/><Relationship Id="rId85" Type="http://schemas.openxmlformats.org/officeDocument/2006/relationships/hyperlink" Target="https://login.consultant.ru/link/?req=doc&amp;base=RLAW210&amp;n=143419&amp;dst=100016" TargetMode="External"/><Relationship Id="rId150" Type="http://schemas.openxmlformats.org/officeDocument/2006/relationships/hyperlink" Target="https://login.consultant.ru/link/?req=doc&amp;base=RLAW210&amp;n=99296&amp;dst=100016" TargetMode="External"/><Relationship Id="rId192" Type="http://schemas.openxmlformats.org/officeDocument/2006/relationships/hyperlink" Target="https://login.consultant.ru/link/?req=doc&amp;base=RLAW210&amp;n=143419&amp;dst=100016" TargetMode="External"/><Relationship Id="rId206" Type="http://schemas.openxmlformats.org/officeDocument/2006/relationships/hyperlink" Target="https://login.consultant.ru/link/?req=doc&amp;base=LAW&amp;n=480999" TargetMode="External"/><Relationship Id="rId413" Type="http://schemas.openxmlformats.org/officeDocument/2006/relationships/hyperlink" Target="https://login.consultant.ru/link/?req=doc&amp;base=RLAW210&amp;n=143419&amp;dst=100016" TargetMode="External"/><Relationship Id="rId595" Type="http://schemas.openxmlformats.org/officeDocument/2006/relationships/hyperlink" Target="https://login.consultant.ru/link/?req=doc&amp;base=RLAW210&amp;n=143419&amp;dst=100016" TargetMode="External"/><Relationship Id="rId248" Type="http://schemas.openxmlformats.org/officeDocument/2006/relationships/hyperlink" Target="https://login.consultant.ru/link/?req=doc&amp;base=RLAW210&amp;n=143419&amp;dst=100016" TargetMode="External"/><Relationship Id="rId455" Type="http://schemas.openxmlformats.org/officeDocument/2006/relationships/hyperlink" Target="https://login.consultant.ru/link/?req=doc&amp;base=RLAW210&amp;n=143419&amp;dst=100016" TargetMode="External"/><Relationship Id="rId497" Type="http://schemas.openxmlformats.org/officeDocument/2006/relationships/hyperlink" Target="https://login.consultant.ru/link/?req=doc&amp;base=LAW&amp;n=483361" TargetMode="External"/><Relationship Id="rId620" Type="http://schemas.openxmlformats.org/officeDocument/2006/relationships/hyperlink" Target="https://login.consultant.ru/link/?req=doc&amp;base=RLAW210&amp;n=143419&amp;dst=100016" TargetMode="External"/><Relationship Id="rId662" Type="http://schemas.openxmlformats.org/officeDocument/2006/relationships/hyperlink" Target="https://login.consultant.ru/link/?req=doc&amp;base=RLAW210&amp;n=146627" TargetMode="External"/><Relationship Id="rId12" Type="http://schemas.openxmlformats.org/officeDocument/2006/relationships/hyperlink" Target="https://login.consultant.ru/link/?req=doc&amp;base=RLAW210&amp;n=110254&amp;dst=100005" TargetMode="External"/><Relationship Id="rId108" Type="http://schemas.openxmlformats.org/officeDocument/2006/relationships/hyperlink" Target="https://login.consultant.ru/link/?req=doc&amp;base=RLAW210&amp;n=143419&amp;dst=100016" TargetMode="External"/><Relationship Id="rId315" Type="http://schemas.openxmlformats.org/officeDocument/2006/relationships/hyperlink" Target="https://login.consultant.ru/link/?req=doc&amp;base=RLAW210&amp;n=143419&amp;dst=100016" TargetMode="External"/><Relationship Id="rId357" Type="http://schemas.openxmlformats.org/officeDocument/2006/relationships/hyperlink" Target="https://login.consultant.ru/link/?req=doc&amp;base=RLAW210&amp;n=143419&amp;dst=100016" TargetMode="External"/><Relationship Id="rId522" Type="http://schemas.openxmlformats.org/officeDocument/2006/relationships/hyperlink" Target="https://login.consultant.ru/link/?req=doc&amp;base=RLAW210&amp;n=124566&amp;dst=100022" TargetMode="External"/><Relationship Id="rId54" Type="http://schemas.openxmlformats.org/officeDocument/2006/relationships/hyperlink" Target="https://login.consultant.ru/link/?req=doc&amp;base=LAW&amp;n=2875" TargetMode="External"/><Relationship Id="rId96" Type="http://schemas.openxmlformats.org/officeDocument/2006/relationships/hyperlink" Target="https://login.consultant.ru/link/?req=doc&amp;base=RLAW210&amp;n=143419&amp;dst=100016" TargetMode="External"/><Relationship Id="rId161" Type="http://schemas.openxmlformats.org/officeDocument/2006/relationships/hyperlink" Target="https://login.consultant.ru/link/?req=doc&amp;base=RLAW210&amp;n=143419&amp;dst=100016" TargetMode="External"/><Relationship Id="rId217" Type="http://schemas.openxmlformats.org/officeDocument/2006/relationships/hyperlink" Target="https://login.consultant.ru/link/?req=doc&amp;base=LAW&amp;n=2875" TargetMode="External"/><Relationship Id="rId399" Type="http://schemas.openxmlformats.org/officeDocument/2006/relationships/hyperlink" Target="https://login.consultant.ru/link/?req=doc&amp;base=RLAW210&amp;n=138293&amp;dst=100018" TargetMode="External"/><Relationship Id="rId564" Type="http://schemas.openxmlformats.org/officeDocument/2006/relationships/hyperlink" Target="https://login.consultant.ru/link/?req=doc&amp;base=LAW&amp;n=503620" TargetMode="External"/><Relationship Id="rId259" Type="http://schemas.openxmlformats.org/officeDocument/2006/relationships/hyperlink" Target="https://login.consultant.ru/link/?req=doc&amp;base=RLAW210&amp;n=143419&amp;dst=100016" TargetMode="External"/><Relationship Id="rId424" Type="http://schemas.openxmlformats.org/officeDocument/2006/relationships/hyperlink" Target="https://login.consultant.ru/link/?req=doc&amp;base=RLAW210&amp;n=143419&amp;dst=100016" TargetMode="External"/><Relationship Id="rId466" Type="http://schemas.openxmlformats.org/officeDocument/2006/relationships/hyperlink" Target="https://login.consultant.ru/link/?req=doc&amp;base=RLAW210&amp;n=143419&amp;dst=100016" TargetMode="External"/><Relationship Id="rId631" Type="http://schemas.openxmlformats.org/officeDocument/2006/relationships/hyperlink" Target="https://login.consultant.ru/link/?req=doc&amp;base=LAW&amp;n=482878" TargetMode="External"/><Relationship Id="rId673" Type="http://schemas.openxmlformats.org/officeDocument/2006/relationships/hyperlink" Target="https://login.consultant.ru/link/?req=doc&amp;base=LAW&amp;n=370300&amp;dst=33" TargetMode="External"/><Relationship Id="rId23" Type="http://schemas.openxmlformats.org/officeDocument/2006/relationships/hyperlink" Target="https://login.consultant.ru/link/?req=doc&amp;base=RLAW210&amp;n=132608&amp;dst=100005" TargetMode="External"/><Relationship Id="rId119" Type="http://schemas.openxmlformats.org/officeDocument/2006/relationships/hyperlink" Target="https://login.consultant.ru/link/?req=doc&amp;base=RLAW210&amp;n=140993&amp;dst=100014" TargetMode="External"/><Relationship Id="rId270" Type="http://schemas.openxmlformats.org/officeDocument/2006/relationships/hyperlink" Target="https://login.consultant.ru/link/?req=doc&amp;base=RLAW210&amp;n=143419&amp;dst=100016" TargetMode="External"/><Relationship Id="rId326" Type="http://schemas.openxmlformats.org/officeDocument/2006/relationships/hyperlink" Target="https://login.consultant.ru/link/?req=doc&amp;base=RLAW210&amp;n=143419&amp;dst=100016" TargetMode="External"/><Relationship Id="rId533" Type="http://schemas.openxmlformats.org/officeDocument/2006/relationships/hyperlink" Target="https://login.consultant.ru/link/?req=doc&amp;base=LAW&amp;n=480999" TargetMode="External"/><Relationship Id="rId65" Type="http://schemas.openxmlformats.org/officeDocument/2006/relationships/hyperlink" Target="https://login.consultant.ru/link/?req=doc&amp;base=RLAW210&amp;n=143419&amp;dst=100016" TargetMode="External"/><Relationship Id="rId130" Type="http://schemas.openxmlformats.org/officeDocument/2006/relationships/hyperlink" Target="https://login.consultant.ru/link/?req=doc&amp;base=RLAW210&amp;n=143419&amp;dst=100016" TargetMode="External"/><Relationship Id="rId368" Type="http://schemas.openxmlformats.org/officeDocument/2006/relationships/hyperlink" Target="https://login.consultant.ru/link/?req=doc&amp;base=LAW&amp;n=482878" TargetMode="External"/><Relationship Id="rId575" Type="http://schemas.openxmlformats.org/officeDocument/2006/relationships/hyperlink" Target="https://login.consultant.ru/link/?req=doc&amp;base=RLAW210&amp;n=143419&amp;dst=100016" TargetMode="External"/><Relationship Id="rId172" Type="http://schemas.openxmlformats.org/officeDocument/2006/relationships/hyperlink" Target="https://login.consultant.ru/link/?req=doc&amp;base=RLAW210&amp;n=143419&amp;dst=100016" TargetMode="External"/><Relationship Id="rId228" Type="http://schemas.openxmlformats.org/officeDocument/2006/relationships/hyperlink" Target="https://login.consultant.ru/link/?req=doc&amp;base=RLAW210&amp;n=143419&amp;dst=100016" TargetMode="External"/><Relationship Id="rId435" Type="http://schemas.openxmlformats.org/officeDocument/2006/relationships/hyperlink" Target="https://login.consultant.ru/link/?req=doc&amp;base=LAW&amp;n=480999&amp;dst=100105" TargetMode="External"/><Relationship Id="rId477" Type="http://schemas.openxmlformats.org/officeDocument/2006/relationships/hyperlink" Target="https://login.consultant.ru/link/?req=doc&amp;base=RLAW210&amp;n=143419&amp;dst=100016" TargetMode="External"/><Relationship Id="rId600" Type="http://schemas.openxmlformats.org/officeDocument/2006/relationships/hyperlink" Target="https://login.consultant.ru/link/?req=doc&amp;base=RLAW210&amp;n=143419&amp;dst=100016" TargetMode="External"/><Relationship Id="rId642" Type="http://schemas.openxmlformats.org/officeDocument/2006/relationships/hyperlink" Target="https://login.consultant.ru/link/?req=doc&amp;base=LAW&amp;n=480999&amp;dst=100802" TargetMode="External"/><Relationship Id="rId281" Type="http://schemas.openxmlformats.org/officeDocument/2006/relationships/hyperlink" Target="https://login.consultant.ru/link/?req=doc&amp;base=RLAW210&amp;n=143419&amp;dst=100016" TargetMode="External"/><Relationship Id="rId337" Type="http://schemas.openxmlformats.org/officeDocument/2006/relationships/hyperlink" Target="https://login.consultant.ru/link/?req=doc&amp;base=LAW&amp;n=482878" TargetMode="External"/><Relationship Id="rId502" Type="http://schemas.openxmlformats.org/officeDocument/2006/relationships/hyperlink" Target="https://login.consultant.ru/link/?req=doc&amp;base=RLAW210&amp;n=133834&amp;dst=100014" TargetMode="External"/><Relationship Id="rId34" Type="http://schemas.openxmlformats.org/officeDocument/2006/relationships/hyperlink" Target="https://login.consultant.ru/link/?req=doc&amp;base=RLAW210&amp;n=147129&amp;dst=100005" TargetMode="External"/><Relationship Id="rId76" Type="http://schemas.openxmlformats.org/officeDocument/2006/relationships/hyperlink" Target="https://login.consultant.ru/link/?req=doc&amp;base=RLAW210&amp;n=143419&amp;dst=100016" TargetMode="External"/><Relationship Id="rId141" Type="http://schemas.openxmlformats.org/officeDocument/2006/relationships/hyperlink" Target="https://login.consultant.ru/link/?req=doc&amp;base=RLAW210&amp;n=99296&amp;dst=100023" TargetMode="External"/><Relationship Id="rId379" Type="http://schemas.openxmlformats.org/officeDocument/2006/relationships/hyperlink" Target="https://login.consultant.ru/link/?req=doc&amp;base=LAW&amp;n=482878&amp;dst=339" TargetMode="External"/><Relationship Id="rId544" Type="http://schemas.openxmlformats.org/officeDocument/2006/relationships/hyperlink" Target="https://login.consultant.ru/link/?req=doc&amp;base=RLAW210&amp;n=143419&amp;dst=100016" TargetMode="External"/><Relationship Id="rId586" Type="http://schemas.openxmlformats.org/officeDocument/2006/relationships/hyperlink" Target="https://login.consultant.ru/link/?req=doc&amp;base=RLAW210&amp;n=143419&amp;dst=100016" TargetMode="External"/><Relationship Id="rId7" Type="http://schemas.openxmlformats.org/officeDocument/2006/relationships/hyperlink" Target="https://login.consultant.ru/link/?req=doc&amp;base=RLAW210&amp;n=87925&amp;dst=100005" TargetMode="External"/><Relationship Id="rId183" Type="http://schemas.openxmlformats.org/officeDocument/2006/relationships/hyperlink" Target="https://login.consultant.ru/link/?req=doc&amp;base=RLAW210&amp;n=143419&amp;dst=100016" TargetMode="External"/><Relationship Id="rId239" Type="http://schemas.openxmlformats.org/officeDocument/2006/relationships/hyperlink" Target="https://login.consultant.ru/link/?req=doc&amp;base=RLAW210&amp;n=143419&amp;dst=100016" TargetMode="External"/><Relationship Id="rId390" Type="http://schemas.openxmlformats.org/officeDocument/2006/relationships/hyperlink" Target="https://login.consultant.ru/link/?req=doc&amp;base=LAW&amp;n=482878" TargetMode="External"/><Relationship Id="rId404" Type="http://schemas.openxmlformats.org/officeDocument/2006/relationships/hyperlink" Target="https://login.consultant.ru/link/?req=doc&amp;base=LAW&amp;n=480999" TargetMode="External"/><Relationship Id="rId446" Type="http://schemas.openxmlformats.org/officeDocument/2006/relationships/hyperlink" Target="https://login.consultant.ru/link/?req=doc&amp;base=RLAW210&amp;n=143419&amp;dst=100016" TargetMode="External"/><Relationship Id="rId611" Type="http://schemas.openxmlformats.org/officeDocument/2006/relationships/hyperlink" Target="https://login.consultant.ru/link/?req=doc&amp;base=LAW&amp;n=480999&amp;dst=72" TargetMode="External"/><Relationship Id="rId653" Type="http://schemas.openxmlformats.org/officeDocument/2006/relationships/hyperlink" Target="https://login.consultant.ru/link/?req=doc&amp;base=RLAW210&amp;n=143419&amp;dst=100016" TargetMode="External"/><Relationship Id="rId250" Type="http://schemas.openxmlformats.org/officeDocument/2006/relationships/hyperlink" Target="https://login.consultant.ru/link/?req=doc&amp;base=RLAW210&amp;n=143419&amp;dst=100016" TargetMode="External"/><Relationship Id="rId292" Type="http://schemas.openxmlformats.org/officeDocument/2006/relationships/hyperlink" Target="https://login.consultant.ru/link/?req=doc&amp;base=RLAW210&amp;n=143419&amp;dst=100016" TargetMode="External"/><Relationship Id="rId306" Type="http://schemas.openxmlformats.org/officeDocument/2006/relationships/hyperlink" Target="https://login.consultant.ru/link/?req=doc&amp;base=RLAW210&amp;n=143419&amp;dst=100016" TargetMode="External"/><Relationship Id="rId488" Type="http://schemas.openxmlformats.org/officeDocument/2006/relationships/hyperlink" Target="https://login.consultant.ru/link/?req=doc&amp;base=LAW&amp;n=494630" TargetMode="External"/><Relationship Id="rId45" Type="http://schemas.openxmlformats.org/officeDocument/2006/relationships/hyperlink" Target="https://login.consultant.ru/link/?req=doc&amp;base=RLAW210&amp;n=143419&amp;dst=100016" TargetMode="External"/><Relationship Id="rId87" Type="http://schemas.openxmlformats.org/officeDocument/2006/relationships/hyperlink" Target="https://login.consultant.ru/link/?req=doc&amp;base=RLAW210&amp;n=143419&amp;dst=100016" TargetMode="External"/><Relationship Id="rId110" Type="http://schemas.openxmlformats.org/officeDocument/2006/relationships/hyperlink" Target="https://login.consultant.ru/link/?req=doc&amp;base=RLAW210&amp;n=143419&amp;dst=100016" TargetMode="External"/><Relationship Id="rId348" Type="http://schemas.openxmlformats.org/officeDocument/2006/relationships/hyperlink" Target="https://login.consultant.ru/link/?req=doc&amp;base=RLAW210&amp;n=143419&amp;dst=100016" TargetMode="External"/><Relationship Id="rId513" Type="http://schemas.openxmlformats.org/officeDocument/2006/relationships/hyperlink" Target="https://login.consultant.ru/link/?req=doc&amp;base=RLAW210&amp;n=124566&amp;dst=100021" TargetMode="External"/><Relationship Id="rId555" Type="http://schemas.openxmlformats.org/officeDocument/2006/relationships/hyperlink" Target="https://login.consultant.ru/link/?req=doc&amp;base=RLAW210&amp;n=143419&amp;dst=100016" TargetMode="External"/><Relationship Id="rId597" Type="http://schemas.openxmlformats.org/officeDocument/2006/relationships/hyperlink" Target="https://login.consultant.ru/link/?req=doc&amp;base=RLAW210&amp;n=143419&amp;dst=100016" TargetMode="External"/><Relationship Id="rId152" Type="http://schemas.openxmlformats.org/officeDocument/2006/relationships/hyperlink" Target="https://login.consultant.ru/link/?req=doc&amp;base=LAW&amp;n=479640" TargetMode="External"/><Relationship Id="rId194" Type="http://schemas.openxmlformats.org/officeDocument/2006/relationships/hyperlink" Target="https://login.consultant.ru/link/?req=doc&amp;base=RLAW210&amp;n=143419&amp;dst=100016" TargetMode="External"/><Relationship Id="rId208" Type="http://schemas.openxmlformats.org/officeDocument/2006/relationships/hyperlink" Target="https://login.consultant.ru/link/?req=doc&amp;base=RLAW210&amp;n=143419&amp;dst=100016" TargetMode="External"/><Relationship Id="rId415" Type="http://schemas.openxmlformats.org/officeDocument/2006/relationships/hyperlink" Target="https://login.consultant.ru/link/?req=doc&amp;base=RLAW210&amp;n=143419&amp;dst=100016" TargetMode="External"/><Relationship Id="rId457" Type="http://schemas.openxmlformats.org/officeDocument/2006/relationships/hyperlink" Target="https://login.consultant.ru/link/?req=doc&amp;base=RLAW210&amp;n=143419&amp;dst=100016" TargetMode="External"/><Relationship Id="rId622" Type="http://schemas.openxmlformats.org/officeDocument/2006/relationships/hyperlink" Target="https://login.consultant.ru/link/?req=doc&amp;base=RLAW210&amp;n=143419&amp;dst=100016" TargetMode="External"/><Relationship Id="rId261" Type="http://schemas.openxmlformats.org/officeDocument/2006/relationships/hyperlink" Target="https://login.consultant.ru/link/?req=doc&amp;base=RLAW210&amp;n=143419&amp;dst=100016" TargetMode="External"/><Relationship Id="rId499" Type="http://schemas.openxmlformats.org/officeDocument/2006/relationships/hyperlink" Target="https://login.consultant.ru/link/?req=doc&amp;base=RLAW210&amp;n=143419&amp;dst=100016" TargetMode="External"/><Relationship Id="rId664"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RLAW210&amp;n=116157&amp;dst=100005" TargetMode="External"/><Relationship Id="rId56" Type="http://schemas.openxmlformats.org/officeDocument/2006/relationships/hyperlink" Target="https://login.consultant.ru/link/?req=doc&amp;base=RLAW210&amp;n=143419&amp;dst=100016" TargetMode="External"/><Relationship Id="rId317" Type="http://schemas.openxmlformats.org/officeDocument/2006/relationships/hyperlink" Target="https://login.consultant.ru/link/?req=doc&amp;base=RLAW210&amp;n=143419&amp;dst=100016" TargetMode="External"/><Relationship Id="rId359" Type="http://schemas.openxmlformats.org/officeDocument/2006/relationships/hyperlink" Target="https://login.consultant.ru/link/?req=doc&amp;base=RLAW210&amp;n=143419&amp;dst=100016" TargetMode="External"/><Relationship Id="rId524" Type="http://schemas.openxmlformats.org/officeDocument/2006/relationships/hyperlink" Target="https://login.consultant.ru/link/?req=doc&amp;base=LAW&amp;n=483130" TargetMode="External"/><Relationship Id="rId566" Type="http://schemas.openxmlformats.org/officeDocument/2006/relationships/hyperlink" Target="https://login.consultant.ru/link/?req=doc&amp;base=RLAW210&amp;n=143419&amp;dst=100016" TargetMode="External"/><Relationship Id="rId98" Type="http://schemas.openxmlformats.org/officeDocument/2006/relationships/hyperlink" Target="https://login.consultant.ru/link/?req=doc&amp;base=LAW&amp;n=481298" TargetMode="External"/><Relationship Id="rId121" Type="http://schemas.openxmlformats.org/officeDocument/2006/relationships/hyperlink" Target="https://login.consultant.ru/link/?req=doc&amp;base=RLAW210&amp;n=143419&amp;dst=100016" TargetMode="External"/><Relationship Id="rId163" Type="http://schemas.openxmlformats.org/officeDocument/2006/relationships/hyperlink" Target="https://login.consultant.ru/link/?req=doc&amp;base=RLAW210&amp;n=143419&amp;dst=100016" TargetMode="External"/><Relationship Id="rId219" Type="http://schemas.openxmlformats.org/officeDocument/2006/relationships/hyperlink" Target="https://login.consultant.ru/link/?req=doc&amp;base=RLAW210&amp;n=81301&amp;dst=100017" TargetMode="External"/><Relationship Id="rId370" Type="http://schemas.openxmlformats.org/officeDocument/2006/relationships/hyperlink" Target="https://login.consultant.ru/link/?req=doc&amp;base=LAW&amp;n=442435" TargetMode="External"/><Relationship Id="rId426" Type="http://schemas.openxmlformats.org/officeDocument/2006/relationships/hyperlink" Target="https://login.consultant.ru/link/?req=doc&amp;base=RLAW210&amp;n=143419&amp;dst=100016" TargetMode="External"/><Relationship Id="rId633" Type="http://schemas.openxmlformats.org/officeDocument/2006/relationships/hyperlink" Target="https://login.consultant.ru/link/?req=doc&amp;base=LAW&amp;n=451740" TargetMode="External"/><Relationship Id="rId230" Type="http://schemas.openxmlformats.org/officeDocument/2006/relationships/hyperlink" Target="https://login.consultant.ru/link/?req=doc&amp;base=RLAW210&amp;n=143419&amp;dst=100016" TargetMode="External"/><Relationship Id="rId468" Type="http://schemas.openxmlformats.org/officeDocument/2006/relationships/hyperlink" Target="https://login.consultant.ru/link/?req=doc&amp;base=RLAW210&amp;n=143419&amp;dst=100016" TargetMode="External"/><Relationship Id="rId675" Type="http://schemas.openxmlformats.org/officeDocument/2006/relationships/hyperlink" Target="https://login.consultant.ru/link/?req=doc&amp;base=RLAW210&amp;n=143419&amp;dst=100016" TargetMode="External"/><Relationship Id="rId25" Type="http://schemas.openxmlformats.org/officeDocument/2006/relationships/hyperlink" Target="https://login.consultant.ru/link/?req=doc&amp;base=RLAW210&amp;n=133835&amp;dst=100005" TargetMode="External"/><Relationship Id="rId67" Type="http://schemas.openxmlformats.org/officeDocument/2006/relationships/hyperlink" Target="https://login.consultant.ru/link/?req=doc&amp;base=RLAW210&amp;n=124566&amp;dst=100014" TargetMode="External"/><Relationship Id="rId272" Type="http://schemas.openxmlformats.org/officeDocument/2006/relationships/hyperlink" Target="https://login.consultant.ru/link/?req=doc&amp;base=RLAW210&amp;n=143419&amp;dst=100016" TargetMode="External"/><Relationship Id="rId328" Type="http://schemas.openxmlformats.org/officeDocument/2006/relationships/hyperlink" Target="https://login.consultant.ru/link/?req=doc&amp;base=RLAW210&amp;n=143419&amp;dst=100016" TargetMode="External"/><Relationship Id="rId535" Type="http://schemas.openxmlformats.org/officeDocument/2006/relationships/hyperlink" Target="https://login.consultant.ru/link/?req=doc&amp;base=RLAW210&amp;n=143419&amp;dst=100016" TargetMode="External"/><Relationship Id="rId577" Type="http://schemas.openxmlformats.org/officeDocument/2006/relationships/hyperlink" Target="https://login.consultant.ru/link/?req=doc&amp;base=RLAW210&amp;n=143419&amp;dst=100016" TargetMode="External"/><Relationship Id="rId132" Type="http://schemas.openxmlformats.org/officeDocument/2006/relationships/hyperlink" Target="https://login.consultant.ru/link/?req=doc&amp;base=RLAW210&amp;n=143419&amp;dst=100016" TargetMode="External"/><Relationship Id="rId174" Type="http://schemas.openxmlformats.org/officeDocument/2006/relationships/hyperlink" Target="https://login.consultant.ru/link/?req=doc&amp;base=RLAW210&amp;n=143419&amp;dst=100016" TargetMode="External"/><Relationship Id="rId381" Type="http://schemas.openxmlformats.org/officeDocument/2006/relationships/hyperlink" Target="https://login.consultant.ru/link/?req=doc&amp;base=RLAW210&amp;n=143419&amp;dst=100016" TargetMode="External"/><Relationship Id="rId602" Type="http://schemas.openxmlformats.org/officeDocument/2006/relationships/hyperlink" Target="https://login.consultant.ru/link/?req=doc&amp;base=RLAW210&amp;n=146627" TargetMode="External"/><Relationship Id="rId241" Type="http://schemas.openxmlformats.org/officeDocument/2006/relationships/hyperlink" Target="https://login.consultant.ru/link/?req=doc&amp;base=RLAW210&amp;n=143419&amp;dst=100016" TargetMode="External"/><Relationship Id="rId437" Type="http://schemas.openxmlformats.org/officeDocument/2006/relationships/hyperlink" Target="https://login.consultant.ru/link/?req=doc&amp;base=RLAW210&amp;n=143419&amp;dst=100016" TargetMode="External"/><Relationship Id="rId479" Type="http://schemas.openxmlformats.org/officeDocument/2006/relationships/hyperlink" Target="https://login.consultant.ru/link/?req=doc&amp;base=RLAW210&amp;n=143419&amp;dst=100016" TargetMode="External"/><Relationship Id="rId644" Type="http://schemas.openxmlformats.org/officeDocument/2006/relationships/hyperlink" Target="https://login.consultant.ru/link/?req=doc&amp;base=RLAW210&amp;n=143419&amp;dst=100016" TargetMode="External"/><Relationship Id="rId36" Type="http://schemas.openxmlformats.org/officeDocument/2006/relationships/hyperlink" Target="https://login.consultant.ru/link/?req=doc&amp;base=LAW&amp;n=2875" TargetMode="External"/><Relationship Id="rId283" Type="http://schemas.openxmlformats.org/officeDocument/2006/relationships/hyperlink" Target="https://login.consultant.ru/link/?req=doc&amp;base=LAW&amp;n=2875" TargetMode="External"/><Relationship Id="rId339" Type="http://schemas.openxmlformats.org/officeDocument/2006/relationships/hyperlink" Target="https://login.consultant.ru/link/?req=doc&amp;base=LAW&amp;n=451740" TargetMode="External"/><Relationship Id="rId490" Type="http://schemas.openxmlformats.org/officeDocument/2006/relationships/hyperlink" Target="https://login.consultant.ru/link/?req=doc&amp;base=RLAW210&amp;n=91895&amp;dst=100019" TargetMode="External"/><Relationship Id="rId504" Type="http://schemas.openxmlformats.org/officeDocument/2006/relationships/hyperlink" Target="https://login.consultant.ru/link/?req=doc&amp;base=RLAW210&amp;n=143419&amp;dst=100016" TargetMode="External"/><Relationship Id="rId546" Type="http://schemas.openxmlformats.org/officeDocument/2006/relationships/hyperlink" Target="https://login.consultant.ru/link/?req=doc&amp;base=RLAW210&amp;n=143419&amp;dst=100016" TargetMode="External"/><Relationship Id="rId78" Type="http://schemas.openxmlformats.org/officeDocument/2006/relationships/hyperlink" Target="https://login.consultant.ru/link/?req=doc&amp;base=RLAW210&amp;n=143419&amp;dst=100016" TargetMode="External"/><Relationship Id="rId101" Type="http://schemas.openxmlformats.org/officeDocument/2006/relationships/hyperlink" Target="https://login.consultant.ru/link/?req=doc&amp;base=RLAW210&amp;n=99296&amp;dst=100036" TargetMode="External"/><Relationship Id="rId143" Type="http://schemas.openxmlformats.org/officeDocument/2006/relationships/hyperlink" Target="https://login.consultant.ru/link/?req=doc&amp;base=RLAW210&amp;n=115693&amp;dst=100016" TargetMode="External"/><Relationship Id="rId185" Type="http://schemas.openxmlformats.org/officeDocument/2006/relationships/hyperlink" Target="https://login.consultant.ru/link/?req=doc&amp;base=RLAW210&amp;n=143419&amp;dst=100016" TargetMode="External"/><Relationship Id="rId350" Type="http://schemas.openxmlformats.org/officeDocument/2006/relationships/hyperlink" Target="https://login.consultant.ru/link/?req=doc&amp;base=RLAW210&amp;n=143419&amp;dst=100016" TargetMode="External"/><Relationship Id="rId406" Type="http://schemas.openxmlformats.org/officeDocument/2006/relationships/hyperlink" Target="https://login.consultant.ru/link/?req=doc&amp;base=LAW&amp;n=482878&amp;dst=339" TargetMode="External"/><Relationship Id="rId588" Type="http://schemas.openxmlformats.org/officeDocument/2006/relationships/hyperlink" Target="https://login.consultant.ru/link/?req=doc&amp;base=RLAW210&amp;n=143146&amp;dst=100017" TargetMode="External"/><Relationship Id="rId9" Type="http://schemas.openxmlformats.org/officeDocument/2006/relationships/hyperlink" Target="https://login.consultant.ru/link/?req=doc&amp;base=RLAW210&amp;n=91895&amp;dst=100005" TargetMode="External"/><Relationship Id="rId210" Type="http://schemas.openxmlformats.org/officeDocument/2006/relationships/hyperlink" Target="https://login.consultant.ru/link/?req=doc&amp;base=RLAW210&amp;n=113686&amp;dst=100019" TargetMode="External"/><Relationship Id="rId392" Type="http://schemas.openxmlformats.org/officeDocument/2006/relationships/hyperlink" Target="https://login.consultant.ru/link/?req=doc&amp;base=LAW&amp;n=442435" TargetMode="External"/><Relationship Id="rId448" Type="http://schemas.openxmlformats.org/officeDocument/2006/relationships/hyperlink" Target="https://login.consultant.ru/link/?req=doc&amp;base=RLAW210&amp;n=143419&amp;dst=100016" TargetMode="External"/><Relationship Id="rId613" Type="http://schemas.openxmlformats.org/officeDocument/2006/relationships/hyperlink" Target="https://login.consultant.ru/link/?req=doc&amp;base=RLAW210&amp;n=143419&amp;dst=100016" TargetMode="External"/><Relationship Id="rId655" Type="http://schemas.openxmlformats.org/officeDocument/2006/relationships/hyperlink" Target="https://login.consultant.ru/link/?req=doc&amp;base=RLAW210&amp;n=143419&amp;dst=100016" TargetMode="External"/><Relationship Id="rId252" Type="http://schemas.openxmlformats.org/officeDocument/2006/relationships/hyperlink" Target="https://login.consultant.ru/link/?req=doc&amp;base=LAW&amp;n=480999" TargetMode="External"/><Relationship Id="rId294" Type="http://schemas.openxmlformats.org/officeDocument/2006/relationships/hyperlink" Target="https://login.consultant.ru/link/?req=doc&amp;base=RLAW210&amp;n=143419&amp;dst=100016" TargetMode="External"/><Relationship Id="rId308" Type="http://schemas.openxmlformats.org/officeDocument/2006/relationships/hyperlink" Target="https://login.consultant.ru/link/?req=doc&amp;base=RLAW210&amp;n=143419&amp;dst=100016" TargetMode="External"/><Relationship Id="rId515" Type="http://schemas.openxmlformats.org/officeDocument/2006/relationships/hyperlink" Target="https://login.consultant.ru/link/?req=doc&amp;base=RLAW210&amp;n=113686&amp;dst=100016" TargetMode="External"/><Relationship Id="rId47" Type="http://schemas.openxmlformats.org/officeDocument/2006/relationships/hyperlink" Target="https://login.consultant.ru/link/?req=doc&amp;base=RLAW210&amp;n=143419&amp;dst=100015" TargetMode="External"/><Relationship Id="rId89" Type="http://schemas.openxmlformats.org/officeDocument/2006/relationships/hyperlink" Target="https://login.consultant.ru/link/?req=doc&amp;base=RLAW210&amp;n=143419&amp;dst=100016" TargetMode="External"/><Relationship Id="rId112" Type="http://schemas.openxmlformats.org/officeDocument/2006/relationships/hyperlink" Target="https://login.consultant.ru/link/?req=doc&amp;base=RLAW210&amp;n=124566&amp;dst=100018" TargetMode="External"/><Relationship Id="rId154" Type="http://schemas.openxmlformats.org/officeDocument/2006/relationships/hyperlink" Target="https://login.consultant.ru/link/?req=doc&amp;base=RLAW210&amp;n=79053&amp;dst=100017" TargetMode="External"/><Relationship Id="rId361" Type="http://schemas.openxmlformats.org/officeDocument/2006/relationships/hyperlink" Target="https://login.consultant.ru/link/?req=doc&amp;base=RLAW210&amp;n=143419&amp;dst=100016" TargetMode="External"/><Relationship Id="rId557" Type="http://schemas.openxmlformats.org/officeDocument/2006/relationships/hyperlink" Target="https://login.consultant.ru/link/?req=doc&amp;base=RLAW210&amp;n=143419&amp;dst=100016" TargetMode="External"/><Relationship Id="rId599" Type="http://schemas.openxmlformats.org/officeDocument/2006/relationships/hyperlink" Target="https://login.consultant.ru/link/?req=doc&amp;base=RLAW210&amp;n=143419&amp;dst=100016" TargetMode="External"/><Relationship Id="rId196" Type="http://schemas.openxmlformats.org/officeDocument/2006/relationships/hyperlink" Target="https://login.consultant.ru/link/?req=doc&amp;base=RLAW210&amp;n=143419&amp;dst=100016" TargetMode="External"/><Relationship Id="rId417" Type="http://schemas.openxmlformats.org/officeDocument/2006/relationships/hyperlink" Target="https://login.consultant.ru/link/?req=doc&amp;base=RLAW210&amp;n=143419&amp;dst=100016" TargetMode="External"/><Relationship Id="rId459" Type="http://schemas.openxmlformats.org/officeDocument/2006/relationships/hyperlink" Target="https://login.consultant.ru/link/?req=doc&amp;base=RLAW210&amp;n=143419&amp;dst=100016" TargetMode="External"/><Relationship Id="rId624" Type="http://schemas.openxmlformats.org/officeDocument/2006/relationships/hyperlink" Target="https://login.consultant.ru/link/?req=doc&amp;base=LAW&amp;n=480999" TargetMode="External"/><Relationship Id="rId666" Type="http://schemas.openxmlformats.org/officeDocument/2006/relationships/hyperlink" Target="https://login.consultant.ru/link/?req=doc&amp;base=LAW&amp;n=2875" TargetMode="External"/><Relationship Id="rId16" Type="http://schemas.openxmlformats.org/officeDocument/2006/relationships/hyperlink" Target="https://login.consultant.ru/link/?req=doc&amp;base=RLAW210&amp;n=118021&amp;dst=100005" TargetMode="External"/><Relationship Id="rId221" Type="http://schemas.openxmlformats.org/officeDocument/2006/relationships/hyperlink" Target="https://login.consultant.ru/link/?req=doc&amp;base=RLAW210&amp;n=143419&amp;dst=100016" TargetMode="External"/><Relationship Id="rId263" Type="http://schemas.openxmlformats.org/officeDocument/2006/relationships/hyperlink" Target="https://login.consultant.ru/link/?req=doc&amp;base=RLAW210&amp;n=132608&amp;dst=100020" TargetMode="External"/><Relationship Id="rId319" Type="http://schemas.openxmlformats.org/officeDocument/2006/relationships/hyperlink" Target="https://login.consultant.ru/link/?req=doc&amp;base=RLAW210&amp;n=143419&amp;dst=100016" TargetMode="External"/><Relationship Id="rId470" Type="http://schemas.openxmlformats.org/officeDocument/2006/relationships/hyperlink" Target="https://login.consultant.ru/link/?req=doc&amp;base=RLAW210&amp;n=143419&amp;dst=100016" TargetMode="External"/><Relationship Id="rId526" Type="http://schemas.openxmlformats.org/officeDocument/2006/relationships/hyperlink" Target="https://login.consultant.ru/link/?req=doc&amp;base=RLAW210&amp;n=143419&amp;dst=100016" TargetMode="External"/><Relationship Id="rId58" Type="http://schemas.openxmlformats.org/officeDocument/2006/relationships/hyperlink" Target="https://login.consultant.ru/link/?req=doc&amp;base=RLAW210&amp;n=143419&amp;dst=100016" TargetMode="External"/><Relationship Id="rId123" Type="http://schemas.openxmlformats.org/officeDocument/2006/relationships/hyperlink" Target="https://login.consultant.ru/link/?req=doc&amp;base=RLAW210&amp;n=115693&amp;dst=100014" TargetMode="External"/><Relationship Id="rId330" Type="http://schemas.openxmlformats.org/officeDocument/2006/relationships/hyperlink" Target="https://login.consultant.ru/link/?req=doc&amp;base=RLAW210&amp;n=143419&amp;dst=100016" TargetMode="External"/><Relationship Id="rId568" Type="http://schemas.openxmlformats.org/officeDocument/2006/relationships/hyperlink" Target="https://login.consultant.ru/link/?req=doc&amp;base=LAW&amp;n=503620" TargetMode="External"/><Relationship Id="rId165" Type="http://schemas.openxmlformats.org/officeDocument/2006/relationships/hyperlink" Target="https://login.consultant.ru/link/?req=doc&amp;base=RLAW210&amp;n=140993&amp;dst=100015" TargetMode="External"/><Relationship Id="rId372" Type="http://schemas.openxmlformats.org/officeDocument/2006/relationships/hyperlink" Target="https://login.consultant.ru/link/?req=doc&amp;base=RLAW210&amp;n=99296&amp;dst=100025" TargetMode="External"/><Relationship Id="rId428" Type="http://schemas.openxmlformats.org/officeDocument/2006/relationships/hyperlink" Target="https://login.consultant.ru/link/?req=doc&amp;base=RLAW210&amp;n=143419&amp;dst=100016" TargetMode="External"/><Relationship Id="rId635" Type="http://schemas.openxmlformats.org/officeDocument/2006/relationships/hyperlink" Target="https://login.consultant.ru/link/?req=doc&amp;base=RLAW210&amp;n=143419&amp;dst=100016" TargetMode="External"/><Relationship Id="rId677" Type="http://schemas.openxmlformats.org/officeDocument/2006/relationships/hyperlink" Target="https://login.consultant.ru/link/?req=doc&amp;base=RLAW210&amp;n=143419&amp;dst=100016" TargetMode="External"/><Relationship Id="rId232" Type="http://schemas.openxmlformats.org/officeDocument/2006/relationships/hyperlink" Target="https://login.consultant.ru/link/?req=doc&amp;base=RLAW210&amp;n=143419&amp;dst=100016" TargetMode="External"/><Relationship Id="rId274" Type="http://schemas.openxmlformats.org/officeDocument/2006/relationships/hyperlink" Target="https://login.consultant.ru/link/?req=doc&amp;base=RLAW210&amp;n=91895&amp;dst=100015" TargetMode="External"/><Relationship Id="rId481" Type="http://schemas.openxmlformats.org/officeDocument/2006/relationships/hyperlink" Target="https://login.consultant.ru/link/?req=doc&amp;base=RLAW210&amp;n=143419&amp;dst=100016" TargetMode="External"/><Relationship Id="rId27" Type="http://schemas.openxmlformats.org/officeDocument/2006/relationships/hyperlink" Target="https://login.consultant.ru/link/?req=doc&amp;base=RLAW210&amp;n=138294&amp;dst=100005" TargetMode="External"/><Relationship Id="rId69" Type="http://schemas.openxmlformats.org/officeDocument/2006/relationships/hyperlink" Target="https://login.consultant.ru/link/?req=doc&amp;base=RLAW210&amp;n=124566&amp;dst=100016" TargetMode="External"/><Relationship Id="rId134" Type="http://schemas.openxmlformats.org/officeDocument/2006/relationships/hyperlink" Target="https://login.consultant.ru/link/?req=doc&amp;base=LAW&amp;n=465550" TargetMode="External"/><Relationship Id="rId537" Type="http://schemas.openxmlformats.org/officeDocument/2006/relationships/hyperlink" Target="https://login.consultant.ru/link/?req=doc&amp;base=RLAW210&amp;n=143419&amp;dst=100016" TargetMode="External"/><Relationship Id="rId579" Type="http://schemas.openxmlformats.org/officeDocument/2006/relationships/hyperlink" Target="https://login.consultant.ru/link/?req=doc&amp;base=RLAW210&amp;n=138294&amp;dst=100027" TargetMode="External"/><Relationship Id="rId80" Type="http://schemas.openxmlformats.org/officeDocument/2006/relationships/hyperlink" Target="https://login.consultant.ru/link/?req=doc&amp;base=RLAW210&amp;n=142500&amp;dst=100014" TargetMode="External"/><Relationship Id="rId176" Type="http://schemas.openxmlformats.org/officeDocument/2006/relationships/hyperlink" Target="https://login.consultant.ru/link/?req=doc&amp;base=RLAW210&amp;n=143419&amp;dst=100016" TargetMode="External"/><Relationship Id="rId341" Type="http://schemas.openxmlformats.org/officeDocument/2006/relationships/hyperlink" Target="https://login.consultant.ru/link/?req=doc&amp;base=RLAW210&amp;n=143419&amp;dst=100016" TargetMode="External"/><Relationship Id="rId383" Type="http://schemas.openxmlformats.org/officeDocument/2006/relationships/hyperlink" Target="https://login.consultant.ru/link/?req=doc&amp;base=RLAW210&amp;n=143419&amp;dst=100016" TargetMode="External"/><Relationship Id="rId439" Type="http://schemas.openxmlformats.org/officeDocument/2006/relationships/hyperlink" Target="https://login.consultant.ru/link/?req=doc&amp;base=LAW&amp;n=482878" TargetMode="External"/><Relationship Id="rId590" Type="http://schemas.openxmlformats.org/officeDocument/2006/relationships/hyperlink" Target="https://login.consultant.ru/link/?req=doc&amp;base=RLAW210&amp;n=143419&amp;dst=100016" TargetMode="External"/><Relationship Id="rId604" Type="http://schemas.openxmlformats.org/officeDocument/2006/relationships/hyperlink" Target="https://login.consultant.ru/link/?req=doc&amp;base=RLAW210&amp;n=143419&amp;dst=100016" TargetMode="External"/><Relationship Id="rId646" Type="http://schemas.openxmlformats.org/officeDocument/2006/relationships/hyperlink" Target="https://login.consultant.ru/link/?req=doc&amp;base=RLAW210&amp;n=143419&amp;dst=100016" TargetMode="External"/><Relationship Id="rId201" Type="http://schemas.openxmlformats.org/officeDocument/2006/relationships/hyperlink" Target="https://login.consultant.ru/link/?req=doc&amp;base=RLAW210&amp;n=143419&amp;dst=100016" TargetMode="External"/><Relationship Id="rId243" Type="http://schemas.openxmlformats.org/officeDocument/2006/relationships/hyperlink" Target="https://login.consultant.ru/link/?req=doc&amp;base=RLAW210&amp;n=115693&amp;dst=100023" TargetMode="External"/><Relationship Id="rId285" Type="http://schemas.openxmlformats.org/officeDocument/2006/relationships/hyperlink" Target="https://login.consultant.ru/link/?req=doc&amp;base=RLAW210&amp;n=143419&amp;dst=100016" TargetMode="External"/><Relationship Id="rId450" Type="http://schemas.openxmlformats.org/officeDocument/2006/relationships/hyperlink" Target="https://login.consultant.ru/link/?req=doc&amp;base=RLAW210&amp;n=143419&amp;dst=100016" TargetMode="External"/><Relationship Id="rId506" Type="http://schemas.openxmlformats.org/officeDocument/2006/relationships/hyperlink" Target="https://login.consultant.ru/link/?req=doc&amp;base=RLAW210&amp;n=143419&amp;dst=100016" TargetMode="External"/><Relationship Id="rId38" Type="http://schemas.openxmlformats.org/officeDocument/2006/relationships/hyperlink" Target="https://login.consultant.ru/link/?req=doc&amp;base=RLAW210&amp;n=146627" TargetMode="External"/><Relationship Id="rId103" Type="http://schemas.openxmlformats.org/officeDocument/2006/relationships/hyperlink" Target="https://login.consultant.ru/link/?req=doc&amp;base=LAW&amp;n=494904" TargetMode="External"/><Relationship Id="rId310" Type="http://schemas.openxmlformats.org/officeDocument/2006/relationships/hyperlink" Target="https://login.consultant.ru/link/?req=doc&amp;base=RLAW210&amp;n=143419&amp;dst=100016" TargetMode="External"/><Relationship Id="rId492" Type="http://schemas.openxmlformats.org/officeDocument/2006/relationships/hyperlink" Target="https://login.consultant.ru/link/?req=doc&amp;base=RLAW210&amp;n=143419&amp;dst=100016" TargetMode="External"/><Relationship Id="rId548" Type="http://schemas.openxmlformats.org/officeDocument/2006/relationships/hyperlink" Target="https://login.consultant.ru/link/?req=doc&amp;base=RLAW210&amp;n=143419&amp;dst=100016" TargetMode="External"/><Relationship Id="rId91" Type="http://schemas.openxmlformats.org/officeDocument/2006/relationships/hyperlink" Target="https://login.consultant.ru/link/?req=doc&amp;base=RLAW210&amp;n=143419&amp;dst=100016" TargetMode="External"/><Relationship Id="rId145" Type="http://schemas.openxmlformats.org/officeDocument/2006/relationships/hyperlink" Target="https://login.consultant.ru/link/?req=doc&amp;base=LAW&amp;n=480999&amp;dst=435" TargetMode="External"/><Relationship Id="rId187" Type="http://schemas.openxmlformats.org/officeDocument/2006/relationships/hyperlink" Target="https://login.consultant.ru/link/?req=doc&amp;base=RLAW210&amp;n=143419&amp;dst=100016" TargetMode="External"/><Relationship Id="rId352" Type="http://schemas.openxmlformats.org/officeDocument/2006/relationships/hyperlink" Target="https://login.consultant.ru/link/?req=doc&amp;base=RLAW210&amp;n=143419&amp;dst=100016" TargetMode="External"/><Relationship Id="rId394" Type="http://schemas.openxmlformats.org/officeDocument/2006/relationships/hyperlink" Target="https://login.consultant.ru/link/?req=doc&amp;base=RLAW210&amp;n=102587&amp;dst=100014" TargetMode="External"/><Relationship Id="rId408" Type="http://schemas.openxmlformats.org/officeDocument/2006/relationships/hyperlink" Target="https://login.consultant.ru/link/?req=doc&amp;base=RLAW210&amp;n=143419&amp;dst=100016" TargetMode="External"/><Relationship Id="rId615" Type="http://schemas.openxmlformats.org/officeDocument/2006/relationships/hyperlink" Target="https://login.consultant.ru/link/?req=doc&amp;base=RLAW210&amp;n=146627" TargetMode="External"/><Relationship Id="rId212" Type="http://schemas.openxmlformats.org/officeDocument/2006/relationships/hyperlink" Target="https://login.consultant.ru/link/?req=doc&amp;base=LAW&amp;n=494960" TargetMode="External"/><Relationship Id="rId254" Type="http://schemas.openxmlformats.org/officeDocument/2006/relationships/hyperlink" Target="https://login.consultant.ru/link/?req=doc&amp;base=RLAW210&amp;n=143419&amp;dst=100016" TargetMode="External"/><Relationship Id="rId657" Type="http://schemas.openxmlformats.org/officeDocument/2006/relationships/hyperlink" Target="https://login.consultant.ru/link/?req=doc&amp;base=RLAW210&amp;n=143419&amp;dst=100016" TargetMode="External"/><Relationship Id="rId49" Type="http://schemas.openxmlformats.org/officeDocument/2006/relationships/hyperlink" Target="https://login.consultant.ru/link/?req=doc&amp;base=RLAW210&amp;n=143419&amp;dst=100016" TargetMode="External"/><Relationship Id="rId114" Type="http://schemas.openxmlformats.org/officeDocument/2006/relationships/hyperlink" Target="https://login.consultant.ru/link/?req=doc&amp;base=RLAW210&amp;n=143419&amp;dst=100016" TargetMode="External"/><Relationship Id="rId296" Type="http://schemas.openxmlformats.org/officeDocument/2006/relationships/hyperlink" Target="https://login.consultant.ru/link/?req=doc&amp;base=RLAW210&amp;n=143419&amp;dst=100016" TargetMode="External"/><Relationship Id="rId461" Type="http://schemas.openxmlformats.org/officeDocument/2006/relationships/hyperlink" Target="https://login.consultant.ru/link/?req=doc&amp;base=RLAW210&amp;n=143419&amp;dst=100016" TargetMode="External"/><Relationship Id="rId517" Type="http://schemas.openxmlformats.org/officeDocument/2006/relationships/hyperlink" Target="https://login.consultant.ru/link/?req=doc&amp;base=RLAW210&amp;n=113686&amp;dst=100017" TargetMode="External"/><Relationship Id="rId559" Type="http://schemas.openxmlformats.org/officeDocument/2006/relationships/hyperlink" Target="https://login.consultant.ru/link/?req=doc&amp;base=LAW&amp;n=503620" TargetMode="External"/><Relationship Id="rId60" Type="http://schemas.openxmlformats.org/officeDocument/2006/relationships/hyperlink" Target="https://login.consultant.ru/link/?req=doc&amp;base=RLAW210&amp;n=143419&amp;dst=100016" TargetMode="External"/><Relationship Id="rId156" Type="http://schemas.openxmlformats.org/officeDocument/2006/relationships/hyperlink" Target="https://login.consultant.ru/link/?req=doc&amp;base=RLAW210&amp;n=143419&amp;dst=100016" TargetMode="External"/><Relationship Id="rId198" Type="http://schemas.openxmlformats.org/officeDocument/2006/relationships/hyperlink" Target="https://login.consultant.ru/link/?req=doc&amp;base=RLAW210&amp;n=143419&amp;dst=100016" TargetMode="External"/><Relationship Id="rId321" Type="http://schemas.openxmlformats.org/officeDocument/2006/relationships/hyperlink" Target="https://login.consultant.ru/link/?req=doc&amp;base=RLAW210&amp;n=143419&amp;dst=100016" TargetMode="External"/><Relationship Id="rId363" Type="http://schemas.openxmlformats.org/officeDocument/2006/relationships/hyperlink" Target="https://login.consultant.ru/link/?req=doc&amp;base=RLAW210&amp;n=145042&amp;dst=100015" TargetMode="External"/><Relationship Id="rId419" Type="http://schemas.openxmlformats.org/officeDocument/2006/relationships/hyperlink" Target="https://login.consultant.ru/link/?req=doc&amp;base=RLAW210&amp;n=143419&amp;dst=100016" TargetMode="External"/><Relationship Id="rId570" Type="http://schemas.openxmlformats.org/officeDocument/2006/relationships/hyperlink" Target="https://login.consultant.ru/link/?req=doc&amp;base=LAW&amp;n=503620" TargetMode="External"/><Relationship Id="rId626" Type="http://schemas.openxmlformats.org/officeDocument/2006/relationships/hyperlink" Target="https://login.consultant.ru/link/?req=doc&amp;base=RLAW210&amp;n=143419&amp;dst=100016" TargetMode="External"/><Relationship Id="rId223" Type="http://schemas.openxmlformats.org/officeDocument/2006/relationships/hyperlink" Target="https://login.consultant.ru/link/?req=doc&amp;base=RLAW210&amp;n=124567&amp;dst=100014" TargetMode="External"/><Relationship Id="rId430" Type="http://schemas.openxmlformats.org/officeDocument/2006/relationships/hyperlink" Target="https://login.consultant.ru/link/?req=doc&amp;base=RLAW210&amp;n=143419&amp;dst=100016" TargetMode="External"/><Relationship Id="rId668" Type="http://schemas.openxmlformats.org/officeDocument/2006/relationships/hyperlink" Target="https://login.consultant.ru/link/?req=doc&amp;base=RLAW210&amp;n=145042&amp;dst=100021" TargetMode="External"/><Relationship Id="rId18" Type="http://schemas.openxmlformats.org/officeDocument/2006/relationships/hyperlink" Target="https://login.consultant.ru/link/?req=doc&amp;base=RLAW210&amp;n=124567&amp;dst=100005" TargetMode="External"/><Relationship Id="rId265" Type="http://schemas.openxmlformats.org/officeDocument/2006/relationships/hyperlink" Target="https://login.consultant.ru/link/?req=doc&amp;base=LAW&amp;n=480999&amp;dst=52" TargetMode="External"/><Relationship Id="rId472" Type="http://schemas.openxmlformats.org/officeDocument/2006/relationships/hyperlink" Target="https://login.consultant.ru/link/?req=doc&amp;base=RLAW210&amp;n=143419&amp;dst=100016" TargetMode="External"/><Relationship Id="rId528" Type="http://schemas.openxmlformats.org/officeDocument/2006/relationships/hyperlink" Target="https://login.consultant.ru/link/?req=doc&amp;base=RLAW210&amp;n=143419&amp;dst=100016" TargetMode="External"/><Relationship Id="rId125" Type="http://schemas.openxmlformats.org/officeDocument/2006/relationships/hyperlink" Target="https://login.consultant.ru/link/?req=doc&amp;base=RLAW210&amp;n=143419&amp;dst=100016" TargetMode="External"/><Relationship Id="rId167" Type="http://schemas.openxmlformats.org/officeDocument/2006/relationships/hyperlink" Target="https://login.consultant.ru/link/?req=doc&amp;base=RLAW210&amp;n=124566&amp;dst=100019" TargetMode="External"/><Relationship Id="rId332" Type="http://schemas.openxmlformats.org/officeDocument/2006/relationships/hyperlink" Target="https://login.consultant.ru/link/?req=doc&amp;base=RLAW210&amp;n=143419&amp;dst=100016" TargetMode="External"/><Relationship Id="rId374" Type="http://schemas.openxmlformats.org/officeDocument/2006/relationships/hyperlink" Target="https://login.consultant.ru/link/?req=doc&amp;base=RLAW210&amp;n=99296&amp;dst=100034" TargetMode="External"/><Relationship Id="rId581" Type="http://schemas.openxmlformats.org/officeDocument/2006/relationships/hyperlink" Target="https://login.consultant.ru/link/?req=doc&amp;base=RLAW210&amp;n=143419&amp;dst=100016" TargetMode="External"/><Relationship Id="rId71" Type="http://schemas.openxmlformats.org/officeDocument/2006/relationships/hyperlink" Target="https://login.consultant.ru/link/?req=doc&amp;base=RLAW210&amp;n=143419&amp;dst=100016" TargetMode="External"/><Relationship Id="rId92" Type="http://schemas.openxmlformats.org/officeDocument/2006/relationships/hyperlink" Target="https://login.consultant.ru/link/?req=doc&amp;base=RLAW210&amp;n=143419&amp;dst=100016" TargetMode="External"/><Relationship Id="rId213" Type="http://schemas.openxmlformats.org/officeDocument/2006/relationships/hyperlink" Target="https://login.consultant.ru/link/?req=doc&amp;base=RLAW210&amp;n=81301&amp;dst=100015" TargetMode="External"/><Relationship Id="rId234" Type="http://schemas.openxmlformats.org/officeDocument/2006/relationships/hyperlink" Target="https://login.consultant.ru/link/?req=doc&amp;base=RLAW210&amp;n=143419&amp;dst=100016" TargetMode="External"/><Relationship Id="rId420" Type="http://schemas.openxmlformats.org/officeDocument/2006/relationships/hyperlink" Target="https://login.consultant.ru/link/?req=doc&amp;base=RLAW210&amp;n=143419&amp;dst=100016" TargetMode="External"/><Relationship Id="rId616" Type="http://schemas.openxmlformats.org/officeDocument/2006/relationships/hyperlink" Target="https://login.consultant.ru/link/?req=doc&amp;base=RLAW210&amp;n=143419&amp;dst=100016" TargetMode="External"/><Relationship Id="rId637" Type="http://schemas.openxmlformats.org/officeDocument/2006/relationships/hyperlink" Target="https://login.consultant.ru/link/?req=doc&amp;base=RLAW210&amp;n=143419&amp;dst=100016" TargetMode="External"/><Relationship Id="rId658" Type="http://schemas.openxmlformats.org/officeDocument/2006/relationships/hyperlink" Target="https://login.consultant.ru/link/?req=doc&amp;base=RLAW210&amp;n=143419&amp;dst=100016" TargetMode="External"/><Relationship Id="rId679" Type="http://schemas.openxmlformats.org/officeDocument/2006/relationships/hyperlink" Target="https://login.consultant.ru/link/?req=doc&amp;base=RLAW210&amp;n=143419&amp;dst=100016" TargetMode="External"/><Relationship Id="rId2" Type="http://schemas.openxmlformats.org/officeDocument/2006/relationships/settings" Target="settings.xml"/><Relationship Id="rId29" Type="http://schemas.openxmlformats.org/officeDocument/2006/relationships/hyperlink" Target="https://login.consultant.ru/link/?req=doc&amp;base=RLAW210&amp;n=140993&amp;dst=100005" TargetMode="External"/><Relationship Id="rId255" Type="http://schemas.openxmlformats.org/officeDocument/2006/relationships/hyperlink" Target="https://login.consultant.ru/link/?req=doc&amp;base=RLAW210&amp;n=116157&amp;dst=100018" TargetMode="External"/><Relationship Id="rId276" Type="http://schemas.openxmlformats.org/officeDocument/2006/relationships/hyperlink" Target="https://login.consultant.ru/link/?req=doc&amp;base=RLAW210&amp;n=143419&amp;dst=100016" TargetMode="External"/><Relationship Id="rId297" Type="http://schemas.openxmlformats.org/officeDocument/2006/relationships/hyperlink" Target="https://login.consultant.ru/link/?req=doc&amp;base=RLAW210&amp;n=143419&amp;dst=100016" TargetMode="External"/><Relationship Id="rId441" Type="http://schemas.openxmlformats.org/officeDocument/2006/relationships/hyperlink" Target="https://login.consultant.ru/link/?req=doc&amp;base=LAW&amp;n=451740" TargetMode="External"/><Relationship Id="rId462" Type="http://schemas.openxmlformats.org/officeDocument/2006/relationships/hyperlink" Target="https://login.consultant.ru/link/?req=doc&amp;base=RLAW210&amp;n=143419&amp;dst=100016" TargetMode="External"/><Relationship Id="rId483" Type="http://schemas.openxmlformats.org/officeDocument/2006/relationships/hyperlink" Target="https://login.consultant.ru/link/?req=doc&amp;base=RLAW210&amp;n=143419&amp;dst=100016" TargetMode="External"/><Relationship Id="rId518" Type="http://schemas.openxmlformats.org/officeDocument/2006/relationships/hyperlink" Target="https://login.consultant.ru/link/?req=doc&amp;base=RLAW210&amp;n=143419&amp;dst=100016" TargetMode="External"/><Relationship Id="rId539" Type="http://schemas.openxmlformats.org/officeDocument/2006/relationships/hyperlink" Target="https://login.consultant.ru/link/?req=doc&amp;base=RLAW210&amp;n=143419&amp;dst=100016" TargetMode="External"/><Relationship Id="rId40" Type="http://schemas.openxmlformats.org/officeDocument/2006/relationships/hyperlink" Target="https://login.consultant.ru/link/?req=doc&amp;base=RLAW210&amp;n=143419&amp;dst=100016" TargetMode="External"/><Relationship Id="rId115" Type="http://schemas.openxmlformats.org/officeDocument/2006/relationships/hyperlink" Target="https://login.consultant.ru/link/?req=doc&amp;base=RLAW210&amp;n=87925&amp;dst=100014" TargetMode="External"/><Relationship Id="rId136" Type="http://schemas.openxmlformats.org/officeDocument/2006/relationships/hyperlink" Target="https://login.consultant.ru/link/?req=doc&amp;base=RLAW210&amp;n=90615&amp;dst=100021" TargetMode="External"/><Relationship Id="rId157" Type="http://schemas.openxmlformats.org/officeDocument/2006/relationships/hyperlink" Target="https://login.consultant.ru/link/?req=doc&amp;base=RLAW210&amp;n=143419&amp;dst=100016" TargetMode="External"/><Relationship Id="rId178" Type="http://schemas.openxmlformats.org/officeDocument/2006/relationships/hyperlink" Target="https://login.consultant.ru/link/?req=doc&amp;base=RLAW210&amp;n=143419&amp;dst=100016" TargetMode="External"/><Relationship Id="rId301" Type="http://schemas.openxmlformats.org/officeDocument/2006/relationships/hyperlink" Target="https://login.consultant.ru/link/?req=doc&amp;base=RLAW210&amp;n=79053&amp;dst=100024" TargetMode="External"/><Relationship Id="rId322" Type="http://schemas.openxmlformats.org/officeDocument/2006/relationships/hyperlink" Target="https://login.consultant.ru/link/?req=doc&amp;base=RLAW210&amp;n=143419&amp;dst=100016" TargetMode="External"/><Relationship Id="rId343" Type="http://schemas.openxmlformats.org/officeDocument/2006/relationships/hyperlink" Target="https://login.consultant.ru/link/?req=doc&amp;base=RLAW210&amp;n=143419&amp;dst=100016" TargetMode="External"/><Relationship Id="rId364" Type="http://schemas.openxmlformats.org/officeDocument/2006/relationships/hyperlink" Target="https://login.consultant.ru/link/?req=doc&amp;base=RLAW210&amp;n=138293&amp;dst=100017" TargetMode="External"/><Relationship Id="rId550" Type="http://schemas.openxmlformats.org/officeDocument/2006/relationships/hyperlink" Target="https://login.consultant.ru/link/?req=doc&amp;base=RLAW210&amp;n=143419&amp;dst=100016" TargetMode="External"/><Relationship Id="rId61" Type="http://schemas.openxmlformats.org/officeDocument/2006/relationships/hyperlink" Target="https://login.consultant.ru/link/?req=doc&amp;base=RLAW210&amp;n=143419&amp;dst=100016" TargetMode="External"/><Relationship Id="rId82" Type="http://schemas.openxmlformats.org/officeDocument/2006/relationships/hyperlink" Target="https://login.consultant.ru/link/?req=doc&amp;base=RLAW210&amp;n=138294&amp;dst=100032" TargetMode="External"/><Relationship Id="rId199" Type="http://schemas.openxmlformats.org/officeDocument/2006/relationships/hyperlink" Target="https://login.consultant.ru/link/?req=doc&amp;base=RLAW210&amp;n=143419&amp;dst=100016" TargetMode="External"/><Relationship Id="rId203" Type="http://schemas.openxmlformats.org/officeDocument/2006/relationships/hyperlink" Target="https://login.consultant.ru/link/?req=doc&amp;base=RLAW210&amp;n=143419&amp;dst=100016" TargetMode="External"/><Relationship Id="rId385" Type="http://schemas.openxmlformats.org/officeDocument/2006/relationships/hyperlink" Target="https://login.consultant.ru/link/?req=doc&amp;base=RLAW210&amp;n=143419&amp;dst=100016" TargetMode="External"/><Relationship Id="rId571" Type="http://schemas.openxmlformats.org/officeDocument/2006/relationships/hyperlink" Target="https://login.consultant.ru/link/?req=doc&amp;base=RLAW210&amp;n=143419&amp;dst=100016" TargetMode="External"/><Relationship Id="rId592" Type="http://schemas.openxmlformats.org/officeDocument/2006/relationships/hyperlink" Target="https://login.consultant.ru/link/?req=doc&amp;base=RLAW210&amp;n=143419&amp;dst=100016" TargetMode="External"/><Relationship Id="rId606" Type="http://schemas.openxmlformats.org/officeDocument/2006/relationships/hyperlink" Target="https://login.consultant.ru/link/?req=doc&amp;base=RLAW210&amp;n=146627" TargetMode="External"/><Relationship Id="rId627" Type="http://schemas.openxmlformats.org/officeDocument/2006/relationships/hyperlink" Target="https://login.consultant.ru/link/?req=doc&amp;base=LAW&amp;n=480999&amp;dst=100802" TargetMode="External"/><Relationship Id="rId648" Type="http://schemas.openxmlformats.org/officeDocument/2006/relationships/hyperlink" Target="https://login.consultant.ru/link/?req=doc&amp;base=RLAW210&amp;n=143419&amp;dst=100016" TargetMode="External"/><Relationship Id="rId669" Type="http://schemas.openxmlformats.org/officeDocument/2006/relationships/hyperlink" Target="https://login.consultant.ru/link/?req=doc&amp;base=RLAW210&amp;n=143419&amp;dst=100016" TargetMode="External"/><Relationship Id="rId19" Type="http://schemas.openxmlformats.org/officeDocument/2006/relationships/hyperlink" Target="https://login.consultant.ru/link/?req=doc&amp;base=RLAW210&amp;n=124568&amp;dst=100005" TargetMode="External"/><Relationship Id="rId224" Type="http://schemas.openxmlformats.org/officeDocument/2006/relationships/hyperlink" Target="https://login.consultant.ru/link/?req=doc&amp;base=RLAW210&amp;n=143419&amp;dst=100016" TargetMode="External"/><Relationship Id="rId245" Type="http://schemas.openxmlformats.org/officeDocument/2006/relationships/hyperlink" Target="https://login.consultant.ru/link/?req=doc&amp;base=RLAW210&amp;n=115693&amp;dst=100025" TargetMode="External"/><Relationship Id="rId266" Type="http://schemas.openxmlformats.org/officeDocument/2006/relationships/hyperlink" Target="https://login.consultant.ru/link/?req=doc&amp;base=RLAW210&amp;n=143419&amp;dst=100016" TargetMode="External"/><Relationship Id="rId287" Type="http://schemas.openxmlformats.org/officeDocument/2006/relationships/hyperlink" Target="https://login.consultant.ru/link/?req=doc&amp;base=RLAW210&amp;n=143419&amp;dst=100016" TargetMode="External"/><Relationship Id="rId410" Type="http://schemas.openxmlformats.org/officeDocument/2006/relationships/hyperlink" Target="https://login.consultant.ru/link/?req=doc&amp;base=RLAW210&amp;n=143419&amp;dst=100016" TargetMode="External"/><Relationship Id="rId431" Type="http://schemas.openxmlformats.org/officeDocument/2006/relationships/hyperlink" Target="https://login.consultant.ru/link/?req=doc&amp;base=LAW&amp;n=480999&amp;dst=101165" TargetMode="External"/><Relationship Id="rId452" Type="http://schemas.openxmlformats.org/officeDocument/2006/relationships/hyperlink" Target="https://login.consultant.ru/link/?req=doc&amp;base=RLAW210&amp;n=143419&amp;dst=100016" TargetMode="External"/><Relationship Id="rId473" Type="http://schemas.openxmlformats.org/officeDocument/2006/relationships/hyperlink" Target="https://login.consultant.ru/link/?req=doc&amp;base=RLAW210&amp;n=143419&amp;dst=100016" TargetMode="External"/><Relationship Id="rId494" Type="http://schemas.openxmlformats.org/officeDocument/2006/relationships/hyperlink" Target="https://login.consultant.ru/link/?req=doc&amp;base=RLAW210&amp;n=143419&amp;dst=100016" TargetMode="External"/><Relationship Id="rId508" Type="http://schemas.openxmlformats.org/officeDocument/2006/relationships/hyperlink" Target="https://login.consultant.ru/link/?req=doc&amp;base=RLAW210&amp;n=143419&amp;dst=100016" TargetMode="External"/><Relationship Id="rId529" Type="http://schemas.openxmlformats.org/officeDocument/2006/relationships/hyperlink" Target="https://login.consultant.ru/link/?req=doc&amp;base=RLAW210&amp;n=143419&amp;dst=100016" TargetMode="External"/><Relationship Id="rId680" Type="http://schemas.openxmlformats.org/officeDocument/2006/relationships/fontTable" Target="fontTable.xml"/><Relationship Id="rId30" Type="http://schemas.openxmlformats.org/officeDocument/2006/relationships/hyperlink" Target="https://login.consultant.ru/link/?req=doc&amp;base=RLAW210&amp;n=142500&amp;dst=100005" TargetMode="External"/><Relationship Id="rId105" Type="http://schemas.openxmlformats.org/officeDocument/2006/relationships/hyperlink" Target="https://login.consultant.ru/link/?req=doc&amp;base=RLAW210&amp;n=124568&amp;dst=100014" TargetMode="External"/><Relationship Id="rId126" Type="http://schemas.openxmlformats.org/officeDocument/2006/relationships/hyperlink" Target="https://login.consultant.ru/link/?req=doc&amp;base=LAW&amp;n=454116" TargetMode="External"/><Relationship Id="rId147" Type="http://schemas.openxmlformats.org/officeDocument/2006/relationships/hyperlink" Target="https://login.consultant.ru/link/?req=doc&amp;base=RLAW210&amp;n=143419&amp;dst=100016" TargetMode="External"/><Relationship Id="rId168" Type="http://schemas.openxmlformats.org/officeDocument/2006/relationships/hyperlink" Target="https://login.consultant.ru/link/?req=doc&amp;base=LAW&amp;n=480999" TargetMode="External"/><Relationship Id="rId312" Type="http://schemas.openxmlformats.org/officeDocument/2006/relationships/hyperlink" Target="https://login.consultant.ru/link/?req=doc&amp;base=RLAW210&amp;n=143419&amp;dst=100016" TargetMode="External"/><Relationship Id="rId333" Type="http://schemas.openxmlformats.org/officeDocument/2006/relationships/hyperlink" Target="https://login.consultant.ru/link/?req=doc&amp;base=RLAW210&amp;n=143419&amp;dst=100016" TargetMode="External"/><Relationship Id="rId354" Type="http://schemas.openxmlformats.org/officeDocument/2006/relationships/hyperlink" Target="https://login.consultant.ru/link/?req=doc&amp;base=RLAW210&amp;n=143419&amp;dst=100016" TargetMode="External"/><Relationship Id="rId540" Type="http://schemas.openxmlformats.org/officeDocument/2006/relationships/hyperlink" Target="https://login.consultant.ru/link/?req=doc&amp;base=LAW&amp;n=480999" TargetMode="External"/><Relationship Id="rId51" Type="http://schemas.openxmlformats.org/officeDocument/2006/relationships/hyperlink" Target="https://login.consultant.ru/link/?req=doc&amp;base=RLAW210&amp;n=143419&amp;dst=100016" TargetMode="External"/><Relationship Id="rId72" Type="http://schemas.openxmlformats.org/officeDocument/2006/relationships/hyperlink" Target="https://login.consultant.ru/link/?req=doc&amp;base=RLAW210&amp;n=143419&amp;dst=100016" TargetMode="External"/><Relationship Id="rId93" Type="http://schemas.openxmlformats.org/officeDocument/2006/relationships/hyperlink" Target="https://login.consultant.ru/link/?req=doc&amp;base=RLAW210&amp;n=90615&amp;dst=100019" TargetMode="External"/><Relationship Id="rId189" Type="http://schemas.openxmlformats.org/officeDocument/2006/relationships/hyperlink" Target="https://login.consultant.ru/link/?req=doc&amp;base=RLAW210&amp;n=143419&amp;dst=100016" TargetMode="External"/><Relationship Id="rId375" Type="http://schemas.openxmlformats.org/officeDocument/2006/relationships/hyperlink" Target="https://login.consultant.ru/link/?req=doc&amp;base=RLAW210&amp;n=116157&amp;dst=100014" TargetMode="External"/><Relationship Id="rId396" Type="http://schemas.openxmlformats.org/officeDocument/2006/relationships/hyperlink" Target="https://login.consultant.ru/link/?req=doc&amp;base=RLAW210&amp;n=143419&amp;dst=100016" TargetMode="External"/><Relationship Id="rId561" Type="http://schemas.openxmlformats.org/officeDocument/2006/relationships/hyperlink" Target="https://login.consultant.ru/link/?req=doc&amp;base=LAW&amp;n=503620" TargetMode="External"/><Relationship Id="rId582" Type="http://schemas.openxmlformats.org/officeDocument/2006/relationships/hyperlink" Target="https://login.consultant.ru/link/?req=doc&amp;base=RLAW210&amp;n=143419&amp;dst=100016" TargetMode="External"/><Relationship Id="rId617" Type="http://schemas.openxmlformats.org/officeDocument/2006/relationships/hyperlink" Target="https://login.consultant.ru/link/?req=doc&amp;base=RLAW210&amp;n=143419&amp;dst=100016" TargetMode="External"/><Relationship Id="rId638" Type="http://schemas.openxmlformats.org/officeDocument/2006/relationships/hyperlink" Target="https://login.consultant.ru/link/?req=doc&amp;base=RLAW210&amp;n=143419&amp;dst=100016" TargetMode="External"/><Relationship Id="rId659" Type="http://schemas.openxmlformats.org/officeDocument/2006/relationships/hyperlink" Target="https://login.consultant.ru/link/?req=doc&amp;base=RLAW210&amp;n=145042&amp;dst=100020" TargetMode="External"/><Relationship Id="rId3" Type="http://schemas.openxmlformats.org/officeDocument/2006/relationships/webSettings" Target="webSettings.xml"/><Relationship Id="rId214" Type="http://schemas.openxmlformats.org/officeDocument/2006/relationships/hyperlink" Target="https://login.consultant.ru/link/?req=doc&amp;base=RLAW210&amp;n=143419&amp;dst=100016" TargetMode="External"/><Relationship Id="rId235" Type="http://schemas.openxmlformats.org/officeDocument/2006/relationships/hyperlink" Target="https://login.consultant.ru/link/?req=doc&amp;base=RLAW210&amp;n=143419&amp;dst=100016" TargetMode="External"/><Relationship Id="rId256" Type="http://schemas.openxmlformats.org/officeDocument/2006/relationships/hyperlink" Target="https://login.consultant.ru/link/?req=doc&amp;base=RLAW210&amp;n=143419&amp;dst=100016" TargetMode="External"/><Relationship Id="rId277" Type="http://schemas.openxmlformats.org/officeDocument/2006/relationships/hyperlink" Target="https://login.consultant.ru/link/?req=doc&amp;base=RLAW210&amp;n=143419&amp;dst=100016" TargetMode="External"/><Relationship Id="rId298" Type="http://schemas.openxmlformats.org/officeDocument/2006/relationships/hyperlink" Target="https://login.consultant.ru/link/?req=doc&amp;base=RLAW210&amp;n=143419&amp;dst=100016" TargetMode="External"/><Relationship Id="rId400" Type="http://schemas.openxmlformats.org/officeDocument/2006/relationships/hyperlink" Target="https://login.consultant.ru/link/?req=doc&amp;base=RLAW210&amp;n=145042&amp;dst=100017" TargetMode="External"/><Relationship Id="rId421" Type="http://schemas.openxmlformats.org/officeDocument/2006/relationships/hyperlink" Target="https://login.consultant.ru/link/?req=doc&amp;base=RLAW210&amp;n=143419&amp;dst=100016" TargetMode="External"/><Relationship Id="rId442" Type="http://schemas.openxmlformats.org/officeDocument/2006/relationships/hyperlink" Target="https://login.consultant.ru/link/?req=doc&amp;base=RLAW210&amp;n=143419&amp;dst=100016" TargetMode="External"/><Relationship Id="rId463" Type="http://schemas.openxmlformats.org/officeDocument/2006/relationships/hyperlink" Target="https://login.consultant.ru/link/?req=doc&amp;base=RLAW210&amp;n=143419&amp;dst=100016" TargetMode="External"/><Relationship Id="rId484" Type="http://schemas.openxmlformats.org/officeDocument/2006/relationships/hyperlink" Target="https://login.consultant.ru/link/?req=doc&amp;base=RLAW210&amp;n=143419&amp;dst=100016" TargetMode="External"/><Relationship Id="rId519" Type="http://schemas.openxmlformats.org/officeDocument/2006/relationships/hyperlink" Target="https://login.consultant.ru/link/?req=doc&amp;base=RLAW210&amp;n=113686&amp;dst=100018" TargetMode="External"/><Relationship Id="rId670" Type="http://schemas.openxmlformats.org/officeDocument/2006/relationships/hyperlink" Target="https://login.consultant.ru/link/?req=doc&amp;base=LAW&amp;n=2875" TargetMode="External"/><Relationship Id="rId116" Type="http://schemas.openxmlformats.org/officeDocument/2006/relationships/hyperlink" Target="https://login.consultant.ru/link/?req=doc&amp;base=RLAW210&amp;n=99296&amp;dst=100014" TargetMode="External"/><Relationship Id="rId137" Type="http://schemas.openxmlformats.org/officeDocument/2006/relationships/hyperlink" Target="https://login.consultant.ru/link/?req=doc&amp;base=RLAW210&amp;n=143419&amp;dst=100016" TargetMode="External"/><Relationship Id="rId158" Type="http://schemas.openxmlformats.org/officeDocument/2006/relationships/hyperlink" Target="https://login.consultant.ru/link/?req=doc&amp;base=RLAW210&amp;n=138716&amp;dst=100016" TargetMode="External"/><Relationship Id="rId302" Type="http://schemas.openxmlformats.org/officeDocument/2006/relationships/hyperlink" Target="https://login.consultant.ru/link/?req=doc&amp;base=RLAW210&amp;n=143419&amp;dst=100016" TargetMode="External"/><Relationship Id="rId323" Type="http://schemas.openxmlformats.org/officeDocument/2006/relationships/hyperlink" Target="https://login.consultant.ru/link/?req=doc&amp;base=RLAW210&amp;n=143419&amp;dst=100016" TargetMode="External"/><Relationship Id="rId344" Type="http://schemas.openxmlformats.org/officeDocument/2006/relationships/hyperlink" Target="https://login.consultant.ru/link/?req=doc&amp;base=RLAW210&amp;n=143419&amp;dst=100016" TargetMode="External"/><Relationship Id="rId530" Type="http://schemas.openxmlformats.org/officeDocument/2006/relationships/hyperlink" Target="https://login.consultant.ru/link/?req=doc&amp;base=RLAW210&amp;n=138716&amp;dst=100020" TargetMode="External"/><Relationship Id="rId20" Type="http://schemas.openxmlformats.org/officeDocument/2006/relationships/hyperlink" Target="https://login.consultant.ru/link/?req=doc&amp;base=RLAW210&amp;n=124569&amp;dst=100005" TargetMode="External"/><Relationship Id="rId41" Type="http://schemas.openxmlformats.org/officeDocument/2006/relationships/hyperlink" Target="https://login.consultant.ru/link/?req=doc&amp;base=RLAW210&amp;n=143419&amp;dst=100016" TargetMode="External"/><Relationship Id="rId62" Type="http://schemas.openxmlformats.org/officeDocument/2006/relationships/hyperlink" Target="https://login.consultant.ru/link/?req=doc&amp;base=RLAW210&amp;n=143419&amp;dst=100016" TargetMode="External"/><Relationship Id="rId83" Type="http://schemas.openxmlformats.org/officeDocument/2006/relationships/hyperlink" Target="https://login.consultant.ru/link/?req=doc&amp;base=RLAW210&amp;n=143419&amp;dst=100016" TargetMode="External"/><Relationship Id="rId179" Type="http://schemas.openxmlformats.org/officeDocument/2006/relationships/hyperlink" Target="https://login.consultant.ru/link/?req=doc&amp;base=RLAW210&amp;n=143146&amp;dst=100015" TargetMode="External"/><Relationship Id="rId365" Type="http://schemas.openxmlformats.org/officeDocument/2006/relationships/hyperlink" Target="https://login.consultant.ru/link/?req=doc&amp;base=RLAW210&amp;n=138293&amp;dst=100017" TargetMode="External"/><Relationship Id="rId386" Type="http://schemas.openxmlformats.org/officeDocument/2006/relationships/hyperlink" Target="https://login.consultant.ru/link/?req=doc&amp;base=RLAW210&amp;n=143419&amp;dst=100016" TargetMode="External"/><Relationship Id="rId551" Type="http://schemas.openxmlformats.org/officeDocument/2006/relationships/hyperlink" Target="https://login.consultant.ru/link/?req=doc&amp;base=RLAW210&amp;n=143419&amp;dst=100016" TargetMode="External"/><Relationship Id="rId572" Type="http://schemas.openxmlformats.org/officeDocument/2006/relationships/hyperlink" Target="https://login.consultant.ru/link/?req=doc&amp;base=RLAW210&amp;n=143419&amp;dst=100016" TargetMode="External"/><Relationship Id="rId593" Type="http://schemas.openxmlformats.org/officeDocument/2006/relationships/hyperlink" Target="https://login.consultant.ru/link/?req=doc&amp;base=RLAW210&amp;n=143419&amp;dst=100016" TargetMode="External"/><Relationship Id="rId607" Type="http://schemas.openxmlformats.org/officeDocument/2006/relationships/hyperlink" Target="https://login.consultant.ru/link/?req=doc&amp;base=RLAW210&amp;n=143419&amp;dst=100016" TargetMode="External"/><Relationship Id="rId628" Type="http://schemas.openxmlformats.org/officeDocument/2006/relationships/hyperlink" Target="https://login.consultant.ru/link/?req=doc&amp;base=LAW&amp;n=480999&amp;dst=100803" TargetMode="External"/><Relationship Id="rId649" Type="http://schemas.openxmlformats.org/officeDocument/2006/relationships/hyperlink" Target="https://login.consultant.ru/link/?req=doc&amp;base=RLAW210&amp;n=145042&amp;dst=100018" TargetMode="External"/><Relationship Id="rId190" Type="http://schemas.openxmlformats.org/officeDocument/2006/relationships/hyperlink" Target="https://login.consultant.ru/link/?req=doc&amp;base=RLAW210&amp;n=145042&amp;dst=100014" TargetMode="External"/><Relationship Id="rId204" Type="http://schemas.openxmlformats.org/officeDocument/2006/relationships/hyperlink" Target="https://login.consultant.ru/link/?req=doc&amp;base=RLAW210&amp;n=143419&amp;dst=100016" TargetMode="External"/><Relationship Id="rId225" Type="http://schemas.openxmlformats.org/officeDocument/2006/relationships/hyperlink" Target="https://login.consultant.ru/link/?req=doc&amp;base=RLAW210&amp;n=81301&amp;dst=100019" TargetMode="External"/><Relationship Id="rId246" Type="http://schemas.openxmlformats.org/officeDocument/2006/relationships/hyperlink" Target="https://login.consultant.ru/link/?req=doc&amp;base=RLAW210&amp;n=143419&amp;dst=100016" TargetMode="External"/><Relationship Id="rId267" Type="http://schemas.openxmlformats.org/officeDocument/2006/relationships/hyperlink" Target="https://login.consultant.ru/link/?req=doc&amp;base=LAW&amp;n=480999&amp;dst=825" TargetMode="External"/><Relationship Id="rId288" Type="http://schemas.openxmlformats.org/officeDocument/2006/relationships/hyperlink" Target="https://login.consultant.ru/link/?req=doc&amp;base=RLAW210&amp;n=143419&amp;dst=100016" TargetMode="External"/><Relationship Id="rId411" Type="http://schemas.openxmlformats.org/officeDocument/2006/relationships/hyperlink" Target="https://login.consultant.ru/link/?req=doc&amp;base=RLAW210&amp;n=143419&amp;dst=100016" TargetMode="External"/><Relationship Id="rId432" Type="http://schemas.openxmlformats.org/officeDocument/2006/relationships/hyperlink" Target="https://login.consultant.ru/link/?req=doc&amp;base=LAW&amp;n=480999&amp;dst=100792" TargetMode="External"/><Relationship Id="rId453" Type="http://schemas.openxmlformats.org/officeDocument/2006/relationships/hyperlink" Target="https://login.consultant.ru/link/?req=doc&amp;base=RLAW210&amp;n=143419&amp;dst=100016" TargetMode="External"/><Relationship Id="rId474" Type="http://schemas.openxmlformats.org/officeDocument/2006/relationships/hyperlink" Target="https://login.consultant.ru/link/?req=doc&amp;base=RLAW210&amp;n=143419&amp;dst=100016" TargetMode="External"/><Relationship Id="rId509" Type="http://schemas.openxmlformats.org/officeDocument/2006/relationships/hyperlink" Target="https://login.consultant.ru/link/?req=doc&amp;base=RLAW210&amp;n=143419&amp;dst=100016" TargetMode="External"/><Relationship Id="rId660" Type="http://schemas.openxmlformats.org/officeDocument/2006/relationships/hyperlink" Target="https://login.consultant.ru/link/?req=doc&amp;base=RLAW210&amp;n=143419&amp;dst=100016" TargetMode="External"/><Relationship Id="rId106" Type="http://schemas.openxmlformats.org/officeDocument/2006/relationships/hyperlink" Target="https://login.consultant.ru/link/?req=doc&amp;base=RLAW210&amp;n=143419&amp;dst=100016" TargetMode="External"/><Relationship Id="rId127" Type="http://schemas.openxmlformats.org/officeDocument/2006/relationships/hyperlink" Target="https://login.consultant.ru/link/?req=doc&amp;base=RLAW210&amp;n=143146&amp;dst=100026" TargetMode="External"/><Relationship Id="rId313" Type="http://schemas.openxmlformats.org/officeDocument/2006/relationships/hyperlink" Target="https://login.consultant.ru/link/?req=doc&amp;base=RLAW210&amp;n=143419&amp;dst=100016" TargetMode="External"/><Relationship Id="rId495" Type="http://schemas.openxmlformats.org/officeDocument/2006/relationships/hyperlink" Target="https://login.consultant.ru/link/?req=doc&amp;base=RLAW210&amp;n=143419&amp;dst=100016" TargetMode="External"/><Relationship Id="rId681" Type="http://schemas.openxmlformats.org/officeDocument/2006/relationships/theme" Target="theme/theme1.xml"/><Relationship Id="rId10" Type="http://schemas.openxmlformats.org/officeDocument/2006/relationships/hyperlink" Target="https://login.consultant.ru/link/?req=doc&amp;base=RLAW210&amp;n=99296&amp;dst=100005" TargetMode="External"/><Relationship Id="rId31" Type="http://schemas.openxmlformats.org/officeDocument/2006/relationships/hyperlink" Target="https://login.consultant.ru/link/?req=doc&amp;base=RLAW210&amp;n=143146&amp;dst=100005" TargetMode="External"/><Relationship Id="rId52" Type="http://schemas.openxmlformats.org/officeDocument/2006/relationships/hyperlink" Target="https://login.consultant.ru/link/?req=doc&amp;base=RLAW210&amp;n=143419&amp;dst=100016" TargetMode="External"/><Relationship Id="rId73" Type="http://schemas.openxmlformats.org/officeDocument/2006/relationships/hyperlink" Target="https://login.consultant.ru/link/?req=doc&amp;base=RLAW210&amp;n=143419&amp;dst=100016" TargetMode="External"/><Relationship Id="rId94" Type="http://schemas.openxmlformats.org/officeDocument/2006/relationships/hyperlink" Target="https://login.consultant.ru/link/?req=doc&amp;base=RLAW210&amp;n=81301&amp;dst=100021" TargetMode="External"/><Relationship Id="rId148" Type="http://schemas.openxmlformats.org/officeDocument/2006/relationships/hyperlink" Target="https://login.consultant.ru/link/?req=doc&amp;base=RLAW210&amp;n=143419&amp;dst=100016" TargetMode="External"/><Relationship Id="rId169" Type="http://schemas.openxmlformats.org/officeDocument/2006/relationships/hyperlink" Target="https://login.consultant.ru/link/?req=doc&amp;base=RLAW210&amp;n=143419&amp;dst=100016" TargetMode="External"/><Relationship Id="rId334" Type="http://schemas.openxmlformats.org/officeDocument/2006/relationships/hyperlink" Target="https://login.consultant.ru/link/?req=doc&amp;base=RLAW210&amp;n=140993&amp;dst=100019" TargetMode="External"/><Relationship Id="rId355" Type="http://schemas.openxmlformats.org/officeDocument/2006/relationships/hyperlink" Target="https://login.consultant.ru/link/?req=doc&amp;base=RLAW210&amp;n=143419&amp;dst=100016" TargetMode="External"/><Relationship Id="rId376" Type="http://schemas.openxmlformats.org/officeDocument/2006/relationships/hyperlink" Target="https://login.consultant.ru/link/?req=doc&amp;base=RLAW210&amp;n=143419&amp;dst=100016" TargetMode="External"/><Relationship Id="rId397" Type="http://schemas.openxmlformats.org/officeDocument/2006/relationships/hyperlink" Target="https://login.consultant.ru/link/?req=doc&amp;base=RLAW210&amp;n=143419&amp;dst=100016" TargetMode="External"/><Relationship Id="rId520" Type="http://schemas.openxmlformats.org/officeDocument/2006/relationships/hyperlink" Target="https://login.consultant.ru/link/?req=doc&amp;base=RLAW210&amp;n=143419&amp;dst=100016" TargetMode="External"/><Relationship Id="rId541" Type="http://schemas.openxmlformats.org/officeDocument/2006/relationships/hyperlink" Target="https://login.consultant.ru/link/?req=doc&amp;base=RLAW210&amp;n=143419&amp;dst=100016" TargetMode="External"/><Relationship Id="rId562" Type="http://schemas.openxmlformats.org/officeDocument/2006/relationships/hyperlink" Target="https://login.consultant.ru/link/?req=doc&amp;base=RLAW210&amp;n=143419&amp;dst=100016" TargetMode="External"/><Relationship Id="rId583" Type="http://schemas.openxmlformats.org/officeDocument/2006/relationships/hyperlink" Target="https://login.consultant.ru/link/?req=doc&amp;base=RLAW210&amp;n=143419&amp;dst=100016" TargetMode="External"/><Relationship Id="rId618" Type="http://schemas.openxmlformats.org/officeDocument/2006/relationships/hyperlink" Target="https://login.consultant.ru/link/?req=doc&amp;base=RLAW210&amp;n=129267&amp;dst=100015" TargetMode="External"/><Relationship Id="rId639" Type="http://schemas.openxmlformats.org/officeDocument/2006/relationships/hyperlink" Target="https://login.consultant.ru/link/?req=doc&amp;base=RLAW210&amp;n=145042&amp;dst=100018" TargetMode="External"/><Relationship Id="rId4" Type="http://schemas.openxmlformats.org/officeDocument/2006/relationships/hyperlink" Target="https://login.consultant.ru/link/?req=doc&amp;base=RLAW210&amp;n=76845&amp;dst=100005" TargetMode="External"/><Relationship Id="rId180" Type="http://schemas.openxmlformats.org/officeDocument/2006/relationships/hyperlink" Target="https://login.consultant.ru/link/?req=doc&amp;base=RLAW210&amp;n=143419&amp;dst=100016" TargetMode="External"/><Relationship Id="rId215" Type="http://schemas.openxmlformats.org/officeDocument/2006/relationships/hyperlink" Target="https://login.consultant.ru/link/?req=doc&amp;base=RLAW210&amp;n=143419&amp;dst=100016" TargetMode="External"/><Relationship Id="rId236" Type="http://schemas.openxmlformats.org/officeDocument/2006/relationships/hyperlink" Target="https://login.consultant.ru/link/?req=doc&amp;base=RLAW210&amp;n=115693&amp;dst=100019" TargetMode="External"/><Relationship Id="rId257" Type="http://schemas.openxmlformats.org/officeDocument/2006/relationships/hyperlink" Target="https://login.consultant.ru/link/?req=doc&amp;base=RLAW210&amp;n=143419&amp;dst=100016" TargetMode="External"/><Relationship Id="rId278" Type="http://schemas.openxmlformats.org/officeDocument/2006/relationships/hyperlink" Target="https://login.consultant.ru/link/?req=doc&amp;base=RLAW210&amp;n=143419&amp;dst=100016" TargetMode="External"/><Relationship Id="rId401" Type="http://schemas.openxmlformats.org/officeDocument/2006/relationships/hyperlink" Target="https://login.consultant.ru/link/?req=doc&amp;base=RLAW210&amp;n=102587&amp;dst=100045" TargetMode="External"/><Relationship Id="rId422" Type="http://schemas.openxmlformats.org/officeDocument/2006/relationships/hyperlink" Target="https://login.consultant.ru/link/?req=doc&amp;base=RLAW210&amp;n=143419&amp;dst=100016" TargetMode="External"/><Relationship Id="rId443" Type="http://schemas.openxmlformats.org/officeDocument/2006/relationships/hyperlink" Target="https://login.consultant.ru/link/?req=doc&amp;base=RLAW210&amp;n=91895&amp;dst=100018" TargetMode="External"/><Relationship Id="rId464" Type="http://schemas.openxmlformats.org/officeDocument/2006/relationships/hyperlink" Target="https://login.consultant.ru/link/?req=doc&amp;base=RLAW210&amp;n=143419&amp;dst=100016" TargetMode="External"/><Relationship Id="rId650" Type="http://schemas.openxmlformats.org/officeDocument/2006/relationships/hyperlink" Target="https://login.consultant.ru/link/?req=doc&amp;base=RLAW210&amp;n=143419&amp;dst=100016" TargetMode="External"/><Relationship Id="rId303" Type="http://schemas.openxmlformats.org/officeDocument/2006/relationships/hyperlink" Target="https://login.consultant.ru/link/?req=doc&amp;base=RLAW210&amp;n=143419&amp;dst=100016" TargetMode="External"/><Relationship Id="rId485" Type="http://schemas.openxmlformats.org/officeDocument/2006/relationships/hyperlink" Target="https://login.consultant.ru/link/?req=doc&amp;base=RLAW210&amp;n=138716&amp;dst=100018" TargetMode="External"/><Relationship Id="rId42" Type="http://schemas.openxmlformats.org/officeDocument/2006/relationships/hyperlink" Target="https://login.consultant.ru/link/?req=doc&amp;base=RLAW210&amp;n=142701" TargetMode="External"/><Relationship Id="rId84" Type="http://schemas.openxmlformats.org/officeDocument/2006/relationships/hyperlink" Target="https://login.consultant.ru/link/?req=doc&amp;base=RLAW210&amp;n=147129&amp;dst=100014" TargetMode="External"/><Relationship Id="rId138" Type="http://schemas.openxmlformats.org/officeDocument/2006/relationships/hyperlink" Target="https://login.consultant.ru/link/?req=doc&amp;base=LAW&amp;n=482875" TargetMode="External"/><Relationship Id="rId345" Type="http://schemas.openxmlformats.org/officeDocument/2006/relationships/hyperlink" Target="https://login.consultant.ru/link/?req=doc&amp;base=RLAW210&amp;n=143419&amp;dst=100016" TargetMode="External"/><Relationship Id="rId387" Type="http://schemas.openxmlformats.org/officeDocument/2006/relationships/hyperlink" Target="https://login.consultant.ru/link/?req=doc&amp;base=RLAW210&amp;n=143419&amp;dst=100016" TargetMode="External"/><Relationship Id="rId510" Type="http://schemas.openxmlformats.org/officeDocument/2006/relationships/hyperlink" Target="https://login.consultant.ru/link/?req=doc&amp;base=RLAW210&amp;n=143419&amp;dst=100016" TargetMode="External"/><Relationship Id="rId552" Type="http://schemas.openxmlformats.org/officeDocument/2006/relationships/hyperlink" Target="https://login.consultant.ru/link/?req=doc&amp;base=LAW&amp;n=503620" TargetMode="External"/><Relationship Id="rId594" Type="http://schemas.openxmlformats.org/officeDocument/2006/relationships/hyperlink" Target="https://login.consultant.ru/link/?req=doc&amp;base=RLAW210&amp;n=143419&amp;dst=100016" TargetMode="External"/><Relationship Id="rId608" Type="http://schemas.openxmlformats.org/officeDocument/2006/relationships/hyperlink" Target="https://login.consultant.ru/link/?req=doc&amp;base=RLAW210&amp;n=143419&amp;dst=100016" TargetMode="External"/><Relationship Id="rId191" Type="http://schemas.openxmlformats.org/officeDocument/2006/relationships/hyperlink" Target="https://login.consultant.ru/link/?req=doc&amp;base=RLAW210&amp;n=143419&amp;dst=100016" TargetMode="External"/><Relationship Id="rId205" Type="http://schemas.openxmlformats.org/officeDocument/2006/relationships/hyperlink" Target="https://login.consultant.ru/link/?req=doc&amp;base=RLAW210&amp;n=99296&amp;dst=100017" TargetMode="External"/><Relationship Id="rId247" Type="http://schemas.openxmlformats.org/officeDocument/2006/relationships/hyperlink" Target="https://login.consultant.ru/link/?req=doc&amp;base=RLAW210&amp;n=143419&amp;dst=100016" TargetMode="External"/><Relationship Id="rId412" Type="http://schemas.openxmlformats.org/officeDocument/2006/relationships/hyperlink" Target="https://login.consultant.ru/link/?req=doc&amp;base=RLAW210&amp;n=143419&amp;dst=100016" TargetMode="External"/><Relationship Id="rId107" Type="http://schemas.openxmlformats.org/officeDocument/2006/relationships/hyperlink" Target="https://login.consultant.ru/link/?req=doc&amp;base=RLAW210&amp;n=124568&amp;dst=100016" TargetMode="External"/><Relationship Id="rId289" Type="http://schemas.openxmlformats.org/officeDocument/2006/relationships/hyperlink" Target="https://login.consultant.ru/link/?req=doc&amp;base=RLAW210&amp;n=143419&amp;dst=100016" TargetMode="External"/><Relationship Id="rId454" Type="http://schemas.openxmlformats.org/officeDocument/2006/relationships/hyperlink" Target="https://login.consultant.ru/link/?req=doc&amp;base=RLAW210&amp;n=143419&amp;dst=100016" TargetMode="External"/><Relationship Id="rId496" Type="http://schemas.openxmlformats.org/officeDocument/2006/relationships/hyperlink" Target="https://login.consultant.ru/link/?req=doc&amp;base=RLAW210&amp;n=143419&amp;dst=100016" TargetMode="External"/><Relationship Id="rId661"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RLAW210&amp;n=102587&amp;dst=100005" TargetMode="External"/><Relationship Id="rId53" Type="http://schemas.openxmlformats.org/officeDocument/2006/relationships/hyperlink" Target="https://login.consultant.ru/link/?req=doc&amp;base=RLAW210&amp;n=143419&amp;dst=100016" TargetMode="External"/><Relationship Id="rId149" Type="http://schemas.openxmlformats.org/officeDocument/2006/relationships/hyperlink" Target="https://login.consultant.ru/link/?req=doc&amp;base=RLAW210&amp;n=143419&amp;dst=100016" TargetMode="External"/><Relationship Id="rId314" Type="http://schemas.openxmlformats.org/officeDocument/2006/relationships/hyperlink" Target="https://login.consultant.ru/link/?req=doc&amp;base=RLAW210&amp;n=91895&amp;dst=100020" TargetMode="External"/><Relationship Id="rId356" Type="http://schemas.openxmlformats.org/officeDocument/2006/relationships/hyperlink" Target="https://login.consultant.ru/link/?req=doc&amp;base=RLAW210&amp;n=143419&amp;dst=100016" TargetMode="External"/><Relationship Id="rId398" Type="http://schemas.openxmlformats.org/officeDocument/2006/relationships/hyperlink" Target="https://login.consultant.ru/link/?req=doc&amp;base=RLAW210&amp;n=138293&amp;dst=100018" TargetMode="External"/><Relationship Id="rId521" Type="http://schemas.openxmlformats.org/officeDocument/2006/relationships/hyperlink" Target="https://login.consultant.ru/link/?req=doc&amp;base=LAW&amp;n=500030" TargetMode="External"/><Relationship Id="rId563" Type="http://schemas.openxmlformats.org/officeDocument/2006/relationships/hyperlink" Target="https://login.consultant.ru/link/?req=doc&amp;base=RLAW210&amp;n=143419&amp;dst=100016" TargetMode="External"/><Relationship Id="rId619" Type="http://schemas.openxmlformats.org/officeDocument/2006/relationships/hyperlink" Target="https://login.consultant.ru/link/?req=doc&amp;base=RLAW210&amp;n=143419&amp;dst=100016" TargetMode="External"/><Relationship Id="rId95" Type="http://schemas.openxmlformats.org/officeDocument/2006/relationships/hyperlink" Target="https://login.consultant.ru/link/?req=doc&amp;base=RLAW210&amp;n=124566&amp;dst=100017" TargetMode="External"/><Relationship Id="rId160" Type="http://schemas.openxmlformats.org/officeDocument/2006/relationships/hyperlink" Target="https://login.consultant.ru/link/?req=doc&amp;base=RLAW210&amp;n=143419&amp;dst=100016" TargetMode="External"/><Relationship Id="rId216" Type="http://schemas.openxmlformats.org/officeDocument/2006/relationships/hyperlink" Target="https://login.consultant.ru/link/?req=doc&amp;base=RLAW210&amp;n=143419&amp;dst=100016" TargetMode="External"/><Relationship Id="rId423" Type="http://schemas.openxmlformats.org/officeDocument/2006/relationships/hyperlink" Target="https://login.consultant.ru/link/?req=doc&amp;base=RLAW210&amp;n=143419&amp;dst=100016" TargetMode="External"/><Relationship Id="rId258" Type="http://schemas.openxmlformats.org/officeDocument/2006/relationships/hyperlink" Target="https://login.consultant.ru/link/?req=doc&amp;base=RLAW210&amp;n=110254&amp;dst=100014" TargetMode="External"/><Relationship Id="rId465" Type="http://schemas.openxmlformats.org/officeDocument/2006/relationships/hyperlink" Target="https://login.consultant.ru/link/?req=doc&amp;base=RLAW210&amp;n=143419&amp;dst=100016" TargetMode="External"/><Relationship Id="rId630" Type="http://schemas.openxmlformats.org/officeDocument/2006/relationships/hyperlink" Target="https://login.consultant.ru/link/?req=doc&amp;base=RLAW210&amp;n=143419&amp;dst=100016" TargetMode="External"/><Relationship Id="rId672" Type="http://schemas.openxmlformats.org/officeDocument/2006/relationships/hyperlink" Target="https://login.consultant.ru/link/?req=doc&amp;base=RLAW210&amp;n=143419&amp;dst=100016" TargetMode="External"/><Relationship Id="rId22" Type="http://schemas.openxmlformats.org/officeDocument/2006/relationships/hyperlink" Target="https://login.consultant.ru/link/?req=doc&amp;base=RLAW210&amp;n=129268&amp;dst=100005" TargetMode="External"/><Relationship Id="rId64" Type="http://schemas.openxmlformats.org/officeDocument/2006/relationships/hyperlink" Target="https://login.consultant.ru/link/?req=doc&amp;base=RLAW210&amp;n=143419&amp;dst=100016" TargetMode="External"/><Relationship Id="rId118" Type="http://schemas.openxmlformats.org/officeDocument/2006/relationships/hyperlink" Target="https://login.consultant.ru/link/?req=doc&amp;base=RLAW210&amp;n=143419&amp;dst=100016" TargetMode="External"/><Relationship Id="rId325" Type="http://schemas.openxmlformats.org/officeDocument/2006/relationships/hyperlink" Target="https://login.consultant.ru/link/?req=doc&amp;base=RLAW210&amp;n=143419&amp;dst=100016" TargetMode="External"/><Relationship Id="rId367" Type="http://schemas.openxmlformats.org/officeDocument/2006/relationships/hyperlink" Target="https://login.consultant.ru/link/?req=doc&amp;base=RLAW210&amp;n=102587&amp;dst=100024" TargetMode="External"/><Relationship Id="rId532" Type="http://schemas.openxmlformats.org/officeDocument/2006/relationships/hyperlink" Target="https://login.consultant.ru/link/?req=doc&amp;base=LAW&amp;n=2875" TargetMode="External"/><Relationship Id="rId574" Type="http://schemas.openxmlformats.org/officeDocument/2006/relationships/hyperlink" Target="https://login.consultant.ru/link/?req=doc&amp;base=RLAW210&amp;n=138294&amp;dst=100018" TargetMode="External"/><Relationship Id="rId171" Type="http://schemas.openxmlformats.org/officeDocument/2006/relationships/hyperlink" Target="https://login.consultant.ru/link/?req=doc&amp;base=RLAW210&amp;n=91895&amp;dst=100014" TargetMode="External"/><Relationship Id="rId227" Type="http://schemas.openxmlformats.org/officeDocument/2006/relationships/hyperlink" Target="https://login.consultant.ru/link/?req=doc&amp;base=RLAW210&amp;n=115693&amp;dst=100018" TargetMode="External"/><Relationship Id="rId269" Type="http://schemas.openxmlformats.org/officeDocument/2006/relationships/hyperlink" Target="https://login.consultant.ru/link/?req=doc&amp;base=RLAW210&amp;n=143419&amp;dst=100016" TargetMode="External"/><Relationship Id="rId434" Type="http://schemas.openxmlformats.org/officeDocument/2006/relationships/hyperlink" Target="https://login.consultant.ru/link/?req=doc&amp;base=RLAW210&amp;n=143419&amp;dst=100016" TargetMode="External"/><Relationship Id="rId476" Type="http://schemas.openxmlformats.org/officeDocument/2006/relationships/hyperlink" Target="https://login.consultant.ru/link/?req=doc&amp;base=LAW&amp;n=481298" TargetMode="External"/><Relationship Id="rId641" Type="http://schemas.openxmlformats.org/officeDocument/2006/relationships/hyperlink" Target="https://login.consultant.ru/link/?req=doc&amp;base=RLAW210&amp;n=145042&amp;dst=100018" TargetMode="External"/><Relationship Id="rId33" Type="http://schemas.openxmlformats.org/officeDocument/2006/relationships/hyperlink" Target="https://login.consultant.ru/link/?req=doc&amp;base=RLAW210&amp;n=145042&amp;dst=100005" TargetMode="External"/><Relationship Id="rId129" Type="http://schemas.openxmlformats.org/officeDocument/2006/relationships/hyperlink" Target="https://login.consultant.ru/link/?req=doc&amp;base=RLAW210&amp;n=143419&amp;dst=100016" TargetMode="External"/><Relationship Id="rId280" Type="http://schemas.openxmlformats.org/officeDocument/2006/relationships/hyperlink" Target="https://login.consultant.ru/link/?req=doc&amp;base=RLAW210&amp;n=143419&amp;dst=100016" TargetMode="External"/><Relationship Id="rId336" Type="http://schemas.openxmlformats.org/officeDocument/2006/relationships/hyperlink" Target="https://login.consultant.ru/link/?req=doc&amp;base=RLAW210&amp;n=143419&amp;dst=100016" TargetMode="External"/><Relationship Id="rId501" Type="http://schemas.openxmlformats.org/officeDocument/2006/relationships/hyperlink" Target="https://login.consultant.ru/link/?req=doc&amp;base=RLAW210&amp;n=143419&amp;dst=100016" TargetMode="External"/><Relationship Id="rId543" Type="http://schemas.openxmlformats.org/officeDocument/2006/relationships/hyperlink" Target="https://login.consultant.ru/link/?req=doc&amp;base=RLAW210&amp;n=143419&amp;dst=100016" TargetMode="External"/><Relationship Id="rId75" Type="http://schemas.openxmlformats.org/officeDocument/2006/relationships/hyperlink" Target="https://login.consultant.ru/link/?req=doc&amp;base=RLAW210&amp;n=143419&amp;dst=100016" TargetMode="External"/><Relationship Id="rId140" Type="http://schemas.openxmlformats.org/officeDocument/2006/relationships/hyperlink" Target="https://login.consultant.ru/link/?req=doc&amp;base=RLAW210&amp;n=143419&amp;dst=100016" TargetMode="External"/><Relationship Id="rId182" Type="http://schemas.openxmlformats.org/officeDocument/2006/relationships/hyperlink" Target="https://login.consultant.ru/link/?req=doc&amp;base=RLAW210&amp;n=143419&amp;dst=100016" TargetMode="External"/><Relationship Id="rId378" Type="http://schemas.openxmlformats.org/officeDocument/2006/relationships/hyperlink" Target="https://login.consultant.ru/link/?req=doc&amp;base=LAW&amp;n=482878&amp;dst=336" TargetMode="External"/><Relationship Id="rId403" Type="http://schemas.openxmlformats.org/officeDocument/2006/relationships/hyperlink" Target="https://login.consultant.ru/link/?req=doc&amp;base=RLAW210&amp;n=102587&amp;dst=100022" TargetMode="External"/><Relationship Id="rId585" Type="http://schemas.openxmlformats.org/officeDocument/2006/relationships/hyperlink" Target="https://login.consultant.ru/link/?req=doc&amp;base=RLAW210&amp;n=90615&amp;dst=100014" TargetMode="External"/><Relationship Id="rId6" Type="http://schemas.openxmlformats.org/officeDocument/2006/relationships/hyperlink" Target="https://login.consultant.ru/link/?req=doc&amp;base=RLAW210&amp;n=81301&amp;dst=100005" TargetMode="External"/><Relationship Id="rId238" Type="http://schemas.openxmlformats.org/officeDocument/2006/relationships/hyperlink" Target="https://login.consultant.ru/link/?req=doc&amp;base=RLAW210&amp;n=143419&amp;dst=100016" TargetMode="External"/><Relationship Id="rId445" Type="http://schemas.openxmlformats.org/officeDocument/2006/relationships/hyperlink" Target="https://login.consultant.ru/link/?req=doc&amp;base=RLAW210&amp;n=91895&amp;dst=100018" TargetMode="External"/><Relationship Id="rId487" Type="http://schemas.openxmlformats.org/officeDocument/2006/relationships/hyperlink" Target="https://login.consultant.ru/link/?req=doc&amp;base=RLAW210&amp;n=143419&amp;dst=100016" TargetMode="External"/><Relationship Id="rId610" Type="http://schemas.openxmlformats.org/officeDocument/2006/relationships/hyperlink" Target="https://login.consultant.ru/link/?req=doc&amp;base=RLAW210&amp;n=143419&amp;dst=100016" TargetMode="External"/><Relationship Id="rId652" Type="http://schemas.openxmlformats.org/officeDocument/2006/relationships/hyperlink" Target="https://login.consultant.ru/link/?req=doc&amp;base=RLAW210&amp;n=143419&amp;dst=100016" TargetMode="External"/><Relationship Id="rId291" Type="http://schemas.openxmlformats.org/officeDocument/2006/relationships/hyperlink" Target="https://login.consultant.ru/link/?req=doc&amp;base=RLAW210&amp;n=143419&amp;dst=100016" TargetMode="External"/><Relationship Id="rId305" Type="http://schemas.openxmlformats.org/officeDocument/2006/relationships/hyperlink" Target="https://login.consultant.ru/link/?req=doc&amp;base=RLAW210&amp;n=81301&amp;dst=100023" TargetMode="External"/><Relationship Id="rId347" Type="http://schemas.openxmlformats.org/officeDocument/2006/relationships/hyperlink" Target="https://login.consultant.ru/link/?req=doc&amp;base=LAW&amp;n=480999&amp;dst=100105" TargetMode="External"/><Relationship Id="rId512" Type="http://schemas.openxmlformats.org/officeDocument/2006/relationships/hyperlink" Target="https://login.consultant.ru/link/?req=doc&amp;base=RLAW210&amp;n=113686&amp;dst=100014" TargetMode="External"/><Relationship Id="rId44" Type="http://schemas.openxmlformats.org/officeDocument/2006/relationships/hyperlink" Target="https://login.consultant.ru/link/?req=doc&amp;base=RLAW210&amp;n=143419&amp;dst=100016" TargetMode="External"/><Relationship Id="rId86" Type="http://schemas.openxmlformats.org/officeDocument/2006/relationships/hyperlink" Target="https://login.consultant.ru/link/?req=doc&amp;base=RLAW210&amp;n=143419&amp;dst=100016" TargetMode="External"/><Relationship Id="rId151" Type="http://schemas.openxmlformats.org/officeDocument/2006/relationships/hyperlink" Target="https://login.consultant.ru/link/?req=doc&amp;base=LAW&amp;n=483239" TargetMode="External"/><Relationship Id="rId389" Type="http://schemas.openxmlformats.org/officeDocument/2006/relationships/hyperlink" Target="https://login.consultant.ru/link/?req=doc&amp;base=RLAW210&amp;n=143419&amp;dst=100016" TargetMode="External"/><Relationship Id="rId554" Type="http://schemas.openxmlformats.org/officeDocument/2006/relationships/hyperlink" Target="https://login.consultant.ru/link/?req=doc&amp;base=LAW&amp;n=503620" TargetMode="External"/><Relationship Id="rId596" Type="http://schemas.openxmlformats.org/officeDocument/2006/relationships/hyperlink" Target="https://login.consultant.ru/link/?req=doc&amp;base=LAW&amp;n=480999" TargetMode="External"/><Relationship Id="rId193" Type="http://schemas.openxmlformats.org/officeDocument/2006/relationships/hyperlink" Target="https://login.consultant.ru/link/?req=doc&amp;base=RLAW210&amp;n=138293&amp;dst=100015" TargetMode="External"/><Relationship Id="rId207" Type="http://schemas.openxmlformats.org/officeDocument/2006/relationships/hyperlink" Target="https://login.consultant.ru/link/?req=doc&amp;base=RLAW210&amp;n=143419&amp;dst=100016" TargetMode="External"/><Relationship Id="rId249" Type="http://schemas.openxmlformats.org/officeDocument/2006/relationships/hyperlink" Target="https://login.consultant.ru/link/?req=doc&amp;base=RLAW210&amp;n=143419&amp;dst=100016" TargetMode="External"/><Relationship Id="rId414" Type="http://schemas.openxmlformats.org/officeDocument/2006/relationships/hyperlink" Target="https://login.consultant.ru/link/?req=doc&amp;base=RLAW210&amp;n=143419&amp;dst=100016" TargetMode="External"/><Relationship Id="rId456" Type="http://schemas.openxmlformats.org/officeDocument/2006/relationships/hyperlink" Target="https://login.consultant.ru/link/?req=doc&amp;base=RLAW210&amp;n=143419&amp;dst=100016" TargetMode="External"/><Relationship Id="rId498" Type="http://schemas.openxmlformats.org/officeDocument/2006/relationships/hyperlink" Target="https://login.consultant.ru/link/?req=doc&amp;base=RLAW210&amp;n=143419&amp;dst=100016" TargetMode="External"/><Relationship Id="rId621" Type="http://schemas.openxmlformats.org/officeDocument/2006/relationships/hyperlink" Target="https://login.consultant.ru/link/?req=doc&amp;base=RLAW210&amp;n=129267&amp;dst=100017" TargetMode="External"/><Relationship Id="rId663" Type="http://schemas.openxmlformats.org/officeDocument/2006/relationships/hyperlink" Target="https://login.consultant.ru/link/?req=doc&amp;base=RLAW210&amp;n=143419&amp;dst=100016" TargetMode="External"/><Relationship Id="rId13" Type="http://schemas.openxmlformats.org/officeDocument/2006/relationships/hyperlink" Target="https://login.consultant.ru/link/?req=doc&amp;base=RLAW210&amp;n=113686&amp;dst=100005" TargetMode="External"/><Relationship Id="rId109" Type="http://schemas.openxmlformats.org/officeDocument/2006/relationships/hyperlink" Target="https://login.consultant.ru/link/?req=doc&amp;base=RLAW210&amp;n=143419&amp;dst=100016" TargetMode="External"/><Relationship Id="rId260" Type="http://schemas.openxmlformats.org/officeDocument/2006/relationships/hyperlink" Target="https://login.consultant.ru/link/?req=doc&amp;base=RLAW210&amp;n=132608&amp;dst=100017" TargetMode="External"/><Relationship Id="rId316" Type="http://schemas.openxmlformats.org/officeDocument/2006/relationships/hyperlink" Target="https://login.consultant.ru/link/?req=doc&amp;base=RLAW210&amp;n=143419&amp;dst=100016" TargetMode="External"/><Relationship Id="rId523" Type="http://schemas.openxmlformats.org/officeDocument/2006/relationships/hyperlink" Target="https://login.consultant.ru/link/?req=doc&amp;base=RLAW210&amp;n=143419&amp;dst=100016" TargetMode="External"/><Relationship Id="rId55" Type="http://schemas.openxmlformats.org/officeDocument/2006/relationships/hyperlink" Target="https://login.consultant.ru/link/?req=doc&amp;base=RLAW210&amp;n=146627" TargetMode="External"/><Relationship Id="rId97" Type="http://schemas.openxmlformats.org/officeDocument/2006/relationships/hyperlink" Target="https://login.consultant.ru/link/?req=doc&amp;base=LAW&amp;n=481298" TargetMode="External"/><Relationship Id="rId120" Type="http://schemas.openxmlformats.org/officeDocument/2006/relationships/hyperlink" Target="https://login.consultant.ru/link/?req=doc&amp;base=RLAW210&amp;n=124569&amp;dst=100014" TargetMode="External"/><Relationship Id="rId358" Type="http://schemas.openxmlformats.org/officeDocument/2006/relationships/hyperlink" Target="https://login.consultant.ru/link/?req=doc&amp;base=RLAW210&amp;n=143419&amp;dst=100016" TargetMode="External"/><Relationship Id="rId565" Type="http://schemas.openxmlformats.org/officeDocument/2006/relationships/hyperlink" Target="https://login.consultant.ru/link/?req=doc&amp;base=RLAW210&amp;n=143419&amp;dst=100016" TargetMode="External"/><Relationship Id="rId162" Type="http://schemas.openxmlformats.org/officeDocument/2006/relationships/hyperlink" Target="https://login.consultant.ru/link/?req=doc&amp;base=RLAW210&amp;n=143419&amp;dst=100016" TargetMode="External"/><Relationship Id="rId218" Type="http://schemas.openxmlformats.org/officeDocument/2006/relationships/hyperlink" Target="https://login.consultant.ru/link/?req=doc&amp;base=RLAW210&amp;n=79053&amp;dst=100021" TargetMode="External"/><Relationship Id="rId425" Type="http://schemas.openxmlformats.org/officeDocument/2006/relationships/hyperlink" Target="https://login.consultant.ru/link/?req=doc&amp;base=RLAW210&amp;n=143419&amp;dst=100016" TargetMode="External"/><Relationship Id="rId467" Type="http://schemas.openxmlformats.org/officeDocument/2006/relationships/hyperlink" Target="https://login.consultant.ru/link/?req=doc&amp;base=RLAW210&amp;n=143419&amp;dst=100016" TargetMode="External"/><Relationship Id="rId632" Type="http://schemas.openxmlformats.org/officeDocument/2006/relationships/hyperlink" Target="https://login.consultant.ru/link/?req=doc&amp;base=LAW&amp;n=442435" TargetMode="External"/><Relationship Id="rId271" Type="http://schemas.openxmlformats.org/officeDocument/2006/relationships/hyperlink" Target="https://login.consultant.ru/link/?req=doc&amp;base=RLAW210&amp;n=143419&amp;dst=100016" TargetMode="External"/><Relationship Id="rId674" Type="http://schemas.openxmlformats.org/officeDocument/2006/relationships/hyperlink" Target="https://login.consultant.ru/link/?req=doc&amp;base=RLAW210&amp;n=118021&amp;dst=100018" TargetMode="External"/><Relationship Id="rId24" Type="http://schemas.openxmlformats.org/officeDocument/2006/relationships/hyperlink" Target="https://login.consultant.ru/link/?req=doc&amp;base=RLAW210&amp;n=133834&amp;dst=100005" TargetMode="External"/><Relationship Id="rId66" Type="http://schemas.openxmlformats.org/officeDocument/2006/relationships/hyperlink" Target="https://login.consultant.ru/link/?req=doc&amp;base=RLAW210&amp;n=143419&amp;dst=100016" TargetMode="External"/><Relationship Id="rId131" Type="http://schemas.openxmlformats.org/officeDocument/2006/relationships/hyperlink" Target="https://login.consultant.ru/link/?req=doc&amp;base=RLAW210&amp;n=143419&amp;dst=100016" TargetMode="External"/><Relationship Id="rId327" Type="http://schemas.openxmlformats.org/officeDocument/2006/relationships/hyperlink" Target="https://login.consultant.ru/link/?req=doc&amp;base=RLAW210&amp;n=143419&amp;dst=100016" TargetMode="External"/><Relationship Id="rId369" Type="http://schemas.openxmlformats.org/officeDocument/2006/relationships/hyperlink" Target="https://login.consultant.ru/link/?req=doc&amp;base=LAW&amp;n=482878" TargetMode="External"/><Relationship Id="rId534" Type="http://schemas.openxmlformats.org/officeDocument/2006/relationships/hyperlink" Target="https://login.consultant.ru/link/?req=doc&amp;base=RLAW210&amp;n=143419&amp;dst=100016" TargetMode="External"/><Relationship Id="rId576" Type="http://schemas.openxmlformats.org/officeDocument/2006/relationships/hyperlink" Target="https://login.consultant.ru/link/?req=doc&amp;base=RLAW210&amp;n=143419&amp;dst=100016" TargetMode="External"/><Relationship Id="rId173" Type="http://schemas.openxmlformats.org/officeDocument/2006/relationships/hyperlink" Target="https://login.consultant.ru/link/?req=doc&amp;base=LAW&amp;n=480999&amp;dst=100216" TargetMode="External"/><Relationship Id="rId229" Type="http://schemas.openxmlformats.org/officeDocument/2006/relationships/hyperlink" Target="https://login.consultant.ru/link/?req=doc&amp;base=RLAW210&amp;n=143419&amp;dst=100016" TargetMode="External"/><Relationship Id="rId380" Type="http://schemas.openxmlformats.org/officeDocument/2006/relationships/hyperlink" Target="https://login.consultant.ru/link/?req=doc&amp;base=RLAW210&amp;n=138294&amp;dst=100014" TargetMode="External"/><Relationship Id="rId436" Type="http://schemas.openxmlformats.org/officeDocument/2006/relationships/hyperlink" Target="https://login.consultant.ru/link/?req=doc&amp;base=RLAW210&amp;n=143419&amp;dst=100016" TargetMode="External"/><Relationship Id="rId601" Type="http://schemas.openxmlformats.org/officeDocument/2006/relationships/hyperlink" Target="https://login.consultant.ru/link/?req=doc&amp;base=LAW&amp;n=2875" TargetMode="External"/><Relationship Id="rId643" Type="http://schemas.openxmlformats.org/officeDocument/2006/relationships/hyperlink" Target="https://login.consultant.ru/link/?req=doc&amp;base=LAW&amp;n=480999&amp;dst=100803" TargetMode="External"/><Relationship Id="rId240" Type="http://schemas.openxmlformats.org/officeDocument/2006/relationships/hyperlink" Target="https://login.consultant.ru/link/?req=doc&amp;base=RLAW210&amp;n=115693&amp;dst=100021" TargetMode="External"/><Relationship Id="rId478" Type="http://schemas.openxmlformats.org/officeDocument/2006/relationships/hyperlink" Target="https://login.consultant.ru/link/?req=doc&amp;base=LAW&amp;n=494904" TargetMode="External"/><Relationship Id="rId35" Type="http://schemas.openxmlformats.org/officeDocument/2006/relationships/hyperlink" Target="https://login.consultant.ru/link/?req=doc&amp;base=RLAW210&amp;n=133925&amp;dst=100058" TargetMode="External"/><Relationship Id="rId77" Type="http://schemas.openxmlformats.org/officeDocument/2006/relationships/hyperlink" Target="https://login.consultant.ru/link/?req=doc&amp;base=RLAW210&amp;n=143419&amp;dst=100016" TargetMode="External"/><Relationship Id="rId100" Type="http://schemas.openxmlformats.org/officeDocument/2006/relationships/hyperlink" Target="https://login.consultant.ru/link/?req=doc&amp;base=RLAW210&amp;n=90615&amp;dst=100016" TargetMode="External"/><Relationship Id="rId282" Type="http://schemas.openxmlformats.org/officeDocument/2006/relationships/hyperlink" Target="https://login.consultant.ru/link/?req=doc&amp;base=RLAW210&amp;n=143419&amp;dst=100016" TargetMode="External"/><Relationship Id="rId338" Type="http://schemas.openxmlformats.org/officeDocument/2006/relationships/hyperlink" Target="https://login.consultant.ru/link/?req=doc&amp;base=LAW&amp;n=442435" TargetMode="External"/><Relationship Id="rId503" Type="http://schemas.openxmlformats.org/officeDocument/2006/relationships/hyperlink" Target="https://login.consultant.ru/link/?req=doc&amp;base=RLAW210&amp;n=138293&amp;dst=100019" TargetMode="External"/><Relationship Id="rId545" Type="http://schemas.openxmlformats.org/officeDocument/2006/relationships/hyperlink" Target="https://login.consultant.ru/link/?req=doc&amp;base=RLAW210&amp;n=143419&amp;dst=100016" TargetMode="External"/><Relationship Id="rId587" Type="http://schemas.openxmlformats.org/officeDocument/2006/relationships/hyperlink" Target="https://login.consultant.ru/link/?req=doc&amp;base=LAW&amp;n=482692" TargetMode="External"/><Relationship Id="rId8" Type="http://schemas.openxmlformats.org/officeDocument/2006/relationships/hyperlink" Target="https://login.consultant.ru/link/?req=doc&amp;base=RLAW210&amp;n=90615&amp;dst=100005" TargetMode="External"/><Relationship Id="rId142" Type="http://schemas.openxmlformats.org/officeDocument/2006/relationships/hyperlink" Target="https://login.consultant.ru/link/?req=doc&amp;base=RLAW210&amp;n=116157&amp;dst=100016" TargetMode="External"/><Relationship Id="rId184" Type="http://schemas.openxmlformats.org/officeDocument/2006/relationships/hyperlink" Target="https://login.consultant.ru/link/?req=doc&amp;base=RLAW210&amp;n=143419&amp;dst=100016" TargetMode="External"/><Relationship Id="rId391" Type="http://schemas.openxmlformats.org/officeDocument/2006/relationships/hyperlink" Target="https://login.consultant.ru/link/?req=doc&amp;base=LAW&amp;n=482878" TargetMode="External"/><Relationship Id="rId405" Type="http://schemas.openxmlformats.org/officeDocument/2006/relationships/hyperlink" Target="https://login.consultant.ru/link/?req=doc&amp;base=LAW&amp;n=482878&amp;dst=336" TargetMode="External"/><Relationship Id="rId447" Type="http://schemas.openxmlformats.org/officeDocument/2006/relationships/hyperlink" Target="https://login.consultant.ru/link/?req=doc&amp;base=RLAW210&amp;n=143419&amp;dst=100016" TargetMode="External"/><Relationship Id="rId612" Type="http://schemas.openxmlformats.org/officeDocument/2006/relationships/hyperlink" Target="https://login.consultant.ru/link/?req=doc&amp;base=RLAW210&amp;n=143419&amp;dst=100016" TargetMode="External"/><Relationship Id="rId251" Type="http://schemas.openxmlformats.org/officeDocument/2006/relationships/hyperlink" Target="https://login.consultant.ru/link/?req=doc&amp;base=RLAW210&amp;n=143419&amp;dst=100016" TargetMode="External"/><Relationship Id="rId489" Type="http://schemas.openxmlformats.org/officeDocument/2006/relationships/hyperlink" Target="https://login.consultant.ru/link/?req=doc&amp;base=RLAW210&amp;n=143419&amp;dst=100016" TargetMode="External"/><Relationship Id="rId654" Type="http://schemas.openxmlformats.org/officeDocument/2006/relationships/hyperlink" Target="https://login.consultant.ru/link/?req=doc&amp;base=RLAW210&amp;n=145042&amp;dst=100019" TargetMode="External"/><Relationship Id="rId46" Type="http://schemas.openxmlformats.org/officeDocument/2006/relationships/hyperlink" Target="https://login.consultant.ru/link/?req=doc&amp;base=RLAW210&amp;n=142701" TargetMode="External"/><Relationship Id="rId293" Type="http://schemas.openxmlformats.org/officeDocument/2006/relationships/hyperlink" Target="https://login.consultant.ru/link/?req=doc&amp;base=RLAW210&amp;n=133835&amp;dst=100014" TargetMode="External"/><Relationship Id="rId307" Type="http://schemas.openxmlformats.org/officeDocument/2006/relationships/hyperlink" Target="https://login.consultant.ru/link/?req=doc&amp;base=RLAW210&amp;n=143419&amp;dst=100016" TargetMode="External"/><Relationship Id="rId349" Type="http://schemas.openxmlformats.org/officeDocument/2006/relationships/hyperlink" Target="https://login.consultant.ru/link/?req=doc&amp;base=RLAW210&amp;n=143419&amp;dst=100016" TargetMode="External"/><Relationship Id="rId514" Type="http://schemas.openxmlformats.org/officeDocument/2006/relationships/hyperlink" Target="https://login.consultant.ru/link/?req=doc&amp;base=RLAW210&amp;n=143419&amp;dst=100016" TargetMode="External"/><Relationship Id="rId556" Type="http://schemas.openxmlformats.org/officeDocument/2006/relationships/hyperlink" Target="https://login.consultant.ru/link/?req=doc&amp;base=RLAW210&amp;n=143419&amp;dst=100016" TargetMode="External"/><Relationship Id="rId88" Type="http://schemas.openxmlformats.org/officeDocument/2006/relationships/hyperlink" Target="https://login.consultant.ru/link/?req=doc&amp;base=RLAW210&amp;n=143419&amp;dst=100016" TargetMode="External"/><Relationship Id="rId111" Type="http://schemas.openxmlformats.org/officeDocument/2006/relationships/hyperlink" Target="https://login.consultant.ru/link/?req=doc&amp;base=RLAW210&amp;n=143419&amp;dst=100016" TargetMode="External"/><Relationship Id="rId153" Type="http://schemas.openxmlformats.org/officeDocument/2006/relationships/hyperlink" Target="https://login.consultant.ru/link/?req=doc&amp;base=LAW&amp;n=480785" TargetMode="External"/><Relationship Id="rId195" Type="http://schemas.openxmlformats.org/officeDocument/2006/relationships/hyperlink" Target="https://login.consultant.ru/link/?req=doc&amp;base=RLAW210&amp;n=143419&amp;dst=100016" TargetMode="External"/><Relationship Id="rId209" Type="http://schemas.openxmlformats.org/officeDocument/2006/relationships/hyperlink" Target="https://login.consultant.ru/link/?req=doc&amp;base=RLAW210&amp;n=143419&amp;dst=100016" TargetMode="External"/><Relationship Id="rId360" Type="http://schemas.openxmlformats.org/officeDocument/2006/relationships/hyperlink" Target="https://login.consultant.ru/link/?req=doc&amp;base=RLAW210&amp;n=143419&amp;dst=100016" TargetMode="External"/><Relationship Id="rId416" Type="http://schemas.openxmlformats.org/officeDocument/2006/relationships/hyperlink" Target="https://login.consultant.ru/link/?req=doc&amp;base=RLAW210&amp;n=143419&amp;dst=100016" TargetMode="External"/><Relationship Id="rId598" Type="http://schemas.openxmlformats.org/officeDocument/2006/relationships/hyperlink" Target="https://login.consultant.ru/link/?req=doc&amp;base=LAW&amp;n=480999" TargetMode="External"/><Relationship Id="rId220" Type="http://schemas.openxmlformats.org/officeDocument/2006/relationships/hyperlink" Target="https://login.consultant.ru/link/?req=doc&amp;base=LAW&amp;n=480999&amp;dst=100105" TargetMode="External"/><Relationship Id="rId458" Type="http://schemas.openxmlformats.org/officeDocument/2006/relationships/hyperlink" Target="https://login.consultant.ru/link/?req=doc&amp;base=RLAW210&amp;n=143419&amp;dst=100016" TargetMode="External"/><Relationship Id="rId623" Type="http://schemas.openxmlformats.org/officeDocument/2006/relationships/hyperlink" Target="https://login.consultant.ru/link/?req=doc&amp;base=RLAW210&amp;n=143419&amp;dst=100016" TargetMode="External"/><Relationship Id="rId665" Type="http://schemas.openxmlformats.org/officeDocument/2006/relationships/hyperlink" Target="https://login.consultant.ru/link/?req=doc&amp;base=RLAW210&amp;n=146627" TargetMode="External"/><Relationship Id="rId15" Type="http://schemas.openxmlformats.org/officeDocument/2006/relationships/hyperlink" Target="https://login.consultant.ru/link/?req=doc&amp;base=RLAW210&amp;n=115693&amp;dst=100005" TargetMode="External"/><Relationship Id="rId57" Type="http://schemas.openxmlformats.org/officeDocument/2006/relationships/hyperlink" Target="https://login.consultant.ru/link/?req=doc&amp;base=RLAW210&amp;n=143419&amp;dst=100016" TargetMode="External"/><Relationship Id="rId262" Type="http://schemas.openxmlformats.org/officeDocument/2006/relationships/hyperlink" Target="https://login.consultant.ru/link/?req=doc&amp;base=RLAW210&amp;n=132608&amp;dst=100019" TargetMode="External"/><Relationship Id="rId318" Type="http://schemas.openxmlformats.org/officeDocument/2006/relationships/hyperlink" Target="https://login.consultant.ru/link/?req=doc&amp;base=RLAW210&amp;n=143419&amp;dst=100016" TargetMode="External"/><Relationship Id="rId525" Type="http://schemas.openxmlformats.org/officeDocument/2006/relationships/hyperlink" Target="https://login.consultant.ru/link/?req=doc&amp;base=RLAW210&amp;n=143419&amp;dst=100016" TargetMode="External"/><Relationship Id="rId567" Type="http://schemas.openxmlformats.org/officeDocument/2006/relationships/hyperlink" Target="https://login.consultant.ru/link/?req=doc&amp;base=RLAW210&amp;n=116157&amp;dst=100055" TargetMode="External"/><Relationship Id="rId99" Type="http://schemas.openxmlformats.org/officeDocument/2006/relationships/hyperlink" Target="https://login.consultant.ru/link/?req=doc&amp;base=LAW&amp;n=481298" TargetMode="External"/><Relationship Id="rId122" Type="http://schemas.openxmlformats.org/officeDocument/2006/relationships/hyperlink" Target="https://login.consultant.ru/link/?req=doc&amp;base=RLAW210&amp;n=143419&amp;dst=100016" TargetMode="External"/><Relationship Id="rId164" Type="http://schemas.openxmlformats.org/officeDocument/2006/relationships/hyperlink" Target="https://login.consultant.ru/link/?req=doc&amp;base=RLAW210&amp;n=143419&amp;dst=100016" TargetMode="External"/><Relationship Id="rId371" Type="http://schemas.openxmlformats.org/officeDocument/2006/relationships/hyperlink" Target="https://login.consultant.ru/link/?req=doc&amp;base=LAW&amp;n=451740" TargetMode="External"/><Relationship Id="rId427" Type="http://schemas.openxmlformats.org/officeDocument/2006/relationships/hyperlink" Target="https://login.consultant.ru/link/?req=doc&amp;base=RLAW210&amp;n=143419&amp;dst=100016" TargetMode="External"/><Relationship Id="rId469" Type="http://schemas.openxmlformats.org/officeDocument/2006/relationships/hyperlink" Target="https://login.consultant.ru/link/?req=doc&amp;base=RLAW210&amp;n=143419&amp;dst=100016" TargetMode="External"/><Relationship Id="rId634" Type="http://schemas.openxmlformats.org/officeDocument/2006/relationships/hyperlink" Target="https://login.consultant.ru/link/?req=doc&amp;base=RLAW210&amp;n=76845&amp;dst=100017" TargetMode="External"/><Relationship Id="rId676" Type="http://schemas.openxmlformats.org/officeDocument/2006/relationships/hyperlink" Target="https://login.consultant.ru/link/?req=doc&amp;base=RLAW210&amp;n=143419&amp;dst=100016" TargetMode="External"/><Relationship Id="rId26" Type="http://schemas.openxmlformats.org/officeDocument/2006/relationships/hyperlink" Target="https://login.consultant.ru/link/?req=doc&amp;base=RLAW210&amp;n=138293&amp;dst=100005" TargetMode="External"/><Relationship Id="rId231" Type="http://schemas.openxmlformats.org/officeDocument/2006/relationships/hyperlink" Target="https://login.consultant.ru/link/?req=doc&amp;base=RLAW210&amp;n=116157&amp;dst=100053" TargetMode="External"/><Relationship Id="rId273" Type="http://schemas.openxmlformats.org/officeDocument/2006/relationships/hyperlink" Target="https://login.consultant.ru/link/?req=doc&amp;base=RLAW210&amp;n=143419&amp;dst=100016" TargetMode="External"/><Relationship Id="rId329" Type="http://schemas.openxmlformats.org/officeDocument/2006/relationships/hyperlink" Target="https://login.consultant.ru/link/?req=doc&amp;base=RLAW210&amp;n=143419&amp;dst=100016" TargetMode="External"/><Relationship Id="rId480" Type="http://schemas.openxmlformats.org/officeDocument/2006/relationships/hyperlink" Target="https://login.consultant.ru/link/?req=doc&amp;base=RLAW210&amp;n=143419&amp;dst=100016" TargetMode="External"/><Relationship Id="rId536" Type="http://schemas.openxmlformats.org/officeDocument/2006/relationships/hyperlink" Target="https://login.consultant.ru/link/?req=doc&amp;base=RLAW210&amp;n=143419&amp;dst=100016" TargetMode="External"/><Relationship Id="rId68" Type="http://schemas.openxmlformats.org/officeDocument/2006/relationships/hyperlink" Target="https://login.consultant.ru/link/?req=doc&amp;base=RLAW210&amp;n=90615&amp;dst=100018" TargetMode="External"/><Relationship Id="rId133" Type="http://schemas.openxmlformats.org/officeDocument/2006/relationships/hyperlink" Target="https://login.consultant.ru/link/?req=doc&amp;base=LAW&amp;n=483022" TargetMode="External"/><Relationship Id="rId175" Type="http://schemas.openxmlformats.org/officeDocument/2006/relationships/hyperlink" Target="https://login.consultant.ru/link/?req=doc&amp;base=LAW&amp;n=480999&amp;dst=100216" TargetMode="External"/><Relationship Id="rId340" Type="http://schemas.openxmlformats.org/officeDocument/2006/relationships/hyperlink" Target="https://login.consultant.ru/link/?req=doc&amp;base=RLAW210&amp;n=132608&amp;dst=100015" TargetMode="External"/><Relationship Id="rId578" Type="http://schemas.openxmlformats.org/officeDocument/2006/relationships/hyperlink" Target="https://login.consultant.ru/link/?req=doc&amp;base=RLAW210&amp;n=143419&amp;dst=100016" TargetMode="External"/><Relationship Id="rId200" Type="http://schemas.openxmlformats.org/officeDocument/2006/relationships/hyperlink" Target="https://login.consultant.ru/link/?req=doc&amp;base=RLAW210&amp;n=143419&amp;dst=100016" TargetMode="External"/><Relationship Id="rId382" Type="http://schemas.openxmlformats.org/officeDocument/2006/relationships/hyperlink" Target="https://login.consultant.ru/link/?req=doc&amp;base=RLAW210&amp;n=143419&amp;dst=100016" TargetMode="External"/><Relationship Id="rId438" Type="http://schemas.openxmlformats.org/officeDocument/2006/relationships/hyperlink" Target="https://login.consultant.ru/link/?req=doc&amp;base=RLAW210&amp;n=140993&amp;dst=100021" TargetMode="External"/><Relationship Id="rId603" Type="http://schemas.openxmlformats.org/officeDocument/2006/relationships/hyperlink" Target="https://login.consultant.ru/link/?req=doc&amp;base=RLAW210&amp;n=143419&amp;dst=100016" TargetMode="External"/><Relationship Id="rId645" Type="http://schemas.openxmlformats.org/officeDocument/2006/relationships/hyperlink" Target="https://login.consultant.ru/link/?req=doc&amp;base=RLAW210&amp;n=145042&amp;dst=100018" TargetMode="External"/><Relationship Id="rId242" Type="http://schemas.openxmlformats.org/officeDocument/2006/relationships/hyperlink" Target="https://login.consultant.ru/link/?req=doc&amp;base=RLAW210&amp;n=143419&amp;dst=100016" TargetMode="External"/><Relationship Id="rId284" Type="http://schemas.openxmlformats.org/officeDocument/2006/relationships/hyperlink" Target="https://login.consultant.ru/link/?req=doc&amp;base=RLAW210&amp;n=143419&amp;dst=100016" TargetMode="External"/><Relationship Id="rId491" Type="http://schemas.openxmlformats.org/officeDocument/2006/relationships/hyperlink" Target="https://login.consultant.ru/link/?req=doc&amp;base=RLAW210&amp;n=143419&amp;dst=100016" TargetMode="External"/><Relationship Id="rId505" Type="http://schemas.openxmlformats.org/officeDocument/2006/relationships/hyperlink" Target="https://login.consultant.ru/link/?req=doc&amp;base=RLAW210&amp;n=143419&amp;dst=100016" TargetMode="External"/><Relationship Id="rId37" Type="http://schemas.openxmlformats.org/officeDocument/2006/relationships/hyperlink" Target="https://login.consultant.ru/link/?req=doc&amp;base=LAW&amp;n=480999&amp;dst=100198" TargetMode="External"/><Relationship Id="rId79" Type="http://schemas.openxmlformats.org/officeDocument/2006/relationships/hyperlink" Target="https://login.consultant.ru/link/?req=doc&amp;base=RLAW210&amp;n=143419&amp;dst=100016" TargetMode="External"/><Relationship Id="rId102" Type="http://schemas.openxmlformats.org/officeDocument/2006/relationships/hyperlink" Target="https://login.consultant.ru/link/?req=doc&amp;base=RLAW210&amp;n=143419&amp;dst=100016" TargetMode="External"/><Relationship Id="rId144" Type="http://schemas.openxmlformats.org/officeDocument/2006/relationships/hyperlink" Target="https://login.consultant.ru/link/?req=doc&amp;base=LAW&amp;n=480999&amp;dst=434" TargetMode="External"/><Relationship Id="rId547" Type="http://schemas.openxmlformats.org/officeDocument/2006/relationships/hyperlink" Target="https://login.consultant.ru/link/?req=doc&amp;base=RLAW210&amp;n=143419&amp;dst=100016" TargetMode="External"/><Relationship Id="rId589" Type="http://schemas.openxmlformats.org/officeDocument/2006/relationships/hyperlink" Target="https://login.consultant.ru/link/?req=doc&amp;base=RLAW210&amp;n=143419&amp;dst=100016" TargetMode="External"/><Relationship Id="rId90" Type="http://schemas.openxmlformats.org/officeDocument/2006/relationships/hyperlink" Target="https://login.consultant.ru/link/?req=doc&amp;base=RLAW210&amp;n=143419&amp;dst=100016" TargetMode="External"/><Relationship Id="rId186" Type="http://schemas.openxmlformats.org/officeDocument/2006/relationships/hyperlink" Target="https://login.consultant.ru/link/?req=doc&amp;base=RLAW210&amp;n=143419&amp;dst=100016" TargetMode="External"/><Relationship Id="rId351" Type="http://schemas.openxmlformats.org/officeDocument/2006/relationships/hyperlink" Target="https://login.consultant.ru/link/?req=doc&amp;base=RLAW210&amp;n=143419&amp;dst=100016" TargetMode="External"/><Relationship Id="rId393" Type="http://schemas.openxmlformats.org/officeDocument/2006/relationships/hyperlink" Target="https://login.consultant.ru/link/?req=doc&amp;base=LAW&amp;n=451740" TargetMode="External"/><Relationship Id="rId407" Type="http://schemas.openxmlformats.org/officeDocument/2006/relationships/hyperlink" Target="https://login.consultant.ru/link/?req=doc&amp;base=RLAW210&amp;n=138294&amp;dst=100016" TargetMode="External"/><Relationship Id="rId449" Type="http://schemas.openxmlformats.org/officeDocument/2006/relationships/hyperlink" Target="https://login.consultant.ru/link/?req=doc&amp;base=RLAW210&amp;n=143419&amp;dst=100016" TargetMode="External"/><Relationship Id="rId614" Type="http://schemas.openxmlformats.org/officeDocument/2006/relationships/hyperlink" Target="https://login.consultant.ru/link/?req=doc&amp;base=LAW&amp;n=2875" TargetMode="External"/><Relationship Id="rId656" Type="http://schemas.openxmlformats.org/officeDocument/2006/relationships/hyperlink" Target="https://login.consultant.ru/link/?req=doc&amp;base=RLAW210&amp;n=143419&amp;dst=100016" TargetMode="External"/><Relationship Id="rId211" Type="http://schemas.openxmlformats.org/officeDocument/2006/relationships/hyperlink" Target="https://login.consultant.ru/link/?req=doc&amp;base=RLAW210&amp;n=113686&amp;dst=100027" TargetMode="External"/><Relationship Id="rId253" Type="http://schemas.openxmlformats.org/officeDocument/2006/relationships/hyperlink" Target="https://login.consultant.ru/link/?req=doc&amp;base=RLAW210&amp;n=143419&amp;dst=100016" TargetMode="External"/><Relationship Id="rId295" Type="http://schemas.openxmlformats.org/officeDocument/2006/relationships/hyperlink" Target="https://login.consultant.ru/link/?req=doc&amp;base=RLAW210&amp;n=143419&amp;dst=100016" TargetMode="External"/><Relationship Id="rId309" Type="http://schemas.openxmlformats.org/officeDocument/2006/relationships/hyperlink" Target="https://login.consultant.ru/link/?req=doc&amp;base=RLAW210&amp;n=138293&amp;dst=100016" TargetMode="External"/><Relationship Id="rId460" Type="http://schemas.openxmlformats.org/officeDocument/2006/relationships/hyperlink" Target="https://login.consultant.ru/link/?req=doc&amp;base=RLAW210&amp;n=143419&amp;dst=100016" TargetMode="External"/><Relationship Id="rId516" Type="http://schemas.openxmlformats.org/officeDocument/2006/relationships/hyperlink" Target="https://login.consultant.ru/link/?req=doc&amp;base=RLAW210&amp;n=143419&amp;dst=100016" TargetMode="External"/><Relationship Id="rId48" Type="http://schemas.openxmlformats.org/officeDocument/2006/relationships/hyperlink" Target="https://login.consultant.ru/link/?req=doc&amp;base=LAW&amp;n=480999" TargetMode="External"/><Relationship Id="rId113" Type="http://schemas.openxmlformats.org/officeDocument/2006/relationships/hyperlink" Target="https://login.consultant.ru/link/?req=doc&amp;base=RLAW210&amp;n=142500&amp;dst=100015" TargetMode="External"/><Relationship Id="rId320" Type="http://schemas.openxmlformats.org/officeDocument/2006/relationships/hyperlink" Target="https://login.consultant.ru/link/?req=doc&amp;base=RLAW210&amp;n=143419&amp;dst=100016" TargetMode="External"/><Relationship Id="rId558" Type="http://schemas.openxmlformats.org/officeDocument/2006/relationships/hyperlink" Target="https://login.consultant.ru/link/?req=doc&amp;base=RLAW210&amp;n=143419&amp;dst=100016" TargetMode="External"/><Relationship Id="rId155" Type="http://schemas.openxmlformats.org/officeDocument/2006/relationships/hyperlink" Target="https://login.consultant.ru/link/?req=doc&amp;base=RLAW210&amp;n=79053&amp;dst=100019" TargetMode="External"/><Relationship Id="rId197" Type="http://schemas.openxmlformats.org/officeDocument/2006/relationships/hyperlink" Target="https://login.consultant.ru/link/?req=doc&amp;base=LAW&amp;n=480999" TargetMode="External"/><Relationship Id="rId362" Type="http://schemas.openxmlformats.org/officeDocument/2006/relationships/hyperlink" Target="https://login.consultant.ru/link/?req=doc&amp;base=RLAW210&amp;n=124567&amp;dst=100017" TargetMode="External"/><Relationship Id="rId418" Type="http://schemas.openxmlformats.org/officeDocument/2006/relationships/hyperlink" Target="https://login.consultant.ru/link/?req=doc&amp;base=RLAW210&amp;n=143419&amp;dst=100016" TargetMode="External"/><Relationship Id="rId625" Type="http://schemas.openxmlformats.org/officeDocument/2006/relationships/hyperlink" Target="https://login.consultant.ru/link/?req=doc&amp;base=RLAW210&amp;n=143419&amp;dst=100016" TargetMode="External"/><Relationship Id="rId222" Type="http://schemas.openxmlformats.org/officeDocument/2006/relationships/hyperlink" Target="https://login.consultant.ru/link/?req=doc&amp;base=RLAW210&amp;n=143419&amp;dst=100016" TargetMode="External"/><Relationship Id="rId264" Type="http://schemas.openxmlformats.org/officeDocument/2006/relationships/hyperlink" Target="https://login.consultant.ru/link/?req=doc&amp;base=LAW&amp;n=480999&amp;dst=100515" TargetMode="External"/><Relationship Id="rId471" Type="http://schemas.openxmlformats.org/officeDocument/2006/relationships/hyperlink" Target="https://login.consultant.ru/link/?req=doc&amp;base=RLAW210&amp;n=143419&amp;dst=100016" TargetMode="External"/><Relationship Id="rId667" Type="http://schemas.openxmlformats.org/officeDocument/2006/relationships/hyperlink" Target="https://login.consultant.ru/link/?req=doc&amp;base=RLAW210&amp;n=146627" TargetMode="External"/><Relationship Id="rId17" Type="http://schemas.openxmlformats.org/officeDocument/2006/relationships/hyperlink" Target="https://login.consultant.ru/link/?req=doc&amp;base=RLAW210&amp;n=124566&amp;dst=100005" TargetMode="External"/><Relationship Id="rId59" Type="http://schemas.openxmlformats.org/officeDocument/2006/relationships/hyperlink" Target="https://login.consultant.ru/link/?req=doc&amp;base=LAW&amp;n=2875" TargetMode="External"/><Relationship Id="rId124" Type="http://schemas.openxmlformats.org/officeDocument/2006/relationships/hyperlink" Target="https://login.consultant.ru/link/?req=doc&amp;base=RLAW210&amp;n=118021&amp;dst=100014" TargetMode="External"/><Relationship Id="rId527" Type="http://schemas.openxmlformats.org/officeDocument/2006/relationships/hyperlink" Target="https://login.consultant.ru/link/?req=doc&amp;base=RLAW210&amp;n=143419&amp;dst=100016" TargetMode="External"/><Relationship Id="rId569" Type="http://schemas.openxmlformats.org/officeDocument/2006/relationships/hyperlink" Target="https://login.consultant.ru/link/?req=doc&amp;base=RLAW210&amp;n=143419&amp;dst=100016" TargetMode="External"/><Relationship Id="rId70" Type="http://schemas.openxmlformats.org/officeDocument/2006/relationships/hyperlink" Target="https://login.consultant.ru/link/?req=doc&amp;base=RLAW210&amp;n=143419&amp;dst=100016" TargetMode="External"/><Relationship Id="rId166" Type="http://schemas.openxmlformats.org/officeDocument/2006/relationships/hyperlink" Target="https://login.consultant.ru/link/?req=doc&amp;base=RLAW210&amp;n=140993&amp;dst=100016" TargetMode="External"/><Relationship Id="rId331" Type="http://schemas.openxmlformats.org/officeDocument/2006/relationships/hyperlink" Target="https://login.consultant.ru/link/?req=doc&amp;base=RLAW210&amp;n=143419&amp;dst=100016" TargetMode="External"/><Relationship Id="rId373" Type="http://schemas.openxmlformats.org/officeDocument/2006/relationships/hyperlink" Target="https://login.consultant.ru/link/?req=doc&amp;base=RLAW210&amp;n=99296&amp;dst=100027" TargetMode="External"/><Relationship Id="rId429" Type="http://schemas.openxmlformats.org/officeDocument/2006/relationships/hyperlink" Target="https://login.consultant.ru/link/?req=doc&amp;base=RLAW210&amp;n=143419&amp;dst=100016" TargetMode="External"/><Relationship Id="rId580" Type="http://schemas.openxmlformats.org/officeDocument/2006/relationships/hyperlink" Target="https://login.consultant.ru/link/?req=doc&amp;base=RLAW210&amp;n=143419&amp;dst=100016" TargetMode="External"/><Relationship Id="rId636" Type="http://schemas.openxmlformats.org/officeDocument/2006/relationships/hyperlink" Target="https://login.consultant.ru/link/?req=doc&amp;base=RLAW210&amp;n=129267&amp;dst=100019" TargetMode="External"/><Relationship Id="rId1" Type="http://schemas.openxmlformats.org/officeDocument/2006/relationships/styles" Target="styles.xml"/><Relationship Id="rId233" Type="http://schemas.openxmlformats.org/officeDocument/2006/relationships/hyperlink" Target="https://login.consultant.ru/link/?req=doc&amp;base=LAW&amp;n=480999" TargetMode="External"/><Relationship Id="rId440" Type="http://schemas.openxmlformats.org/officeDocument/2006/relationships/hyperlink" Target="https://login.consultant.ru/link/?req=doc&amp;base=LAW&amp;n=442435" TargetMode="External"/><Relationship Id="rId678" Type="http://schemas.openxmlformats.org/officeDocument/2006/relationships/hyperlink" Target="https://login.consultant.ru/link/?req=doc&amp;base=RLAW210&amp;n=143419&amp;dst=100016" TargetMode="External"/><Relationship Id="rId28" Type="http://schemas.openxmlformats.org/officeDocument/2006/relationships/hyperlink" Target="https://login.consultant.ru/link/?req=doc&amp;base=RLAW210&amp;n=138716&amp;dst=100005" TargetMode="External"/><Relationship Id="rId275" Type="http://schemas.openxmlformats.org/officeDocument/2006/relationships/hyperlink" Target="https://login.consultant.ru/link/?req=doc&amp;base=RLAW210&amp;n=143419&amp;dst=100016" TargetMode="External"/><Relationship Id="rId300" Type="http://schemas.openxmlformats.org/officeDocument/2006/relationships/hyperlink" Target="https://login.consultant.ru/link/?req=doc&amp;base=RLAW210&amp;n=143419&amp;dst=100016" TargetMode="External"/><Relationship Id="rId482" Type="http://schemas.openxmlformats.org/officeDocument/2006/relationships/hyperlink" Target="https://login.consultant.ru/link/?req=doc&amp;base=RLAW210&amp;n=143419&amp;dst=100016" TargetMode="External"/><Relationship Id="rId538" Type="http://schemas.openxmlformats.org/officeDocument/2006/relationships/hyperlink" Target="https://login.consultant.ru/link/?req=doc&amp;base=RLAW210&amp;n=143419&amp;dst=100016" TargetMode="External"/><Relationship Id="rId81" Type="http://schemas.openxmlformats.org/officeDocument/2006/relationships/hyperlink" Target="https://login.consultant.ru/link/?req=doc&amp;base=RLAW210&amp;n=143419&amp;dst=100016" TargetMode="External"/><Relationship Id="rId135" Type="http://schemas.openxmlformats.org/officeDocument/2006/relationships/hyperlink" Target="https://login.consultant.ru/link/?req=doc&amp;base=RLAW210&amp;n=81301&amp;dst=100013" TargetMode="External"/><Relationship Id="rId177" Type="http://schemas.openxmlformats.org/officeDocument/2006/relationships/hyperlink" Target="https://login.consultant.ru/link/?req=doc&amp;base=RLAW210&amp;n=143419&amp;dst=100016" TargetMode="External"/><Relationship Id="rId342" Type="http://schemas.openxmlformats.org/officeDocument/2006/relationships/hyperlink" Target="https://login.consultant.ru/link/?req=doc&amp;base=RLAW210&amp;n=140993&amp;dst=100017" TargetMode="External"/><Relationship Id="rId384" Type="http://schemas.openxmlformats.org/officeDocument/2006/relationships/hyperlink" Target="https://login.consultant.ru/link/?req=doc&amp;base=RLAW210&amp;n=143419&amp;dst=100016" TargetMode="External"/><Relationship Id="rId591" Type="http://schemas.openxmlformats.org/officeDocument/2006/relationships/hyperlink" Target="https://login.consultant.ru/link/?req=doc&amp;base=LAW&amp;n=2875" TargetMode="External"/><Relationship Id="rId605" Type="http://schemas.openxmlformats.org/officeDocument/2006/relationships/hyperlink" Target="https://login.consultant.ru/link/?req=doc&amp;base=LAW&amp;n=2875" TargetMode="External"/><Relationship Id="rId202" Type="http://schemas.openxmlformats.org/officeDocument/2006/relationships/hyperlink" Target="https://login.consultant.ru/link/?req=doc&amp;base=LAW&amp;n=480999" TargetMode="External"/><Relationship Id="rId244" Type="http://schemas.openxmlformats.org/officeDocument/2006/relationships/hyperlink" Target="https://login.consultant.ru/link/?req=doc&amp;base=RLAW210&amp;n=143419&amp;dst=100016" TargetMode="External"/><Relationship Id="rId647" Type="http://schemas.openxmlformats.org/officeDocument/2006/relationships/hyperlink" Target="https://login.consultant.ru/link/?req=doc&amp;base=RLAW210&amp;n=145042&amp;dst=100018" TargetMode="External"/><Relationship Id="rId39" Type="http://schemas.openxmlformats.org/officeDocument/2006/relationships/hyperlink" Target="https://login.consultant.ru/link/?req=doc&amp;base=RLAW210&amp;n=143419&amp;dst=100016" TargetMode="External"/><Relationship Id="rId286" Type="http://schemas.openxmlformats.org/officeDocument/2006/relationships/hyperlink" Target="https://login.consultant.ru/link/?req=doc&amp;base=RLAW210&amp;n=143419&amp;dst=100016" TargetMode="External"/><Relationship Id="rId451" Type="http://schemas.openxmlformats.org/officeDocument/2006/relationships/hyperlink" Target="https://login.consultant.ru/link/?req=doc&amp;base=RLAW210&amp;n=143419&amp;dst=100016" TargetMode="External"/><Relationship Id="rId493" Type="http://schemas.openxmlformats.org/officeDocument/2006/relationships/hyperlink" Target="https://login.consultant.ru/link/?req=doc&amp;base=RLAW210&amp;n=143419&amp;dst=100016" TargetMode="External"/><Relationship Id="rId507" Type="http://schemas.openxmlformats.org/officeDocument/2006/relationships/hyperlink" Target="https://login.consultant.ru/link/?req=doc&amp;base=RLAW210&amp;n=143419&amp;dst=100016" TargetMode="External"/><Relationship Id="rId549" Type="http://schemas.openxmlformats.org/officeDocument/2006/relationships/hyperlink" Target="https://login.consultant.ru/link/?req=doc&amp;base=RLAW210&amp;n=143419&amp;dst=100016" TargetMode="External"/><Relationship Id="rId50" Type="http://schemas.openxmlformats.org/officeDocument/2006/relationships/hyperlink" Target="https://login.consultant.ru/link/?req=doc&amp;base=RLAW210&amp;n=143419&amp;dst=100016" TargetMode="External"/><Relationship Id="rId104" Type="http://schemas.openxmlformats.org/officeDocument/2006/relationships/hyperlink" Target="https://login.consultant.ru/link/?req=doc&amp;base=RLAW210&amp;n=143419&amp;dst=100016" TargetMode="External"/><Relationship Id="rId146" Type="http://schemas.openxmlformats.org/officeDocument/2006/relationships/hyperlink" Target="https://login.consultant.ru/link/?req=doc&amp;base=LAW&amp;n=480999&amp;dst=100216" TargetMode="External"/><Relationship Id="rId188" Type="http://schemas.openxmlformats.org/officeDocument/2006/relationships/hyperlink" Target="https://login.consultant.ru/link/?req=doc&amp;base=RLAW210&amp;n=138293&amp;dst=100014" TargetMode="External"/><Relationship Id="rId311" Type="http://schemas.openxmlformats.org/officeDocument/2006/relationships/hyperlink" Target="https://login.consultant.ru/link/?req=doc&amp;base=RLAW210&amp;n=143419&amp;dst=100016" TargetMode="External"/><Relationship Id="rId353" Type="http://schemas.openxmlformats.org/officeDocument/2006/relationships/hyperlink" Target="https://login.consultant.ru/link/?req=doc&amp;base=RLAW210&amp;n=91895&amp;dst=100017" TargetMode="External"/><Relationship Id="rId395" Type="http://schemas.openxmlformats.org/officeDocument/2006/relationships/hyperlink" Target="https://login.consultant.ru/link/?req=doc&amp;base=RLAW210&amp;n=143419&amp;dst=100016" TargetMode="External"/><Relationship Id="rId409" Type="http://schemas.openxmlformats.org/officeDocument/2006/relationships/hyperlink" Target="https://login.consultant.ru/link/?req=doc&amp;base=RLAW210&amp;n=143419&amp;dst=100016" TargetMode="External"/><Relationship Id="rId560" Type="http://schemas.openxmlformats.org/officeDocument/2006/relationships/hyperlink" Target="https://login.consultant.ru/link/?req=doc&amp;base=RLAW210&amp;n=143419&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69</Pages>
  <Words>44287</Words>
  <Characters>252440</Characters>
  <Application>Microsoft Office Word</Application>
  <DocSecurity>0</DocSecurity>
  <Lines>2103</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Demura</dc:creator>
  <cp:keywords/>
  <dc:description/>
  <cp:lastModifiedBy>Demura</cp:lastModifiedBy>
  <cp:revision>2</cp:revision>
  <dcterms:created xsi:type="dcterms:W3CDTF">2025-03-25T23:49:00Z</dcterms:created>
  <dcterms:modified xsi:type="dcterms:W3CDTF">2025-06-06T01:24:00Z</dcterms:modified>
</cp:coreProperties>
</file>