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8483" w14:textId="77777777" w:rsidR="00CD2E95" w:rsidRDefault="00CD2E95" w:rsidP="0099472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240F3DE" wp14:editId="25AB1C0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56D7B" w14:textId="77777777" w:rsidR="00CD2E95" w:rsidRDefault="00CD2E95" w:rsidP="0099472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E45E3FF" w14:textId="77777777" w:rsidR="00CD2E95" w:rsidRDefault="00CD2E95" w:rsidP="0099472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A487F15" w14:textId="64838C52" w:rsidR="00CD2E95" w:rsidRPr="00A91438" w:rsidRDefault="00CD2E95" w:rsidP="009947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18.02.2025 № 156-п/25</w:t>
      </w:r>
    </w:p>
    <w:p w14:paraId="4A40337A" w14:textId="77777777" w:rsidR="00CD2E95" w:rsidRDefault="00CD2E95" w:rsidP="0099472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C03AA10" w14:textId="77777777" w:rsidR="00CD2E95" w:rsidRDefault="00CD2E95" w:rsidP="00994729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об </w:t>
      </w:r>
      <w:proofErr w:type="spellStart"/>
      <w:r>
        <w:rPr>
          <w:sz w:val="28"/>
          <w:szCs w:val="28"/>
        </w:rPr>
        <w:t>эвакоприемной</w:t>
      </w:r>
      <w:proofErr w:type="spellEnd"/>
      <w:r>
        <w:rPr>
          <w:sz w:val="28"/>
          <w:szCs w:val="28"/>
        </w:rPr>
        <w:t xml:space="preserve"> комиссии Углегорского муниципального округа Сахалинской области, состава комиссии, перечня </w:t>
      </w:r>
      <w:proofErr w:type="spellStart"/>
      <w:r>
        <w:rPr>
          <w:sz w:val="28"/>
          <w:szCs w:val="28"/>
        </w:rPr>
        <w:t>эвакоприемных</w:t>
      </w:r>
      <w:proofErr w:type="spellEnd"/>
      <w:r>
        <w:rPr>
          <w:sz w:val="28"/>
          <w:szCs w:val="28"/>
        </w:rPr>
        <w:t xml:space="preserve"> пунктов, пунктов выгрузки с транспорта</w:t>
      </w:r>
    </w:p>
    <w:p w14:paraId="539FDA03" w14:textId="77777777" w:rsidR="00CD2E95" w:rsidRDefault="00CD2E95" w:rsidP="0099472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705A">
        <w:rPr>
          <w:sz w:val="28"/>
          <w:szCs w:val="28"/>
        </w:rPr>
        <w:t xml:space="preserve">В соответствии с Федеральными законами от 12.02.1998 № 28-ФЗ «О гражданской обороне», от 06.10.2003 № 131-ФЗ «Об общих принципах организации местного самоуправления в Российской Федерации», </w:t>
      </w:r>
      <w:bookmarkStart w:id="0" w:name="_Hlk163730203"/>
      <w:r>
        <w:rPr>
          <w:sz w:val="28"/>
          <w:szCs w:val="28"/>
        </w:rPr>
        <w:t>п</w:t>
      </w:r>
      <w:r w:rsidRPr="00F0705A">
        <w:rPr>
          <w:sz w:val="28"/>
          <w:szCs w:val="28"/>
        </w:rPr>
        <w:t>остановлениями Правительства Российской Федерации от 26.11.2007 № 804 «Об утверждении Положения о гражданской обороне в Российской Федерации», от 30.11.2023 № 2056</w:t>
      </w:r>
      <w:r>
        <w:rPr>
          <w:sz w:val="28"/>
          <w:szCs w:val="28"/>
        </w:rPr>
        <w:t xml:space="preserve"> </w:t>
      </w:r>
      <w:r w:rsidRPr="00F0705A">
        <w:rPr>
          <w:sz w:val="28"/>
          <w:szCs w:val="28"/>
        </w:rPr>
        <w:t>ДСП «О порядке эвакуации населения, материальных и культурных ценностей в безопасные районы»</w:t>
      </w:r>
      <w:bookmarkEnd w:id="0"/>
      <w:r w:rsidRPr="00F0705A">
        <w:rPr>
          <w:sz w:val="28"/>
          <w:szCs w:val="28"/>
        </w:rPr>
        <w:t xml:space="preserve">, в целях повышения уровня защищенности </w:t>
      </w:r>
      <w:r>
        <w:rPr>
          <w:sz w:val="28"/>
          <w:szCs w:val="28"/>
        </w:rPr>
        <w:t xml:space="preserve">эвакуируемого </w:t>
      </w:r>
      <w:r w:rsidRPr="00F0705A">
        <w:rPr>
          <w:sz w:val="28"/>
          <w:szCs w:val="28"/>
        </w:rPr>
        <w:t xml:space="preserve">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в военное время, </w:t>
      </w:r>
      <w:r>
        <w:rPr>
          <w:sz w:val="28"/>
          <w:szCs w:val="28"/>
        </w:rPr>
        <w:t xml:space="preserve">руководствуясь </w:t>
      </w:r>
      <w:r>
        <w:rPr>
          <w:color w:val="000000"/>
          <w:kern w:val="2"/>
          <w:sz w:val="28"/>
          <w:szCs w:val="28"/>
          <w:lang w:eastAsia="en-US"/>
        </w:rPr>
        <w:t>Уставом Углегорского муниципального округа Сахалинской области,</w:t>
      </w:r>
      <w:r w:rsidRPr="00C6727F">
        <w:rPr>
          <w:sz w:val="28"/>
          <w:szCs w:val="28"/>
        </w:rPr>
        <w:t xml:space="preserve"> администрация Углегорского </w:t>
      </w:r>
      <w:r>
        <w:rPr>
          <w:sz w:val="28"/>
          <w:szCs w:val="28"/>
        </w:rPr>
        <w:t xml:space="preserve">муниципального </w:t>
      </w:r>
      <w:r w:rsidRPr="00C6727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C6727F">
        <w:rPr>
          <w:sz w:val="28"/>
          <w:szCs w:val="28"/>
        </w:rPr>
        <w:t xml:space="preserve"> </w:t>
      </w:r>
      <w:r w:rsidRPr="00C6727F">
        <w:rPr>
          <w:b/>
          <w:sz w:val="28"/>
          <w:szCs w:val="28"/>
        </w:rPr>
        <w:t>постановляет</w:t>
      </w:r>
      <w:r w:rsidRPr="00C6727F">
        <w:rPr>
          <w:sz w:val="28"/>
          <w:szCs w:val="28"/>
        </w:rPr>
        <w:t>:</w:t>
      </w:r>
    </w:p>
    <w:p w14:paraId="367B99C1" w14:textId="77777777" w:rsidR="00CD2E95" w:rsidRPr="00CD2E95" w:rsidRDefault="00CD2E95" w:rsidP="00994729">
      <w:pPr>
        <w:pStyle w:val="ConsPlusNormal"/>
        <w:widowControl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E95">
        <w:rPr>
          <w:rFonts w:ascii="Times New Roman" w:hAnsi="Times New Roman" w:cs="Times New Roman"/>
          <w:sz w:val="28"/>
          <w:szCs w:val="28"/>
        </w:rPr>
        <w:t>1. Утвердить:</w:t>
      </w:r>
    </w:p>
    <w:p w14:paraId="3EC653D6" w14:textId="77777777" w:rsidR="00CD2E95" w:rsidRPr="00CD2E95" w:rsidRDefault="00CD2E95" w:rsidP="00994729">
      <w:pPr>
        <w:pStyle w:val="ConsPlusNormal"/>
        <w:widowControl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E95">
        <w:rPr>
          <w:rFonts w:ascii="Times New Roman" w:hAnsi="Times New Roman" w:cs="Times New Roman"/>
          <w:sz w:val="28"/>
          <w:szCs w:val="28"/>
        </w:rPr>
        <w:t xml:space="preserve">- </w:t>
      </w:r>
      <w:hyperlink w:anchor="P224" w:history="1">
        <w:r w:rsidRPr="00CD2E9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CD2E95"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 w:rsidRPr="00CD2E95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CD2E95">
        <w:rPr>
          <w:rFonts w:ascii="Times New Roman" w:hAnsi="Times New Roman" w:cs="Times New Roman"/>
          <w:sz w:val="28"/>
          <w:szCs w:val="28"/>
        </w:rPr>
        <w:t xml:space="preserve"> комиссии Углегорского муниципального округа Сахалинской области (приложение № 1);</w:t>
      </w:r>
    </w:p>
    <w:p w14:paraId="598B0099" w14:textId="77777777" w:rsidR="00CD2E95" w:rsidRPr="00CD2E95" w:rsidRDefault="00CD2E95" w:rsidP="00CD2E95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D2E95">
        <w:rPr>
          <w:rFonts w:ascii="Times New Roman" w:hAnsi="Times New Roman" w:cs="Times New Roman"/>
          <w:sz w:val="28"/>
          <w:szCs w:val="28"/>
        </w:rPr>
        <w:t xml:space="preserve">- Состав </w:t>
      </w:r>
      <w:proofErr w:type="spellStart"/>
      <w:r w:rsidRPr="00CD2E95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CD2E95">
        <w:rPr>
          <w:rFonts w:ascii="Times New Roman" w:hAnsi="Times New Roman" w:cs="Times New Roman"/>
          <w:sz w:val="28"/>
          <w:szCs w:val="28"/>
        </w:rPr>
        <w:t xml:space="preserve"> комиссии Углегорского муниципального округа Сахалинской области (по должностям) (приложение № 2);</w:t>
      </w:r>
    </w:p>
    <w:p w14:paraId="44A2CED7" w14:textId="77777777" w:rsidR="00CD2E95" w:rsidRPr="00CD2E95" w:rsidRDefault="00CD2E95" w:rsidP="00CD2E95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2E95">
        <w:rPr>
          <w:rFonts w:ascii="Times New Roman" w:hAnsi="Times New Roman" w:cs="Times New Roman"/>
          <w:sz w:val="28"/>
          <w:szCs w:val="28"/>
        </w:rPr>
        <w:t>- Перечень приемных эвакуационных пунктов, подлежащих созданию в организациях (приложение № 3);</w:t>
      </w:r>
    </w:p>
    <w:p w14:paraId="34E5DF1B" w14:textId="77777777" w:rsidR="00CD2E95" w:rsidRPr="00CD2E95" w:rsidRDefault="00CD2E95" w:rsidP="00CD2E95">
      <w:pPr>
        <w:widowControl w:val="0"/>
        <w:suppressAutoHyphens/>
        <w:ind w:firstLine="720"/>
        <w:jc w:val="both"/>
        <w:rPr>
          <w:kern w:val="2"/>
          <w:sz w:val="28"/>
          <w:szCs w:val="28"/>
        </w:rPr>
      </w:pPr>
      <w:r w:rsidRPr="00CD2E95">
        <w:rPr>
          <w:kern w:val="2"/>
          <w:sz w:val="28"/>
          <w:szCs w:val="28"/>
        </w:rPr>
        <w:t>- Перечень пунктов высадки с транспорта для приемных эвакуационных пунктов на территории Углегорского муниципального округа Сахалинской области (приложение № 4).</w:t>
      </w:r>
    </w:p>
    <w:p w14:paraId="71ACCFD8" w14:textId="77777777" w:rsidR="00CD2E95" w:rsidRPr="00CD2E95" w:rsidRDefault="00CD2E95" w:rsidP="00994729">
      <w:pPr>
        <w:pStyle w:val="a7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D2E95">
        <w:rPr>
          <w:rFonts w:ascii="Times New Roman" w:hAnsi="Times New Roman" w:cs="Times New Roman"/>
          <w:sz w:val="28"/>
          <w:szCs w:val="28"/>
        </w:rPr>
        <w:t xml:space="preserve">2. Ответственными лицами за организацию работы приемных эвакуационных пунктов определить руководителей указанных организаций. </w:t>
      </w:r>
    </w:p>
    <w:p w14:paraId="0DAE84C9" w14:textId="77777777" w:rsidR="00CD2E95" w:rsidRPr="00CD2E95" w:rsidRDefault="00CD2E95" w:rsidP="00994729">
      <w:pPr>
        <w:widowControl w:val="0"/>
        <w:suppressAutoHyphens/>
        <w:ind w:firstLine="720"/>
        <w:jc w:val="both"/>
        <w:rPr>
          <w:kern w:val="2"/>
          <w:sz w:val="28"/>
          <w:szCs w:val="28"/>
        </w:rPr>
      </w:pPr>
    </w:p>
    <w:p w14:paraId="7B28DB79" w14:textId="77777777" w:rsidR="00CD2E95" w:rsidRPr="00CD2E95" w:rsidRDefault="00CD2E95" w:rsidP="00994729">
      <w:pPr>
        <w:widowControl w:val="0"/>
        <w:suppressAutoHyphens/>
        <w:ind w:firstLine="720"/>
        <w:jc w:val="both"/>
        <w:rPr>
          <w:kern w:val="2"/>
          <w:sz w:val="28"/>
          <w:szCs w:val="28"/>
        </w:rPr>
      </w:pPr>
      <w:r w:rsidRPr="00CD2E95">
        <w:rPr>
          <w:kern w:val="2"/>
          <w:sz w:val="28"/>
          <w:szCs w:val="28"/>
        </w:rPr>
        <w:t>3. Ответственными лицами за организацию работы пунктов высадки с транспорта, определить руководителей указанных организаций.</w:t>
      </w:r>
    </w:p>
    <w:p w14:paraId="6978A398" w14:textId="77777777" w:rsidR="00CD2E95" w:rsidRPr="00CD2E95" w:rsidRDefault="00CD2E95" w:rsidP="0099472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2E95">
        <w:rPr>
          <w:sz w:val="28"/>
          <w:szCs w:val="28"/>
        </w:rPr>
        <w:t>4. Руководителям организаций, в которых необходимо создание приемных эвакуационных пунктов и пунктов высадки с транспорта:</w:t>
      </w:r>
    </w:p>
    <w:p w14:paraId="5428FB20" w14:textId="77777777" w:rsidR="00CD2E95" w:rsidRPr="00CD2E95" w:rsidRDefault="00CD2E95" w:rsidP="00CD2E95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E95">
        <w:rPr>
          <w:rFonts w:ascii="Times New Roman" w:hAnsi="Times New Roman" w:cs="Times New Roman"/>
          <w:sz w:val="28"/>
          <w:szCs w:val="28"/>
        </w:rPr>
        <w:t>- правовыми актами создать на базе организаций приемные эвакуационные пункты и пункты выгрузки с транспорта;</w:t>
      </w:r>
    </w:p>
    <w:p w14:paraId="4336CC99" w14:textId="77777777" w:rsidR="00CD2E95" w:rsidRPr="00CD2E95" w:rsidRDefault="00CD2E95" w:rsidP="00CD2E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2E95">
        <w:rPr>
          <w:sz w:val="28"/>
          <w:szCs w:val="28"/>
        </w:rPr>
        <w:t xml:space="preserve">- соответствующими приказами утвердить состав администрации, структуру, функции, права и документацию данных эвакуационных органов. </w:t>
      </w:r>
    </w:p>
    <w:p w14:paraId="2853D87C" w14:textId="77777777" w:rsidR="00CD2E95" w:rsidRPr="00CD2E95" w:rsidRDefault="00CD2E95" w:rsidP="00994729">
      <w:pPr>
        <w:pStyle w:val="ConsPlu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E95">
        <w:rPr>
          <w:rFonts w:ascii="Times New Roman" w:hAnsi="Times New Roman" w:cs="Times New Roman"/>
          <w:sz w:val="28"/>
          <w:szCs w:val="28"/>
        </w:rPr>
        <w:t>5. Отделу по делам гражданской обороны и чрезвычайным ситуациям администрации Углегорского муниципального округа Сахалинской области (</w:t>
      </w:r>
      <w:proofErr w:type="spellStart"/>
      <w:r w:rsidRPr="00CD2E95">
        <w:rPr>
          <w:rFonts w:ascii="Times New Roman" w:hAnsi="Times New Roman" w:cs="Times New Roman"/>
          <w:sz w:val="28"/>
          <w:szCs w:val="28"/>
        </w:rPr>
        <w:t>Косицин</w:t>
      </w:r>
      <w:proofErr w:type="spellEnd"/>
      <w:r w:rsidRPr="00CD2E95">
        <w:rPr>
          <w:rFonts w:ascii="Times New Roman" w:hAnsi="Times New Roman" w:cs="Times New Roman"/>
          <w:sz w:val="28"/>
          <w:szCs w:val="28"/>
        </w:rPr>
        <w:t xml:space="preserve"> В.В.) оказывать, при необходимости, консультационно-методическую помощь организациям, на базе которых создаются эвакуационные органы. </w:t>
      </w:r>
    </w:p>
    <w:p w14:paraId="33A4CACA" w14:textId="77777777" w:rsidR="00CD2E95" w:rsidRPr="00CD2E95" w:rsidRDefault="00CD2E95" w:rsidP="00994729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CD2E95">
        <w:rPr>
          <w:sz w:val="28"/>
          <w:szCs w:val="28"/>
        </w:rPr>
        <w:t xml:space="preserve">6. </w:t>
      </w:r>
      <w:r w:rsidRPr="00CD2E95">
        <w:rPr>
          <w:sz w:val="28"/>
          <w:szCs w:val="28"/>
          <w:lang w:eastAsia="en-US"/>
        </w:rPr>
        <w:t>Настоящее постановление опубликовать (обнародовать)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40474A2" w14:textId="77777777" w:rsidR="00CD2E95" w:rsidRDefault="00CD2E95" w:rsidP="00994729">
      <w:pPr>
        <w:tabs>
          <w:tab w:val="left" w:pos="993"/>
        </w:tabs>
        <w:autoSpaceDE w:val="0"/>
        <w:autoSpaceDN w:val="0"/>
        <w:adjustRightInd w:val="0"/>
        <w:spacing w:after="720"/>
        <w:ind w:firstLine="720"/>
        <w:jc w:val="both"/>
        <w:rPr>
          <w:sz w:val="28"/>
          <w:szCs w:val="28"/>
        </w:rPr>
      </w:pPr>
      <w:r w:rsidRPr="00CD2E95">
        <w:rPr>
          <w:sz w:val="28"/>
          <w:szCs w:val="28"/>
        </w:rPr>
        <w:t xml:space="preserve">7. Контроль исполнения постановления возложить на исполняющего обязанности первого вице-мэра Углегорского муниципального округа Сахалинской области </w:t>
      </w:r>
      <w:proofErr w:type="spellStart"/>
      <w:r w:rsidRPr="00CD2E95">
        <w:rPr>
          <w:sz w:val="28"/>
          <w:szCs w:val="28"/>
        </w:rPr>
        <w:t>Очековского</w:t>
      </w:r>
      <w:proofErr w:type="spellEnd"/>
      <w:r w:rsidRPr="00CD2E95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9E95B4882E2463A83B25496A671448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D2E95" w:rsidRPr="00EB641E" w14:paraId="4A12673E" w14:textId="77777777" w:rsidTr="0099472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9FB4F1B" w14:textId="77777777" w:rsidR="00CD2E95" w:rsidRPr="009B2595" w:rsidRDefault="00CD2E95" w:rsidP="00994729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91699FF" w14:textId="77777777" w:rsidR="00CD2E95" w:rsidRPr="009B3ED5" w:rsidRDefault="00CD2E95" w:rsidP="0099472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7334FAC" wp14:editId="768443E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31EA7A7" w14:textId="77777777" w:rsidR="00CD2E95" w:rsidRPr="006233F0" w:rsidRDefault="00CD2E95" w:rsidP="0099472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F0F8A7F" w14:textId="77777777" w:rsidR="00CD2E95" w:rsidRPr="0073527A" w:rsidRDefault="00CD2E95" w:rsidP="00CD2E95">
      <w:pPr>
        <w:tabs>
          <w:tab w:val="left" w:pos="3231"/>
        </w:tabs>
        <w:rPr>
          <w:sz w:val="28"/>
          <w:szCs w:val="28"/>
        </w:rPr>
      </w:pPr>
    </w:p>
    <w:p w14:paraId="2D2713E3" w14:textId="77777777" w:rsidR="003A0AFD" w:rsidRDefault="003A0AFD"/>
    <w:sectPr w:rsidR="003A0AFD" w:rsidSect="00CD2E95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D4377" w14:textId="77777777" w:rsidR="00CD2E95" w:rsidRDefault="00CD2E95">
    <w:pPr>
      <w:pStyle w:val="ac"/>
    </w:pPr>
    <w:r>
      <w:t>174-п/25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95"/>
    <w:rsid w:val="000A7B20"/>
    <w:rsid w:val="003A0AFD"/>
    <w:rsid w:val="003E5BC6"/>
    <w:rsid w:val="00756762"/>
    <w:rsid w:val="009317DE"/>
    <w:rsid w:val="00CD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DE8F"/>
  <w15:chartTrackingRefBased/>
  <w15:docId w15:val="{E587C50C-4BE9-4BBD-88AE-9F0585F9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E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2E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E9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E9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E9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E9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CD2E9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E9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E9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E9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E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2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2E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2E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2E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D2E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2E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2E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2E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2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D2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E9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D2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2E9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D2E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2E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D2E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2E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D2E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2E9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D2E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D2E9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CD2E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E95B4882E2463A83B25496A67144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BBA01-BE45-42A3-8017-C5D71D5A7FB8}"/>
      </w:docPartPr>
      <w:docPartBody>
        <w:p w:rsidR="00C61F5D" w:rsidRDefault="00C61F5D" w:rsidP="00C61F5D">
          <w:pPr>
            <w:pStyle w:val="19E95B4882E2463A83B25496A671448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5D"/>
    <w:rsid w:val="009317DE"/>
    <w:rsid w:val="00C6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1F5D"/>
    <w:rPr>
      <w:color w:val="808080"/>
    </w:rPr>
  </w:style>
  <w:style w:type="paragraph" w:customStyle="1" w:styleId="FABE50E62DC24B808F6970B20EDD6192">
    <w:name w:val="FABE50E62DC24B808F6970B20EDD6192"/>
    <w:rsid w:val="00C61F5D"/>
  </w:style>
  <w:style w:type="paragraph" w:customStyle="1" w:styleId="19E95B4882E2463A83B25496A6714488">
    <w:name w:val="19E95B4882E2463A83B25496A6714488"/>
    <w:rsid w:val="00C61F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2025-02-17T22:01:00Z</dcterms:created>
  <dcterms:modified xsi:type="dcterms:W3CDTF">2025-02-17T22:04:00Z</dcterms:modified>
</cp:coreProperties>
</file>