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0" w:type="auto"/>
        <w:tblInd w:w="-3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43"/>
      </w:tblGrid>
      <w:tr w:rsidR="00F5749D" w14:paraId="075A4B9B" w14:textId="77777777" w:rsidTr="00D45809">
        <w:tc>
          <w:tcPr>
            <w:tcW w:w="4534" w:type="dxa"/>
          </w:tcPr>
          <w:p w14:paraId="302E50AD" w14:textId="77777777" w:rsidR="00F5749D" w:rsidRDefault="00F5749D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43" w:type="dxa"/>
          </w:tcPr>
          <w:p w14:paraId="7BD9CA65" w14:textId="334CF8D9" w:rsidR="00F5749D" w:rsidRPr="00780D60" w:rsidRDefault="00D45809" w:rsidP="00D458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6D3684D1" w14:textId="77777777" w:rsidR="00F5749D" w:rsidRPr="00780D60" w:rsidRDefault="00F5749D" w:rsidP="00D45809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7D78BA61" w14:textId="6D4597B2" w:rsidR="00F5749D" w:rsidRDefault="00F5749D" w:rsidP="00D45809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B6686B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D45809"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1B930DBB" w14:textId="3056F4FE" w:rsidR="007405B9" w:rsidRPr="00222FA7" w:rsidRDefault="007405B9" w:rsidP="00D45809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B70C0DD02C5142C5B6B317CBDA7E4549"/>
                </w:placeholder>
              </w:sdtPr>
              <w:sdtEndPr/>
              <w:sdtContent>
                <w:r w:rsidR="00AC04FB">
                  <w:rPr>
                    <w:sz w:val="28"/>
                    <w:szCs w:val="28"/>
                    <w:u w:val="single"/>
                  </w:rPr>
                  <w:t>13.05.2025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E68D0D97E1864091946350671FCA2DF3"/>
                </w:placeholder>
              </w:sdtPr>
              <w:sdtEndPr/>
              <w:sdtContent>
                <w:r w:rsidR="00AC04FB">
                  <w:rPr>
                    <w:sz w:val="28"/>
                    <w:szCs w:val="28"/>
                    <w:u w:val="single"/>
                  </w:rPr>
                  <w:t>408-п/25</w:t>
                </w:r>
              </w:sdtContent>
            </w:sdt>
          </w:p>
          <w:p w14:paraId="5F923724" w14:textId="77777777" w:rsidR="007405B9" w:rsidRPr="00780D60" w:rsidRDefault="007405B9" w:rsidP="00BC7D08">
            <w:pPr>
              <w:rPr>
                <w:sz w:val="28"/>
                <w:szCs w:val="28"/>
              </w:rPr>
            </w:pPr>
          </w:p>
        </w:tc>
      </w:tr>
    </w:tbl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5898C409" w14:textId="77777777" w:rsidR="00BE5BD4" w:rsidRDefault="00D45809" w:rsidP="00D45809">
      <w:pPr>
        <w:jc w:val="center"/>
        <w:rPr>
          <w:b/>
          <w:bCs/>
          <w:sz w:val="28"/>
          <w:szCs w:val="28"/>
        </w:rPr>
      </w:pPr>
      <w:r w:rsidRPr="00BE5BD4">
        <w:rPr>
          <w:b/>
          <w:bCs/>
          <w:sz w:val="28"/>
          <w:szCs w:val="28"/>
        </w:rPr>
        <w:t xml:space="preserve">Форма </w:t>
      </w:r>
    </w:p>
    <w:p w14:paraId="0090B5CB" w14:textId="03A9524B" w:rsidR="00D45809" w:rsidRPr="00BE5BD4" w:rsidRDefault="00D45809" w:rsidP="00D45809">
      <w:pPr>
        <w:jc w:val="center"/>
        <w:rPr>
          <w:b/>
          <w:bCs/>
          <w:sz w:val="28"/>
          <w:szCs w:val="28"/>
        </w:rPr>
      </w:pPr>
      <w:r w:rsidRPr="00BE5BD4">
        <w:rPr>
          <w:b/>
          <w:bCs/>
          <w:sz w:val="28"/>
          <w:szCs w:val="28"/>
        </w:rPr>
        <w:t xml:space="preserve">предоставления сведений о нештатных формированиях по обеспечению выполнения мероприятий по гражданской </w:t>
      </w:r>
      <w:r w:rsidR="00D11E79" w:rsidRPr="00BE5BD4">
        <w:rPr>
          <w:b/>
          <w:bCs/>
          <w:sz w:val="28"/>
          <w:szCs w:val="28"/>
        </w:rPr>
        <w:t>обороне</w:t>
      </w:r>
      <w:r w:rsidR="00D11E79">
        <w:rPr>
          <w:b/>
          <w:bCs/>
          <w:sz w:val="28"/>
          <w:szCs w:val="28"/>
        </w:rPr>
        <w:t xml:space="preserve"> </w:t>
      </w:r>
      <w:r w:rsidR="00D11E79" w:rsidRPr="00BE5BD4">
        <w:rPr>
          <w:b/>
          <w:bCs/>
          <w:sz w:val="28"/>
          <w:szCs w:val="28"/>
        </w:rPr>
        <w:t>на</w:t>
      </w:r>
      <w:r w:rsidRPr="00BE5BD4">
        <w:rPr>
          <w:b/>
          <w:bCs/>
          <w:sz w:val="28"/>
          <w:szCs w:val="28"/>
        </w:rPr>
        <w:t xml:space="preserve"> территории Углегорского муниципального округа Сахалинской области</w:t>
      </w:r>
    </w:p>
    <w:p w14:paraId="4A9ACED7" w14:textId="77777777" w:rsidR="00D45809" w:rsidRPr="001A5EC2" w:rsidRDefault="00D45809" w:rsidP="00D45809">
      <w:pPr>
        <w:jc w:val="center"/>
        <w:rPr>
          <w:sz w:val="28"/>
          <w:szCs w:val="28"/>
        </w:rPr>
      </w:pPr>
    </w:p>
    <w:tbl>
      <w:tblPr>
        <w:tblW w:w="1505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026"/>
        <w:gridCol w:w="1559"/>
        <w:gridCol w:w="1870"/>
        <w:gridCol w:w="1985"/>
        <w:gridCol w:w="1815"/>
        <w:gridCol w:w="2297"/>
        <w:gridCol w:w="709"/>
        <w:gridCol w:w="567"/>
        <w:gridCol w:w="567"/>
        <w:gridCol w:w="567"/>
        <w:gridCol w:w="594"/>
      </w:tblGrid>
      <w:tr w:rsidR="00D45809" w:rsidRPr="001A5EC2" w14:paraId="3D7A3B63" w14:textId="77777777" w:rsidTr="00BE5BD4">
        <w:trPr>
          <w:trHeight w:val="512"/>
          <w:tblHeader/>
        </w:trPr>
        <w:tc>
          <w:tcPr>
            <w:tcW w:w="498" w:type="dxa"/>
            <w:vMerge w:val="restart"/>
            <w:shd w:val="clear" w:color="auto" w:fill="auto"/>
          </w:tcPr>
          <w:p w14:paraId="2FFDDA63" w14:textId="77777777" w:rsidR="00D45809" w:rsidRPr="001A5EC2" w:rsidRDefault="00D45809" w:rsidP="00AA51D2">
            <w:pPr>
              <w:ind w:left="-136" w:right="-160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 xml:space="preserve">№ </w:t>
            </w:r>
          </w:p>
          <w:p w14:paraId="38AFC375" w14:textId="77777777" w:rsidR="00D45809" w:rsidRPr="001A5EC2" w:rsidRDefault="00D45809" w:rsidP="00AA51D2">
            <w:pPr>
              <w:ind w:left="-136" w:right="-160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  <w:vAlign w:val="center"/>
          </w:tcPr>
          <w:p w14:paraId="49EA41E2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Полное наименование организации (юридического лица), создающего НФГО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AEE67E6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Юридический адрес организации (адрес регистрации юридического лица)</w:t>
            </w:r>
          </w:p>
        </w:tc>
        <w:tc>
          <w:tcPr>
            <w:tcW w:w="1870" w:type="dxa"/>
            <w:vMerge w:val="restart"/>
            <w:shd w:val="clear" w:color="auto" w:fill="auto"/>
            <w:vAlign w:val="center"/>
          </w:tcPr>
          <w:p w14:paraId="6714B280" w14:textId="77777777" w:rsidR="00D45809" w:rsidRPr="001A5EC2" w:rsidRDefault="00D45809" w:rsidP="00AA51D2">
            <w:pPr>
              <w:ind w:left="-75" w:right="-108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В ведении какого органа находится организация (федеральный, региональный, муниципальный частный)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010D170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 xml:space="preserve">Объект, филиал, структурное подразделение, на котором создается НФГО </w:t>
            </w:r>
          </w:p>
          <w:p w14:paraId="403F6F9B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(для организации)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14:paraId="5CA976CE" w14:textId="77777777" w:rsidR="00D45809" w:rsidRPr="001A5EC2" w:rsidRDefault="00D45809" w:rsidP="00AA51D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Фактический адрес органи</w:t>
            </w:r>
            <w:r w:rsidRPr="001A5EC2">
              <w:rPr>
                <w:sz w:val="28"/>
                <w:szCs w:val="28"/>
              </w:rPr>
              <w:softHyphen/>
              <w:t>зации (адрес расположения объекта, филиа</w:t>
            </w:r>
            <w:r w:rsidRPr="001A5EC2">
              <w:rPr>
                <w:sz w:val="28"/>
                <w:szCs w:val="28"/>
              </w:rPr>
              <w:softHyphen/>
              <w:t>ла, структур</w:t>
            </w:r>
            <w:r w:rsidRPr="001A5EC2">
              <w:rPr>
                <w:sz w:val="28"/>
                <w:szCs w:val="28"/>
              </w:rPr>
              <w:softHyphen/>
              <w:t xml:space="preserve">ного </w:t>
            </w:r>
          </w:p>
          <w:p w14:paraId="6C3FB372" w14:textId="77777777" w:rsidR="00D45809" w:rsidRPr="001A5EC2" w:rsidRDefault="00D45809" w:rsidP="00AA51D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подра</w:t>
            </w:r>
            <w:r w:rsidRPr="001A5EC2">
              <w:rPr>
                <w:sz w:val="28"/>
                <w:szCs w:val="28"/>
              </w:rPr>
              <w:softHyphen/>
              <w:t>зде</w:t>
            </w:r>
            <w:r w:rsidRPr="001A5EC2">
              <w:rPr>
                <w:sz w:val="28"/>
                <w:szCs w:val="28"/>
              </w:rPr>
              <w:softHyphen/>
              <w:t>ления, создаю</w:t>
            </w:r>
            <w:r w:rsidRPr="001A5EC2">
              <w:rPr>
                <w:sz w:val="28"/>
                <w:szCs w:val="28"/>
              </w:rPr>
              <w:softHyphen/>
              <w:t>щего НФГО)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62D40ADB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proofErr w:type="gramStart"/>
            <w:r w:rsidRPr="001A5EC2">
              <w:rPr>
                <w:sz w:val="28"/>
                <w:szCs w:val="28"/>
              </w:rPr>
              <w:t>Наименование  (</w:t>
            </w:r>
            <w:proofErr w:type="gramEnd"/>
            <w:r w:rsidRPr="001A5EC2">
              <w:rPr>
                <w:sz w:val="28"/>
                <w:szCs w:val="28"/>
              </w:rPr>
              <w:t>звена)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14:paraId="7BB169DE" w14:textId="77777777" w:rsidR="00D45809" w:rsidRPr="001A5EC2" w:rsidRDefault="00D45809" w:rsidP="00AA51D2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Численность личного состава НФГО, чел.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60376295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Наличие средств, ед.</w:t>
            </w:r>
          </w:p>
        </w:tc>
        <w:tc>
          <w:tcPr>
            <w:tcW w:w="594" w:type="dxa"/>
            <w:vMerge w:val="restart"/>
            <w:shd w:val="clear" w:color="auto" w:fill="auto"/>
            <w:textDirection w:val="btLr"/>
            <w:vAlign w:val="center"/>
          </w:tcPr>
          <w:p w14:paraId="47CDCE90" w14:textId="77777777" w:rsidR="00D45809" w:rsidRPr="001A5EC2" w:rsidRDefault="00D45809" w:rsidP="00AA51D2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Примечание</w:t>
            </w:r>
          </w:p>
        </w:tc>
      </w:tr>
      <w:tr w:rsidR="00D45809" w:rsidRPr="001A5EC2" w14:paraId="09AC4552" w14:textId="77777777" w:rsidTr="00BE5BD4">
        <w:trPr>
          <w:cantSplit/>
          <w:trHeight w:val="1697"/>
          <w:tblHeader/>
        </w:trPr>
        <w:tc>
          <w:tcPr>
            <w:tcW w:w="498" w:type="dxa"/>
            <w:vMerge/>
            <w:shd w:val="clear" w:color="auto" w:fill="auto"/>
          </w:tcPr>
          <w:p w14:paraId="15450CF9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14:paraId="150F754A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D1360A4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0" w:type="dxa"/>
            <w:vMerge/>
            <w:shd w:val="clear" w:color="auto" w:fill="auto"/>
          </w:tcPr>
          <w:p w14:paraId="3B6F355E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45F1D0F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14:paraId="3FEA8DFC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2455C59B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8A829C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21C15019" w14:textId="77777777" w:rsidR="00D45809" w:rsidRPr="001A5EC2" w:rsidRDefault="00D45809" w:rsidP="00AA51D2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Автомобильная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02A961E" w14:textId="77777777" w:rsidR="00D45809" w:rsidRPr="001A5EC2" w:rsidRDefault="00D45809" w:rsidP="00AA51D2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Специальная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CCDB7DE" w14:textId="77777777" w:rsidR="00D45809" w:rsidRPr="001A5EC2" w:rsidRDefault="00D45809" w:rsidP="00AA51D2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Инженерная</w:t>
            </w:r>
          </w:p>
        </w:tc>
        <w:tc>
          <w:tcPr>
            <w:tcW w:w="594" w:type="dxa"/>
            <w:vMerge/>
            <w:shd w:val="clear" w:color="auto" w:fill="auto"/>
          </w:tcPr>
          <w:p w14:paraId="0B13979E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</w:tr>
      <w:tr w:rsidR="00D45809" w:rsidRPr="001A5EC2" w14:paraId="647AC889" w14:textId="77777777" w:rsidTr="00BE5BD4">
        <w:trPr>
          <w:tblHeader/>
        </w:trPr>
        <w:tc>
          <w:tcPr>
            <w:tcW w:w="498" w:type="dxa"/>
            <w:shd w:val="clear" w:color="auto" w:fill="auto"/>
          </w:tcPr>
          <w:p w14:paraId="30EC01C1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1</w:t>
            </w:r>
          </w:p>
        </w:tc>
        <w:tc>
          <w:tcPr>
            <w:tcW w:w="2026" w:type="dxa"/>
            <w:shd w:val="clear" w:color="auto" w:fill="auto"/>
          </w:tcPr>
          <w:p w14:paraId="690C0DF8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E80E087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14:paraId="01325112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25CD198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14:paraId="3DE17495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14:paraId="0D425E98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4633AC02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75AAACF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7C57981E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4773BDB2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11</w:t>
            </w:r>
          </w:p>
        </w:tc>
        <w:tc>
          <w:tcPr>
            <w:tcW w:w="594" w:type="dxa"/>
            <w:shd w:val="clear" w:color="auto" w:fill="auto"/>
          </w:tcPr>
          <w:p w14:paraId="3E4126D0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  <w:r w:rsidRPr="001A5EC2">
              <w:rPr>
                <w:sz w:val="28"/>
                <w:szCs w:val="28"/>
              </w:rPr>
              <w:t>12</w:t>
            </w:r>
          </w:p>
        </w:tc>
      </w:tr>
      <w:tr w:rsidR="00D45809" w:rsidRPr="001A5EC2" w14:paraId="37A6F73C" w14:textId="77777777" w:rsidTr="00BE5BD4">
        <w:trPr>
          <w:tblHeader/>
        </w:trPr>
        <w:tc>
          <w:tcPr>
            <w:tcW w:w="498" w:type="dxa"/>
            <w:shd w:val="clear" w:color="auto" w:fill="auto"/>
          </w:tcPr>
          <w:p w14:paraId="556C1AD7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14:paraId="2F4E999A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75676735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0" w:type="dxa"/>
            <w:shd w:val="clear" w:color="auto" w:fill="auto"/>
          </w:tcPr>
          <w:p w14:paraId="1AEF5A49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B676A13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14:paraId="795D46A5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14:paraId="0A6C2FF1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377D7BC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79C476C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16CEB74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6A918639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6BD724AD" w14:textId="77777777" w:rsidR="00D45809" w:rsidRPr="001A5EC2" w:rsidRDefault="00D45809" w:rsidP="00AA51D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679257" w14:textId="77777777" w:rsidR="00D45809" w:rsidRPr="00347415" w:rsidRDefault="00D45809" w:rsidP="00D45809">
      <w:pPr>
        <w:jc w:val="center"/>
        <w:rPr>
          <w:sz w:val="28"/>
          <w:szCs w:val="28"/>
        </w:rPr>
      </w:pPr>
    </w:p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4713" w14:textId="77777777" w:rsidR="00CD72E4" w:rsidRDefault="00CD72E4">
      <w:r>
        <w:separator/>
      </w:r>
    </w:p>
  </w:endnote>
  <w:endnote w:type="continuationSeparator" w:id="0">
    <w:p w14:paraId="1AADCB7E" w14:textId="77777777" w:rsidR="00CD72E4" w:rsidRDefault="00CD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D13146" w:rsidRPr="004065E9" w:rsidRDefault="00B6686B">
    <w:pPr>
      <w:pStyle w:val="a7"/>
      <w:rPr>
        <w:b/>
        <w:sz w:val="20"/>
      </w:rPr>
    </w:pPr>
    <w:r>
      <w:rPr>
        <w:b/>
        <w:sz w:val="20"/>
      </w:rPr>
      <w:t>480-п/25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68B7" w14:textId="77777777" w:rsidR="00CD72E4" w:rsidRDefault="00CD72E4">
      <w:r>
        <w:separator/>
      </w:r>
    </w:p>
  </w:footnote>
  <w:footnote w:type="continuationSeparator" w:id="0">
    <w:p w14:paraId="4DD4E4C9" w14:textId="77777777" w:rsidR="00CD72E4" w:rsidRDefault="00CD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3E33E2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2C3185"/>
    <w:rsid w:val="0033332F"/>
    <w:rsid w:val="00347415"/>
    <w:rsid w:val="00363FC9"/>
    <w:rsid w:val="00386434"/>
    <w:rsid w:val="003C0F19"/>
    <w:rsid w:val="003C60EC"/>
    <w:rsid w:val="003E33E2"/>
    <w:rsid w:val="003E62A0"/>
    <w:rsid w:val="003E74EC"/>
    <w:rsid w:val="004065E9"/>
    <w:rsid w:val="00416224"/>
    <w:rsid w:val="00487309"/>
    <w:rsid w:val="00494C94"/>
    <w:rsid w:val="00624563"/>
    <w:rsid w:val="00651800"/>
    <w:rsid w:val="006D374C"/>
    <w:rsid w:val="00725C1B"/>
    <w:rsid w:val="007405B9"/>
    <w:rsid w:val="00775F5A"/>
    <w:rsid w:val="007853E2"/>
    <w:rsid w:val="007E72E3"/>
    <w:rsid w:val="00860414"/>
    <w:rsid w:val="008872B8"/>
    <w:rsid w:val="008D7012"/>
    <w:rsid w:val="00900CA3"/>
    <w:rsid w:val="00901976"/>
    <w:rsid w:val="00943C23"/>
    <w:rsid w:val="00974CA6"/>
    <w:rsid w:val="009C6A25"/>
    <w:rsid w:val="009C6BB8"/>
    <w:rsid w:val="009E2292"/>
    <w:rsid w:val="00AC04FB"/>
    <w:rsid w:val="00AC6445"/>
    <w:rsid w:val="00AF3037"/>
    <w:rsid w:val="00B20901"/>
    <w:rsid w:val="00B234E8"/>
    <w:rsid w:val="00B6686B"/>
    <w:rsid w:val="00B971B4"/>
    <w:rsid w:val="00BE5BD4"/>
    <w:rsid w:val="00C2376A"/>
    <w:rsid w:val="00C860DA"/>
    <w:rsid w:val="00CA7117"/>
    <w:rsid w:val="00CD72E4"/>
    <w:rsid w:val="00D02497"/>
    <w:rsid w:val="00D02B8E"/>
    <w:rsid w:val="00D11E79"/>
    <w:rsid w:val="00D13146"/>
    <w:rsid w:val="00D1338F"/>
    <w:rsid w:val="00D30DE6"/>
    <w:rsid w:val="00D45809"/>
    <w:rsid w:val="00D51A28"/>
    <w:rsid w:val="00DA6A55"/>
    <w:rsid w:val="00E73A79"/>
    <w:rsid w:val="00EB73FA"/>
    <w:rsid w:val="00F23526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0C0DD02C5142C5B6B317CBDA7E4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78A1F2-279C-41A3-A43E-BAE410D22BC1}"/>
      </w:docPartPr>
      <w:docPartBody>
        <w:p w:rsidR="00F35AEC" w:rsidRDefault="003A3C52" w:rsidP="003A3C52">
          <w:pPr>
            <w:pStyle w:val="B70C0DD02C5142C5B6B317CBDA7E45492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E68D0D97E1864091946350671FCA2D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AE3C1A-6300-45E5-ADDC-42949F8C5654}"/>
      </w:docPartPr>
      <w:docPartBody>
        <w:p w:rsidR="00F35AEC" w:rsidRDefault="003A3C52" w:rsidP="003A3C52">
          <w:pPr>
            <w:pStyle w:val="E68D0D97E1864091946350671FCA2DF32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AA"/>
    <w:rsid w:val="001260B5"/>
    <w:rsid w:val="002C3185"/>
    <w:rsid w:val="003A3C52"/>
    <w:rsid w:val="00624563"/>
    <w:rsid w:val="00646055"/>
    <w:rsid w:val="00971918"/>
    <w:rsid w:val="00EA39AA"/>
    <w:rsid w:val="00F3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  <w:style w:type="paragraph" w:customStyle="1" w:styleId="B70C0DD02C5142C5B6B317CBDA7E45492">
    <w:name w:val="B70C0DD02C5142C5B6B317CBDA7E45492"/>
    <w:rsid w:val="003A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8D0D97E1864091946350671FCA2DF32">
    <w:name w:val="E68D0D97E1864091946350671FCA2DF32"/>
    <w:rsid w:val="003A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2</cp:revision>
  <dcterms:created xsi:type="dcterms:W3CDTF">2025-05-13T03:14:00Z</dcterms:created>
  <dcterms:modified xsi:type="dcterms:W3CDTF">2025-05-13T03:14:00Z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