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4BFB" w14:textId="133EB59A" w:rsidR="004065C0" w:rsidRPr="00E91936" w:rsidRDefault="004065C0" w:rsidP="004065C0">
      <w:pPr>
        <w:shd w:val="clear" w:color="auto" w:fill="FFFFFF"/>
        <w:ind w:right="60" w:hanging="360"/>
        <w:jc w:val="right"/>
        <w:rPr>
          <w:sz w:val="28"/>
          <w:szCs w:val="28"/>
        </w:rPr>
      </w:pPr>
      <w:r w:rsidRPr="00E91936">
        <w:rPr>
          <w:sz w:val="28"/>
          <w:szCs w:val="28"/>
        </w:rPr>
        <w:t>П</w:t>
      </w:r>
      <w:r w:rsidR="0074166E">
        <w:rPr>
          <w:sz w:val="28"/>
          <w:szCs w:val="28"/>
        </w:rPr>
        <w:t>риложение</w:t>
      </w:r>
      <w:r w:rsidRPr="00E91936">
        <w:rPr>
          <w:sz w:val="28"/>
          <w:szCs w:val="28"/>
        </w:rPr>
        <w:t xml:space="preserve"> № 1</w:t>
      </w:r>
    </w:p>
    <w:p w14:paraId="1BC194AF" w14:textId="77777777" w:rsidR="004065C0" w:rsidRPr="00E91936" w:rsidRDefault="004065C0" w:rsidP="004065C0">
      <w:pPr>
        <w:ind w:right="60"/>
        <w:jc w:val="right"/>
        <w:rPr>
          <w:sz w:val="28"/>
          <w:szCs w:val="28"/>
        </w:rPr>
      </w:pPr>
      <w:r w:rsidRPr="00E91936">
        <w:rPr>
          <w:sz w:val="28"/>
          <w:szCs w:val="28"/>
        </w:rPr>
        <w:t>к распоряжению администрации</w:t>
      </w:r>
    </w:p>
    <w:p w14:paraId="6C71AF66" w14:textId="77777777" w:rsidR="00890FCD" w:rsidRDefault="004065C0" w:rsidP="00890FCD">
      <w:pPr>
        <w:ind w:right="60"/>
        <w:jc w:val="right"/>
        <w:rPr>
          <w:sz w:val="27"/>
          <w:szCs w:val="27"/>
        </w:rPr>
      </w:pPr>
      <w:r w:rsidRPr="00E91936">
        <w:rPr>
          <w:sz w:val="28"/>
          <w:szCs w:val="28"/>
        </w:rPr>
        <w:t xml:space="preserve">Углегорского </w:t>
      </w:r>
      <w:r w:rsidR="00890FCD">
        <w:rPr>
          <w:sz w:val="27"/>
          <w:szCs w:val="27"/>
        </w:rPr>
        <w:t xml:space="preserve">муниципального округа </w:t>
      </w:r>
    </w:p>
    <w:p w14:paraId="6062D43D" w14:textId="77777777" w:rsidR="004065C0" w:rsidRPr="00E91936" w:rsidRDefault="00890FCD" w:rsidP="00890FCD">
      <w:pPr>
        <w:ind w:right="60"/>
        <w:jc w:val="right"/>
        <w:rPr>
          <w:sz w:val="28"/>
          <w:szCs w:val="28"/>
        </w:rPr>
      </w:pPr>
      <w:r>
        <w:rPr>
          <w:sz w:val="27"/>
          <w:szCs w:val="27"/>
        </w:rPr>
        <w:t>Сахалинской области</w:t>
      </w:r>
    </w:p>
    <w:p w14:paraId="4A750F7C" w14:textId="4014D616" w:rsidR="00793A95" w:rsidRDefault="00793A95" w:rsidP="00793A9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6E3430" w:rsidRPr="006E3430">
        <w:rPr>
          <w:sz w:val="28"/>
          <w:szCs w:val="28"/>
          <w:u w:val="single"/>
        </w:rPr>
        <w:t>19.11.2025</w:t>
      </w:r>
      <w:r>
        <w:rPr>
          <w:sz w:val="28"/>
          <w:szCs w:val="28"/>
        </w:rPr>
        <w:t xml:space="preserve"> № </w:t>
      </w:r>
      <w:r w:rsidR="006E3430" w:rsidRPr="006E3430">
        <w:rPr>
          <w:sz w:val="28"/>
          <w:szCs w:val="28"/>
          <w:u w:val="single"/>
        </w:rPr>
        <w:t>301-р/25</w:t>
      </w:r>
    </w:p>
    <w:p w14:paraId="07DFF466" w14:textId="77777777" w:rsidR="004065C0" w:rsidRPr="00E91936" w:rsidRDefault="004065C0" w:rsidP="004065C0">
      <w:pPr>
        <w:ind w:right="60"/>
        <w:jc w:val="right"/>
        <w:rPr>
          <w:color w:val="FFFFFF" w:themeColor="background1"/>
          <w:sz w:val="28"/>
          <w:szCs w:val="28"/>
        </w:rPr>
      </w:pPr>
      <w:r w:rsidRPr="00E91936">
        <w:rPr>
          <w:sz w:val="28"/>
          <w:szCs w:val="28"/>
        </w:rPr>
        <w:t xml:space="preserve"> </w:t>
      </w:r>
      <w:r w:rsidRPr="00E91936">
        <w:rPr>
          <w:color w:val="FFFFFF" w:themeColor="background1"/>
          <w:sz w:val="28"/>
          <w:szCs w:val="28"/>
        </w:rPr>
        <w:t>От   .04.</w:t>
      </w:r>
      <w:proofErr w:type="gramStart"/>
      <w:r w:rsidRPr="00E91936">
        <w:rPr>
          <w:color w:val="FFFFFF" w:themeColor="background1"/>
          <w:sz w:val="28"/>
          <w:szCs w:val="28"/>
        </w:rPr>
        <w:t>2023  _</w:t>
      </w:r>
      <w:proofErr w:type="gramEnd"/>
      <w:r w:rsidRPr="00E91936">
        <w:rPr>
          <w:color w:val="FFFFFF" w:themeColor="background1"/>
          <w:sz w:val="28"/>
          <w:szCs w:val="28"/>
        </w:rPr>
        <w:t>___</w:t>
      </w:r>
    </w:p>
    <w:p w14:paraId="35AF9332" w14:textId="77777777" w:rsidR="004065C0" w:rsidRPr="0074166E" w:rsidRDefault="004065C0" w:rsidP="004065C0">
      <w:pPr>
        <w:spacing w:before="480"/>
        <w:ind w:right="62"/>
        <w:jc w:val="center"/>
        <w:rPr>
          <w:b/>
          <w:bCs/>
          <w:sz w:val="28"/>
          <w:szCs w:val="28"/>
        </w:rPr>
      </w:pPr>
      <w:r w:rsidRPr="0074166E">
        <w:rPr>
          <w:b/>
          <w:bCs/>
          <w:sz w:val="28"/>
          <w:szCs w:val="28"/>
        </w:rPr>
        <w:t>Порядок</w:t>
      </w:r>
    </w:p>
    <w:p w14:paraId="7E4170A3" w14:textId="77777777" w:rsidR="0074166E" w:rsidRDefault="004065C0" w:rsidP="004065C0">
      <w:pPr>
        <w:keepNext/>
        <w:keepLines/>
        <w:jc w:val="center"/>
        <w:outlineLvl w:val="2"/>
        <w:rPr>
          <w:b/>
          <w:bCs/>
          <w:sz w:val="28"/>
          <w:szCs w:val="28"/>
        </w:rPr>
      </w:pPr>
      <w:r w:rsidRPr="0074166E">
        <w:rPr>
          <w:b/>
          <w:bCs/>
          <w:sz w:val="28"/>
          <w:szCs w:val="28"/>
        </w:rPr>
        <w:t xml:space="preserve">учета предложений по проекту решения Собрания </w:t>
      </w:r>
    </w:p>
    <w:p w14:paraId="393B8C24" w14:textId="3C7C0E68" w:rsidR="0074166E" w:rsidRDefault="004065C0" w:rsidP="004065C0">
      <w:pPr>
        <w:keepNext/>
        <w:keepLines/>
        <w:jc w:val="center"/>
        <w:outlineLvl w:val="2"/>
        <w:rPr>
          <w:b/>
          <w:bCs/>
          <w:color w:val="000000"/>
          <w:sz w:val="28"/>
          <w:szCs w:val="28"/>
        </w:rPr>
      </w:pPr>
      <w:r w:rsidRPr="0074166E">
        <w:rPr>
          <w:b/>
          <w:bCs/>
          <w:sz w:val="28"/>
          <w:szCs w:val="28"/>
        </w:rPr>
        <w:t xml:space="preserve">Углегорского </w:t>
      </w:r>
      <w:r w:rsidR="00890FCD" w:rsidRPr="0074166E">
        <w:rPr>
          <w:b/>
          <w:bCs/>
          <w:sz w:val="28"/>
          <w:szCs w:val="28"/>
        </w:rPr>
        <w:t>муниципального округа Сахалинской области «</w:t>
      </w:r>
      <w:r w:rsidRPr="0074166E">
        <w:rPr>
          <w:b/>
          <w:bCs/>
          <w:color w:val="000000"/>
          <w:sz w:val="28"/>
          <w:szCs w:val="28"/>
        </w:rPr>
        <w:t xml:space="preserve">О бюджете Углегорского </w:t>
      </w:r>
      <w:r w:rsidR="00890FCD" w:rsidRPr="0074166E">
        <w:rPr>
          <w:b/>
          <w:bCs/>
          <w:sz w:val="28"/>
          <w:szCs w:val="28"/>
        </w:rPr>
        <w:t xml:space="preserve">муниципального округа Сахалинской области </w:t>
      </w:r>
      <w:r w:rsidRPr="0074166E">
        <w:rPr>
          <w:b/>
          <w:bCs/>
          <w:color w:val="000000"/>
          <w:sz w:val="28"/>
          <w:szCs w:val="28"/>
        </w:rPr>
        <w:t>на 202</w:t>
      </w:r>
      <w:r w:rsidR="00890FCD" w:rsidRPr="0074166E">
        <w:rPr>
          <w:b/>
          <w:bCs/>
          <w:color w:val="000000"/>
          <w:sz w:val="28"/>
          <w:szCs w:val="28"/>
        </w:rPr>
        <w:t>6</w:t>
      </w:r>
      <w:r w:rsidRPr="0074166E">
        <w:rPr>
          <w:b/>
          <w:bCs/>
          <w:color w:val="000000"/>
          <w:sz w:val="28"/>
          <w:szCs w:val="28"/>
        </w:rPr>
        <w:t xml:space="preserve"> год </w:t>
      </w:r>
    </w:p>
    <w:p w14:paraId="2BAEAA1A" w14:textId="67C9868C" w:rsidR="004065C0" w:rsidRPr="0074166E" w:rsidRDefault="004065C0" w:rsidP="004065C0">
      <w:pPr>
        <w:keepNext/>
        <w:keepLines/>
        <w:jc w:val="center"/>
        <w:outlineLvl w:val="2"/>
        <w:rPr>
          <w:b/>
          <w:bCs/>
          <w:color w:val="000000"/>
          <w:sz w:val="28"/>
          <w:szCs w:val="28"/>
        </w:rPr>
      </w:pPr>
      <w:r w:rsidRPr="0074166E">
        <w:rPr>
          <w:b/>
          <w:bCs/>
          <w:color w:val="000000"/>
          <w:sz w:val="28"/>
          <w:szCs w:val="28"/>
        </w:rPr>
        <w:t>и на плановый период 202</w:t>
      </w:r>
      <w:r w:rsidR="00890FCD" w:rsidRPr="0074166E">
        <w:rPr>
          <w:b/>
          <w:bCs/>
          <w:color w:val="000000"/>
          <w:sz w:val="28"/>
          <w:szCs w:val="28"/>
        </w:rPr>
        <w:t>7</w:t>
      </w:r>
      <w:r w:rsidRPr="0074166E">
        <w:rPr>
          <w:b/>
          <w:bCs/>
          <w:color w:val="000000"/>
          <w:sz w:val="28"/>
          <w:szCs w:val="28"/>
        </w:rPr>
        <w:t xml:space="preserve"> и 202</w:t>
      </w:r>
      <w:r w:rsidR="00890FCD" w:rsidRPr="0074166E">
        <w:rPr>
          <w:b/>
          <w:bCs/>
          <w:color w:val="000000"/>
          <w:sz w:val="28"/>
          <w:szCs w:val="28"/>
        </w:rPr>
        <w:t>8</w:t>
      </w:r>
      <w:r w:rsidRPr="0074166E">
        <w:rPr>
          <w:b/>
          <w:bCs/>
          <w:color w:val="000000"/>
          <w:sz w:val="28"/>
          <w:szCs w:val="28"/>
        </w:rPr>
        <w:t xml:space="preserve"> годов»</w:t>
      </w:r>
    </w:p>
    <w:p w14:paraId="66C05F1D" w14:textId="77777777" w:rsidR="004065C0" w:rsidRPr="00E91936" w:rsidRDefault="004065C0" w:rsidP="004065C0">
      <w:pPr>
        <w:keepNext/>
        <w:keepLines/>
        <w:jc w:val="center"/>
        <w:outlineLvl w:val="2"/>
        <w:rPr>
          <w:sz w:val="28"/>
          <w:szCs w:val="28"/>
        </w:rPr>
      </w:pPr>
    </w:p>
    <w:p w14:paraId="7D0DDA29" w14:textId="77777777" w:rsidR="004065C0" w:rsidRPr="00890FCD" w:rsidRDefault="004065C0" w:rsidP="004065C0">
      <w:pPr>
        <w:ind w:firstLine="708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Настоящий порядок принят в соответствии с Конституцией Российской Федерации, федеральным законодательством, законодательством Сахалинской области и имеет целью обеспечение реализации населением Углегорского </w:t>
      </w:r>
      <w:r w:rsidR="00890FCD" w:rsidRPr="00890FCD">
        <w:rPr>
          <w:sz w:val="28"/>
          <w:szCs w:val="28"/>
        </w:rPr>
        <w:t xml:space="preserve">муниципального округа Сахалинской области </w:t>
      </w:r>
      <w:r w:rsidRPr="00890FCD">
        <w:rPr>
          <w:sz w:val="28"/>
          <w:szCs w:val="28"/>
        </w:rPr>
        <w:t>своего конституционного права на местное самоуправление.</w:t>
      </w:r>
    </w:p>
    <w:p w14:paraId="1777560D" w14:textId="77777777" w:rsidR="004065C0" w:rsidRPr="00890FCD" w:rsidRDefault="004065C0" w:rsidP="004065C0">
      <w:pPr>
        <w:keepNext/>
        <w:keepLines/>
        <w:spacing w:before="240" w:after="211"/>
        <w:jc w:val="center"/>
        <w:outlineLvl w:val="2"/>
        <w:rPr>
          <w:sz w:val="28"/>
          <w:szCs w:val="28"/>
        </w:rPr>
      </w:pPr>
      <w:bookmarkStart w:id="0" w:name="bookmark3"/>
      <w:r w:rsidRPr="00890FCD">
        <w:rPr>
          <w:sz w:val="28"/>
          <w:szCs w:val="28"/>
        </w:rPr>
        <w:t>I. Общие положения</w:t>
      </w:r>
      <w:bookmarkEnd w:id="0"/>
    </w:p>
    <w:p w14:paraId="582CEDA3" w14:textId="2E153503" w:rsidR="004065C0" w:rsidRPr="00890FCD" w:rsidRDefault="004065C0" w:rsidP="007416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1.1. Предложения об изменениях и дополнениях в Проект решения Собрания Углегорского </w:t>
      </w:r>
      <w:r w:rsidR="00890FCD" w:rsidRPr="00890FCD">
        <w:rPr>
          <w:sz w:val="28"/>
          <w:szCs w:val="28"/>
        </w:rPr>
        <w:t xml:space="preserve">муниципального округа Сахалинской области </w:t>
      </w:r>
      <w:r w:rsidRPr="00890FCD">
        <w:rPr>
          <w:sz w:val="28"/>
          <w:szCs w:val="28"/>
        </w:rPr>
        <w:t>«</w:t>
      </w:r>
      <w:r w:rsidRPr="00890FCD">
        <w:rPr>
          <w:color w:val="000000"/>
          <w:sz w:val="28"/>
          <w:szCs w:val="28"/>
        </w:rPr>
        <w:t xml:space="preserve">О бюджете Углегорского </w:t>
      </w:r>
      <w:r w:rsidR="00890FCD" w:rsidRPr="00890FCD">
        <w:rPr>
          <w:sz w:val="28"/>
          <w:szCs w:val="28"/>
        </w:rPr>
        <w:t xml:space="preserve">муниципального округа Сахалинской области </w:t>
      </w:r>
      <w:r w:rsidRPr="00890FCD">
        <w:rPr>
          <w:color w:val="000000"/>
          <w:sz w:val="28"/>
          <w:szCs w:val="28"/>
        </w:rPr>
        <w:t>на 202</w:t>
      </w:r>
      <w:r w:rsidR="00890FCD" w:rsidRPr="00890FCD">
        <w:rPr>
          <w:color w:val="000000"/>
          <w:sz w:val="28"/>
          <w:szCs w:val="28"/>
        </w:rPr>
        <w:t>6</w:t>
      </w:r>
      <w:r w:rsidRPr="00890FCD">
        <w:rPr>
          <w:color w:val="000000"/>
          <w:sz w:val="28"/>
          <w:szCs w:val="28"/>
        </w:rPr>
        <w:t xml:space="preserve"> год и на плановый период 202</w:t>
      </w:r>
      <w:r w:rsidR="00890FCD" w:rsidRPr="00890FCD">
        <w:rPr>
          <w:color w:val="000000"/>
          <w:sz w:val="28"/>
          <w:szCs w:val="28"/>
        </w:rPr>
        <w:t>7</w:t>
      </w:r>
      <w:r w:rsidRPr="00890FCD">
        <w:rPr>
          <w:color w:val="000000"/>
          <w:sz w:val="28"/>
          <w:szCs w:val="28"/>
        </w:rPr>
        <w:t xml:space="preserve"> и 202</w:t>
      </w:r>
      <w:r w:rsidR="00890FCD" w:rsidRPr="00890FCD">
        <w:rPr>
          <w:color w:val="000000"/>
          <w:sz w:val="28"/>
          <w:szCs w:val="28"/>
        </w:rPr>
        <w:t>8</w:t>
      </w:r>
      <w:r w:rsidRPr="00890FCD">
        <w:rPr>
          <w:color w:val="000000"/>
          <w:sz w:val="28"/>
          <w:szCs w:val="28"/>
        </w:rPr>
        <w:t xml:space="preserve"> годов».</w:t>
      </w:r>
      <w:r w:rsidRPr="00890FCD">
        <w:rPr>
          <w:sz w:val="28"/>
          <w:szCs w:val="28"/>
        </w:rPr>
        <w:t xml:space="preserve"> (далее по тексту- Проект) должны соответствовать Конституции Российской Федерации, требованиям Федерального закона от 06.10.2003г. № 131-ФЗ «Об общих принципах организации местного самоуправления в Российской Федерации», федеральному законодательству, законам Сахалинской области и Уставу Углегорского </w:t>
      </w:r>
      <w:r w:rsidR="00890FCD" w:rsidRPr="00890FCD">
        <w:rPr>
          <w:sz w:val="28"/>
          <w:szCs w:val="28"/>
        </w:rPr>
        <w:t>муниципального округа Сахалинской области</w:t>
      </w:r>
      <w:r w:rsidRPr="00890FCD">
        <w:rPr>
          <w:sz w:val="28"/>
          <w:szCs w:val="28"/>
        </w:rPr>
        <w:t>.</w:t>
      </w:r>
    </w:p>
    <w:p w14:paraId="4EA579E7" w14:textId="4D2300DE" w:rsidR="004065C0" w:rsidRPr="00890FCD" w:rsidRDefault="004065C0" w:rsidP="007416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>1.2. Предложения</w:t>
      </w:r>
      <w:r w:rsidR="0074166E">
        <w:rPr>
          <w:sz w:val="28"/>
          <w:szCs w:val="28"/>
        </w:rPr>
        <w:t xml:space="preserve"> </w:t>
      </w:r>
      <w:r w:rsidRPr="00890FCD">
        <w:rPr>
          <w:sz w:val="28"/>
          <w:szCs w:val="28"/>
        </w:rPr>
        <w:t>об изменениях и дополнениях в Проект в виде конкретных предложений должны обеспечивать однозначное толкование изложенных предложений;</w:t>
      </w:r>
    </w:p>
    <w:p w14:paraId="3D427E24" w14:textId="20229B7C" w:rsidR="004065C0" w:rsidRPr="00890FCD" w:rsidRDefault="004065C0" w:rsidP="007416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1.3. Предложения о дополнениях и изменениях к опубликованному Проекту вносятся не позднее 5 дней с момента опубликования указанного проекта в финансовое управление Углегорского </w:t>
      </w:r>
      <w:r w:rsidR="00890FCD" w:rsidRPr="00890FCD">
        <w:rPr>
          <w:sz w:val="28"/>
          <w:szCs w:val="28"/>
        </w:rPr>
        <w:t xml:space="preserve">муниципального округа Сахалинской области </w:t>
      </w:r>
      <w:r w:rsidRPr="00890FCD">
        <w:rPr>
          <w:sz w:val="28"/>
          <w:szCs w:val="28"/>
        </w:rPr>
        <w:t xml:space="preserve">по адресу: г. Углегорск, ул. Победы, 142, кабинет № 15 по телефону 44-419 или по электронной почте </w:t>
      </w:r>
      <w:proofErr w:type="spellStart"/>
      <w:r w:rsidRPr="00890FCD">
        <w:rPr>
          <w:sz w:val="28"/>
          <w:szCs w:val="28"/>
          <w:u w:val="single"/>
        </w:rPr>
        <w:t>ugl</w:t>
      </w:r>
      <w:proofErr w:type="spellEnd"/>
      <w:r w:rsidRPr="00890FCD">
        <w:rPr>
          <w:sz w:val="28"/>
          <w:szCs w:val="28"/>
          <w:u w:val="single"/>
          <w:lang w:val="en-US"/>
        </w:rPr>
        <w:t>fin</w:t>
      </w:r>
      <w:r w:rsidRPr="00890FCD">
        <w:rPr>
          <w:sz w:val="28"/>
          <w:szCs w:val="28"/>
          <w:u w:val="single"/>
        </w:rPr>
        <w:t>@sakh</w:t>
      </w:r>
      <w:proofErr w:type="spellStart"/>
      <w:r w:rsidRPr="00890FCD">
        <w:rPr>
          <w:sz w:val="28"/>
          <w:szCs w:val="28"/>
          <w:u w:val="single"/>
          <w:lang w:val="en-US"/>
        </w:rPr>
        <w:t>flin</w:t>
      </w:r>
      <w:proofErr w:type="spellEnd"/>
      <w:r w:rsidRPr="00890FCD">
        <w:rPr>
          <w:sz w:val="28"/>
          <w:szCs w:val="28"/>
          <w:u w:val="single"/>
        </w:rPr>
        <w:t>.</w:t>
      </w:r>
      <w:r w:rsidRPr="00890FCD">
        <w:rPr>
          <w:sz w:val="28"/>
          <w:szCs w:val="28"/>
          <w:u w:val="single"/>
          <w:lang w:val="en-US"/>
        </w:rPr>
        <w:t>gov</w:t>
      </w:r>
      <w:r w:rsidRPr="00890FCD">
        <w:rPr>
          <w:sz w:val="28"/>
          <w:szCs w:val="28"/>
          <w:u w:val="single"/>
        </w:rPr>
        <w:t>.</w:t>
      </w:r>
      <w:proofErr w:type="spellStart"/>
      <w:r w:rsidRPr="00890FCD">
        <w:rPr>
          <w:sz w:val="28"/>
          <w:szCs w:val="28"/>
          <w:u w:val="single"/>
        </w:rPr>
        <w:t>ru</w:t>
      </w:r>
      <w:proofErr w:type="spellEnd"/>
      <w:r w:rsidRPr="00890FCD">
        <w:rPr>
          <w:sz w:val="28"/>
          <w:szCs w:val="28"/>
        </w:rPr>
        <w:t>.</w:t>
      </w:r>
    </w:p>
    <w:p w14:paraId="3AEE0225" w14:textId="77777777" w:rsidR="004065C0" w:rsidRPr="00890FCD" w:rsidRDefault="004065C0" w:rsidP="004065C0">
      <w:pPr>
        <w:pStyle w:val="a3"/>
        <w:jc w:val="both"/>
        <w:rPr>
          <w:sz w:val="28"/>
          <w:szCs w:val="28"/>
        </w:rPr>
      </w:pPr>
    </w:p>
    <w:p w14:paraId="57D521D4" w14:textId="77777777" w:rsidR="004065C0" w:rsidRPr="00890FCD" w:rsidRDefault="004065C0" w:rsidP="0074166E">
      <w:pPr>
        <w:keepNext/>
        <w:keepLines/>
        <w:tabs>
          <w:tab w:val="left" w:pos="0"/>
        </w:tabs>
        <w:spacing w:after="244"/>
        <w:jc w:val="center"/>
        <w:outlineLvl w:val="2"/>
        <w:rPr>
          <w:sz w:val="28"/>
          <w:szCs w:val="28"/>
        </w:rPr>
      </w:pPr>
      <w:bookmarkStart w:id="1" w:name="bookmark4"/>
      <w:r w:rsidRPr="00890FCD">
        <w:rPr>
          <w:sz w:val="28"/>
          <w:szCs w:val="28"/>
        </w:rPr>
        <w:t xml:space="preserve">2. Порядок учета поступивших предложений о дополнениях                                             и изменениях </w:t>
      </w:r>
      <w:r w:rsidRPr="00890FCD">
        <w:rPr>
          <w:bCs/>
          <w:sz w:val="28"/>
          <w:szCs w:val="28"/>
          <w:shd w:val="clear" w:color="auto" w:fill="FFFFFF"/>
        </w:rPr>
        <w:t>в Проект</w:t>
      </w:r>
      <w:bookmarkEnd w:id="1"/>
    </w:p>
    <w:p w14:paraId="267F9A6F" w14:textId="26D8D8E5" w:rsidR="004065C0" w:rsidRPr="00890FCD" w:rsidRDefault="004065C0" w:rsidP="007416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2.1. Внесенные предложения об изменениях и дополнениях в Проект регистрируются </w:t>
      </w:r>
      <w:r w:rsidR="006B721D">
        <w:rPr>
          <w:sz w:val="28"/>
          <w:szCs w:val="28"/>
        </w:rPr>
        <w:t>Ф</w:t>
      </w:r>
      <w:r w:rsidRPr="00890FCD">
        <w:rPr>
          <w:sz w:val="28"/>
          <w:szCs w:val="28"/>
        </w:rPr>
        <w:t xml:space="preserve">инансовым управлением Углегорского </w:t>
      </w:r>
      <w:r w:rsidR="00890FCD" w:rsidRPr="00890FCD">
        <w:rPr>
          <w:sz w:val="28"/>
          <w:szCs w:val="28"/>
        </w:rPr>
        <w:t xml:space="preserve">муниципального </w:t>
      </w:r>
      <w:r w:rsidR="00890FCD" w:rsidRPr="00890FCD">
        <w:rPr>
          <w:sz w:val="28"/>
          <w:szCs w:val="28"/>
        </w:rPr>
        <w:lastRenderedPageBreak/>
        <w:t xml:space="preserve">округа Сахалинской области </w:t>
      </w:r>
      <w:r w:rsidRPr="00890FCD">
        <w:rPr>
          <w:sz w:val="28"/>
          <w:szCs w:val="28"/>
        </w:rPr>
        <w:t>в книге входящей документации, с присвоением входящего номера.</w:t>
      </w:r>
    </w:p>
    <w:p w14:paraId="085454B1" w14:textId="77777777" w:rsidR="004065C0" w:rsidRPr="00890FCD" w:rsidRDefault="004065C0" w:rsidP="004065C0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2641BEE7" w14:textId="77777777" w:rsidR="004065C0" w:rsidRPr="00890FCD" w:rsidRDefault="004065C0" w:rsidP="0074166E">
      <w:pPr>
        <w:keepNext/>
        <w:keepLines/>
        <w:tabs>
          <w:tab w:val="left" w:pos="0"/>
        </w:tabs>
        <w:spacing w:after="248"/>
        <w:jc w:val="center"/>
        <w:outlineLvl w:val="2"/>
        <w:rPr>
          <w:sz w:val="28"/>
          <w:szCs w:val="28"/>
        </w:rPr>
      </w:pPr>
      <w:bookmarkStart w:id="2" w:name="bookmark5"/>
      <w:r w:rsidRPr="00890FCD">
        <w:rPr>
          <w:sz w:val="28"/>
          <w:szCs w:val="28"/>
        </w:rPr>
        <w:t>3. Порядок рассмотрения поступивших предложений об изменениях и дополнениях в Проект</w:t>
      </w:r>
      <w:bookmarkEnd w:id="2"/>
    </w:p>
    <w:p w14:paraId="43456B06" w14:textId="142312A3" w:rsidR="004065C0" w:rsidRPr="00890FCD" w:rsidRDefault="004065C0" w:rsidP="007416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3.1. Все поступившие предложения об изменениях и дополнениях в Проект обобщаются, передаются в комиссию по бюджету Собрания Углегорского </w:t>
      </w:r>
      <w:r w:rsidR="00890FCD" w:rsidRPr="00890FCD">
        <w:rPr>
          <w:sz w:val="28"/>
          <w:szCs w:val="28"/>
        </w:rPr>
        <w:t>муниципального округа Сахалинской области</w:t>
      </w:r>
      <w:r w:rsidRPr="00890FCD">
        <w:rPr>
          <w:sz w:val="28"/>
          <w:szCs w:val="28"/>
        </w:rPr>
        <w:t>.</w:t>
      </w:r>
    </w:p>
    <w:p w14:paraId="5927AD7B" w14:textId="291D236E" w:rsidR="004065C0" w:rsidRPr="00890FCD" w:rsidRDefault="004065C0" w:rsidP="0074166E">
      <w:pPr>
        <w:tabs>
          <w:tab w:val="left" w:pos="0"/>
          <w:tab w:val="left" w:pos="686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3.2. Предложения о дополнениях и изменениях в Проект, внесенные с нарушением порядка и сроков, предусмотренных настоящим Порядком, </w:t>
      </w:r>
      <w:proofErr w:type="gramStart"/>
      <w:r w:rsidRPr="00890FCD">
        <w:rPr>
          <w:sz w:val="28"/>
          <w:szCs w:val="28"/>
        </w:rPr>
        <w:t>и Порядком</w:t>
      </w:r>
      <w:proofErr w:type="gramEnd"/>
      <w:r w:rsidRPr="00890FCD">
        <w:rPr>
          <w:sz w:val="28"/>
          <w:szCs w:val="28"/>
        </w:rPr>
        <w:t xml:space="preserve"> участия граждан в обсуждении Проекта, могут быть оставлены без рассмотрения.</w:t>
      </w:r>
    </w:p>
    <w:p w14:paraId="62371B87" w14:textId="79C0B0AA" w:rsidR="004065C0" w:rsidRPr="00890FCD" w:rsidRDefault="004065C0" w:rsidP="0074166E">
      <w:pPr>
        <w:shd w:val="clear" w:color="auto" w:fill="FFFFFF"/>
        <w:tabs>
          <w:tab w:val="left" w:pos="0"/>
          <w:tab w:val="left" w:pos="774"/>
        </w:tabs>
        <w:ind w:firstLine="709"/>
        <w:jc w:val="both"/>
        <w:rPr>
          <w:sz w:val="28"/>
          <w:szCs w:val="28"/>
        </w:rPr>
      </w:pPr>
      <w:r w:rsidRPr="00890FCD">
        <w:rPr>
          <w:sz w:val="28"/>
          <w:szCs w:val="28"/>
        </w:rPr>
        <w:t xml:space="preserve">3.3 Комиссия дает заключение по всем поступившим предложениям, которое передается в Собрание Углегорского </w:t>
      </w:r>
      <w:r w:rsidR="00890FCD" w:rsidRPr="00890FCD">
        <w:rPr>
          <w:sz w:val="28"/>
          <w:szCs w:val="28"/>
        </w:rPr>
        <w:t xml:space="preserve">муниципального округа Сахалинской области </w:t>
      </w:r>
      <w:r w:rsidRPr="00890FCD">
        <w:rPr>
          <w:sz w:val="28"/>
          <w:szCs w:val="28"/>
        </w:rPr>
        <w:t xml:space="preserve">не позднее, чем за 1 день до проведения публичных слушаний. </w:t>
      </w:r>
    </w:p>
    <w:p w14:paraId="7727EDB2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51D6B5D5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350A8312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6F532972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6469E76F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4DE07241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368BF4CA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323AC6AB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13E46D6F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3D46F099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6588FD0A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53605235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313E9279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4885EFEB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5551DA8B" w14:textId="77777777" w:rsidR="004065C0" w:rsidRPr="00890FCD" w:rsidRDefault="004065C0" w:rsidP="004065C0">
      <w:pPr>
        <w:tabs>
          <w:tab w:val="left" w:pos="0"/>
        </w:tabs>
        <w:ind w:hanging="360"/>
        <w:jc w:val="right"/>
        <w:rPr>
          <w:sz w:val="28"/>
          <w:szCs w:val="28"/>
        </w:rPr>
      </w:pPr>
    </w:p>
    <w:p w14:paraId="4039EDF9" w14:textId="77777777" w:rsidR="00F210C4" w:rsidRPr="00890FCD" w:rsidRDefault="00F210C4">
      <w:pPr>
        <w:rPr>
          <w:sz w:val="28"/>
          <w:szCs w:val="28"/>
        </w:rPr>
      </w:pPr>
    </w:p>
    <w:sectPr w:rsidR="00F210C4" w:rsidRPr="00890FCD" w:rsidSect="007416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C0"/>
    <w:rsid w:val="00363CE7"/>
    <w:rsid w:val="004065C0"/>
    <w:rsid w:val="006A3F0D"/>
    <w:rsid w:val="006B721D"/>
    <w:rsid w:val="006E3430"/>
    <w:rsid w:val="006E5AFC"/>
    <w:rsid w:val="0074166E"/>
    <w:rsid w:val="00793A95"/>
    <w:rsid w:val="00890FCD"/>
    <w:rsid w:val="00967482"/>
    <w:rsid w:val="00F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3FDD"/>
  <w15:chartTrackingRefBased/>
  <w15:docId w15:val="{1CC0E8EC-AA4D-492B-9CBF-C77378B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2025-11-18T22:20:00Z</cp:lastPrinted>
  <dcterms:created xsi:type="dcterms:W3CDTF">2024-11-19T04:19:00Z</dcterms:created>
  <dcterms:modified xsi:type="dcterms:W3CDTF">2025-11-18T22:21:00Z</dcterms:modified>
</cp:coreProperties>
</file>